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1A5" w:rsidRPr="0069494C" w:rsidRDefault="00AF41A5" w:rsidP="00AF41A5">
      <w:pPr>
        <w:adjustRightInd/>
        <w:spacing w:line="260" w:lineRule="exact"/>
        <w:ind w:rightChars="-300" w:right="-702"/>
        <w:jc w:val="right"/>
        <w:rPr>
          <w:rFonts w:ascii="ＭＳ ゴシック" w:hAnsi="ＭＳ ゴシック" w:cs="ＭＳ ゴシック"/>
          <w:color w:val="4A442A"/>
          <w:spacing w:val="-20"/>
          <w:position w:val="6"/>
          <w:sz w:val="12"/>
          <w:szCs w:val="12"/>
        </w:rPr>
      </w:pPr>
    </w:p>
    <w:p w:rsidR="00341270" w:rsidRPr="00CA3EE0" w:rsidRDefault="000E0386" w:rsidP="00AF41A5">
      <w:pPr>
        <w:adjustRightInd/>
        <w:spacing w:line="566" w:lineRule="exact"/>
        <w:jc w:val="center"/>
        <w:rPr>
          <w:rFonts w:hAnsi="Times New Roman" w:cs="Times New Roman"/>
          <w:color w:val="auto"/>
          <w:spacing w:val="18"/>
        </w:rPr>
      </w:pPr>
      <w:bookmarkStart w:id="0" w:name="_GoBack"/>
      <w:bookmarkEnd w:id="0"/>
      <w:r w:rsidRPr="00CA3EE0">
        <w:rPr>
          <w:rFonts w:eastAsia="ＭＳ ゴシック" w:hAnsi="Times New Roman" w:cs="ＭＳ ゴシック" w:hint="eastAsia"/>
          <w:color w:val="auto"/>
          <w:spacing w:val="18"/>
          <w:sz w:val="40"/>
          <w:szCs w:val="40"/>
        </w:rPr>
        <w:t>建築設計業務委託契約書（Ｂ）</w:t>
      </w:r>
    </w:p>
    <w:p w:rsidR="00341270" w:rsidRPr="00CA3EE0" w:rsidRDefault="00341270">
      <w:pPr>
        <w:adjustRightInd/>
        <w:rPr>
          <w:rFonts w:hAnsi="Times New Roman" w:cs="Times New Roman"/>
          <w:color w:val="auto"/>
          <w:spacing w:val="18"/>
        </w:rPr>
      </w:pPr>
    </w:p>
    <w:p w:rsidR="00EF3122" w:rsidRDefault="000E0386">
      <w:pPr>
        <w:adjustRightInd/>
        <w:spacing w:line="412" w:lineRule="exact"/>
        <w:rPr>
          <w:rFonts w:hAnsi="Times New Roman"/>
          <w:color w:val="auto"/>
          <w:spacing w:val="4"/>
          <w:sz w:val="25"/>
          <w:szCs w:val="25"/>
        </w:rPr>
      </w:pPr>
      <w:r w:rsidRPr="00CA3EE0">
        <w:rPr>
          <w:rFonts w:hAnsi="Times New Roman" w:hint="eastAsia"/>
          <w:color w:val="auto"/>
          <w:spacing w:val="4"/>
          <w:sz w:val="25"/>
          <w:szCs w:val="25"/>
        </w:rPr>
        <w:t>１　委託業務の名称</w:t>
      </w:r>
    </w:p>
    <w:p w:rsidR="00EF3122" w:rsidRDefault="00EF3122">
      <w:pPr>
        <w:adjustRightInd/>
        <w:spacing w:line="412" w:lineRule="exact"/>
        <w:rPr>
          <w:color w:val="auto"/>
          <w:spacing w:val="2"/>
          <w:sz w:val="25"/>
          <w:szCs w:val="25"/>
        </w:rPr>
      </w:pPr>
    </w:p>
    <w:p w:rsidR="00EF3122" w:rsidRDefault="00EF3122" w:rsidP="00EF3122">
      <w:pPr>
        <w:adjustRightInd/>
        <w:ind w:firstLineChars="250" w:firstLine="800"/>
        <w:rPr>
          <w:rFonts w:hAnsi="Times New Roman" w:cs="Times New Roman"/>
          <w:color w:val="auto"/>
          <w:spacing w:val="18"/>
          <w:sz w:val="25"/>
          <w:szCs w:val="25"/>
        </w:rPr>
      </w:pPr>
      <w:r w:rsidRPr="004A7540">
        <w:rPr>
          <w:rFonts w:hAnsi="Times New Roman" w:cs="Times New Roman"/>
          <w:color w:val="auto"/>
          <w:spacing w:val="18"/>
          <w:sz w:val="25"/>
          <w:szCs w:val="25"/>
        </w:rPr>
        <w:t>業</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務</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場</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所</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２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履行期間</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履行期間</w:t>
      </w:r>
      <w:r w:rsidR="000A3130" w:rsidRPr="00CA3EE0">
        <w:rPr>
          <w:rFonts w:hAnsi="Times New Roman" w:cs="Times New Roman"/>
          <w:color w:val="auto"/>
        </w:rPr>
        <w:fldChar w:fldCharType="end"/>
      </w:r>
      <w:r w:rsidRPr="00CA3EE0">
        <w:rPr>
          <w:rFonts w:hAnsi="Times New Roman" w:hint="eastAsia"/>
          <w:color w:val="auto"/>
        </w:rPr>
        <w:t xml:space="preserve">　　　　　　</w:t>
      </w:r>
      <w:r w:rsidR="006B51E9" w:rsidRPr="00CA3EE0">
        <w:rPr>
          <w:rFonts w:hAnsi="Times New Roman" w:hint="eastAsia"/>
          <w:color w:val="auto"/>
          <w:spacing w:val="4"/>
          <w:sz w:val="25"/>
          <w:szCs w:val="25"/>
        </w:rPr>
        <w:t>令和</w:t>
      </w:r>
      <w:r w:rsidRPr="00CA3EE0">
        <w:rPr>
          <w:color w:val="auto"/>
          <w:spacing w:val="2"/>
          <w:sz w:val="25"/>
          <w:szCs w:val="25"/>
        </w:rPr>
        <w:t xml:space="preserve">    </w:t>
      </w:r>
      <w:r w:rsidRPr="00CA3EE0">
        <w:rPr>
          <w:rFonts w:hAnsi="Times New Roman" w:hint="eastAsia"/>
          <w:color w:val="auto"/>
          <w:spacing w:val="4"/>
          <w:sz w:val="25"/>
          <w:szCs w:val="25"/>
        </w:rPr>
        <w:t>年</w:t>
      </w:r>
      <w:r w:rsidRPr="00CA3EE0">
        <w:rPr>
          <w:color w:val="auto"/>
          <w:spacing w:val="2"/>
          <w:sz w:val="25"/>
          <w:szCs w:val="25"/>
        </w:rPr>
        <w:t xml:space="preserve">     </w:t>
      </w:r>
      <w:r w:rsidRPr="00CA3EE0">
        <w:rPr>
          <w:rFonts w:hAnsi="Times New Roman" w:hint="eastAsia"/>
          <w:color w:val="auto"/>
          <w:spacing w:val="4"/>
          <w:sz w:val="25"/>
          <w:szCs w:val="25"/>
        </w:rPr>
        <w:t>月</w:t>
      </w:r>
      <w:r w:rsidRPr="00CA3EE0">
        <w:rPr>
          <w:color w:val="auto"/>
          <w:spacing w:val="2"/>
          <w:sz w:val="25"/>
          <w:szCs w:val="25"/>
        </w:rPr>
        <w:t xml:space="preserve">     </w:t>
      </w:r>
      <w:r w:rsidRPr="00CA3EE0">
        <w:rPr>
          <w:rFonts w:hAnsi="Times New Roman" w:hint="eastAsia"/>
          <w:color w:val="auto"/>
          <w:spacing w:val="4"/>
          <w:sz w:val="25"/>
          <w:szCs w:val="25"/>
        </w:rPr>
        <w:t>日から</w:t>
      </w:r>
    </w:p>
    <w:p w:rsidR="00341270" w:rsidRPr="00CA3EE0" w:rsidRDefault="000E0386">
      <w:pPr>
        <w:adjustRightInd/>
        <w:spacing w:line="412" w:lineRule="exact"/>
        <w:rPr>
          <w:rFonts w:hAnsi="Times New Roman" w:cs="Times New Roman"/>
          <w:color w:val="auto"/>
          <w:spacing w:val="18"/>
        </w:rPr>
      </w:pPr>
      <w:r w:rsidRPr="00CA3EE0">
        <w:rPr>
          <w:color w:val="auto"/>
        </w:rPr>
        <w:t xml:space="preserve">                   </w:t>
      </w:r>
      <w:r w:rsidRPr="00CA3EE0">
        <w:rPr>
          <w:rFonts w:hAnsi="Times New Roman" w:hint="eastAsia"/>
          <w:color w:val="auto"/>
        </w:rPr>
        <w:t xml:space="preserve">　　　</w:t>
      </w:r>
      <w:r w:rsidRPr="00CA3EE0">
        <w:rPr>
          <w:color w:val="auto"/>
        </w:rPr>
        <w:t xml:space="preserve"> </w:t>
      </w:r>
      <w:r w:rsidRPr="00CA3EE0">
        <w:rPr>
          <w:rFonts w:hAnsi="Times New Roman" w:hint="eastAsia"/>
          <w:color w:val="auto"/>
        </w:rPr>
        <w:t xml:space="preserve">　　　　</w:t>
      </w:r>
      <w:r w:rsidR="006B51E9" w:rsidRPr="00CA3EE0">
        <w:rPr>
          <w:rFonts w:hAnsi="Times New Roman" w:hint="eastAsia"/>
          <w:color w:val="auto"/>
          <w:spacing w:val="4"/>
          <w:sz w:val="25"/>
          <w:szCs w:val="25"/>
        </w:rPr>
        <w:t>令和</w:t>
      </w:r>
      <w:r w:rsidRPr="00CA3EE0">
        <w:rPr>
          <w:color w:val="auto"/>
          <w:spacing w:val="2"/>
          <w:sz w:val="25"/>
          <w:szCs w:val="25"/>
        </w:rPr>
        <w:t xml:space="preserve">    </w:t>
      </w:r>
      <w:r w:rsidRPr="00CA3EE0">
        <w:rPr>
          <w:rFonts w:hAnsi="Times New Roman" w:hint="eastAsia"/>
          <w:color w:val="auto"/>
          <w:spacing w:val="4"/>
          <w:sz w:val="25"/>
          <w:szCs w:val="25"/>
        </w:rPr>
        <w:t>年</w:t>
      </w:r>
      <w:r w:rsidRPr="00CA3EE0">
        <w:rPr>
          <w:color w:val="auto"/>
          <w:spacing w:val="2"/>
          <w:sz w:val="25"/>
          <w:szCs w:val="25"/>
        </w:rPr>
        <w:t xml:space="preserve">     </w:t>
      </w:r>
      <w:r w:rsidRPr="00CA3EE0">
        <w:rPr>
          <w:rFonts w:hAnsi="Times New Roman" w:hint="eastAsia"/>
          <w:color w:val="auto"/>
          <w:spacing w:val="4"/>
          <w:sz w:val="25"/>
          <w:szCs w:val="25"/>
        </w:rPr>
        <w:t>月</w:t>
      </w:r>
      <w:r w:rsidRPr="00CA3EE0">
        <w:rPr>
          <w:color w:val="auto"/>
          <w:spacing w:val="2"/>
          <w:sz w:val="25"/>
          <w:szCs w:val="25"/>
        </w:rPr>
        <w:t xml:space="preserve">     </w:t>
      </w:r>
      <w:r w:rsidRPr="00CA3EE0">
        <w:rPr>
          <w:rFonts w:hAnsi="Times New Roman" w:hint="eastAsia"/>
          <w:color w:val="auto"/>
          <w:spacing w:val="4"/>
          <w:sz w:val="25"/>
          <w:szCs w:val="25"/>
        </w:rPr>
        <w:t>日まで</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３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業務委託料</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業務委託料</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u w:val="single" w:color="000000"/>
        </w:rPr>
        <w:t>一金</w:t>
      </w:r>
      <w:r w:rsidRPr="00CA3EE0">
        <w:rPr>
          <w:rFonts w:hAnsi="Times New Roman" w:hint="eastAsia"/>
          <w:color w:val="auto"/>
          <w:u w:val="single" w:color="000000"/>
        </w:rPr>
        <w:t xml:space="preserve">　　　　　　　　　　　　　　　　　　　</w:t>
      </w:r>
    </w:p>
    <w:p w:rsidR="00341270" w:rsidRPr="00CA3EE0" w:rsidRDefault="00341270">
      <w:pPr>
        <w:adjustRightInd/>
        <w:rPr>
          <w:rFonts w:hAnsi="Times New Roman" w:cs="Times New Roman"/>
          <w:color w:val="auto"/>
          <w:spacing w:val="18"/>
        </w:rPr>
      </w:pPr>
    </w:p>
    <w:p w:rsidR="00341270" w:rsidRPr="00CA3EE0" w:rsidRDefault="00F4272D">
      <w:pPr>
        <w:adjustRightInd/>
        <w:rPr>
          <w:rFonts w:hAnsi="Times New Roman" w:cs="Times New Roman"/>
          <w:color w:val="auto"/>
          <w:spacing w:val="18"/>
        </w:rPr>
      </w:pPr>
      <w:r w:rsidRPr="00CA3EE0">
        <w:rPr>
          <w:rFonts w:hAnsi="Times New Roman"/>
          <w:noProof/>
          <w:color w:val="auto"/>
        </w:rPr>
        <mc:AlternateContent>
          <mc:Choice Requires="wps">
            <w:drawing>
              <wp:anchor distT="0" distB="0" distL="114300" distR="114300" simplePos="0" relativeHeight="251658240" behindDoc="0" locked="0" layoutInCell="1" allowOverlap="1">
                <wp:simplePos x="0" y="0"/>
                <wp:positionH relativeFrom="column">
                  <wp:posOffset>5841365</wp:posOffset>
                </wp:positionH>
                <wp:positionV relativeFrom="paragraph">
                  <wp:posOffset>17145</wp:posOffset>
                </wp:positionV>
                <wp:extent cx="90805" cy="666750"/>
                <wp:effectExtent l="952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5205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9.95pt;margin-top:1.35pt;width:7.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eAIAAAcFAAAOAAAAZHJzL2Uyb0RvYy54bWysVNuO2yAQfa/Uf0C8Z21nHa9jrbPaxklV&#10;qZeVtv0AAjimi8EFEmdb9d87YCdNui9VVT/ggRkOc4Yz3N4dWon23FihVYmTqxgjrqhmQm1L/OXz&#10;epJjZB1RjEiteImfucV3i9evbvuu4FPdaMm4QQCibNF3JW6c64oosrThLbFXuuMKnLU2LXEwNduI&#10;GdIDeiujaRxnUa8N64ym3FpYrQYnXgT8uubUfapryx2SJYbcXBhNGDd+jBa3pNga0jWCjmmQf8ii&#10;JULBoSeoijiCdka8gGoFNdrq2l1R3Ua6rgXlgQOwSeI/2Dw2pOOBCxTHdqcy2f8HSz/uHwwSrMRT&#10;jBRp4Yrud06Hk9G1L0/f2QKiHrsH4wna7r2mTxYc0YXHTyzEoE3/QTOAIQATSnKoTet3All0CJV/&#10;PlWeHxyisDiP83iGEQVPlmU3s3AxESmOeztj3VuuW+SNEhuxbdwbQ+gTd+EMsn9vXag/G1kQ9hWj&#10;upVwm3siUZYk+dzTAdAxGKwjrN+p9FpIGfQgFeohp9l0FsCtloJ5Z+BvtpulNAhAgUX4RtiLMKN3&#10;igWwhhO2Gm1HhBxsOFwqjwcVGFP3tQiS+TGP56t8laeTdJqtJmlcVZP79TKdZOvkZlZdV8tllfz0&#10;qSVp0QjGuPLZHeWbpH8nj7GRBuGdBHzBwp6TXYfvJdnoMo1QYuBy/Ad2QSteHoOeNpo9g1SMHvoR&#10;3g8wGm2+Y9RDL5bYftsRwzGS7xSI/SadzkEdLkzyfA6NbM4dmzMHURSASuwwGsylG9p91wXVwCMV&#10;LlVpr/NauKOSh5xGWUO3hfzHl8G38/k8RP1+vxa/AAAA//8DAFBLAwQUAAYACAAAACEAuZ1Tj+EA&#10;AAAJAQAADwAAAGRycy9kb3ducmV2LnhtbEyPwU7DMBBE70j8g7VI3KjTgAgOcapSCdEDPTSgIm5O&#10;vCQRsR3Zbpv261lOcFzN08zbYjGZgR3Qh95ZCfNZAgxt43RvWwnvb883D8BCVFarwVmUcMIAi/Ly&#10;olC5dke7xUMVW0YlNuRKQhfjmHMemg6NCjM3oqXsy3mjIp2+5dqrI5WbgadJcs+N6i0tdGrEVYfN&#10;d7U3Ejab1efH0/j6Is675XrLfVXv0pOU11fT8hFYxCn+wfCrT+pQklPt9lYHNkgQcyEIlZBmwCgX&#10;t3cpsJrAJMuAlwX//0H5AwAA//8DAFBLAQItABQABgAIAAAAIQC2gziS/gAAAOEBAAATAAAAAAAA&#10;AAAAAAAAAAAAAABbQ29udGVudF9UeXBlc10ueG1sUEsBAi0AFAAGAAgAAAAhADj9If/WAAAAlAEA&#10;AAsAAAAAAAAAAAAAAAAALwEAAF9yZWxzLy5yZWxzUEsBAi0AFAAGAAgAAAAhANErn754AgAABwUA&#10;AA4AAAAAAAAAAAAAAAAALgIAAGRycy9lMm9Eb2MueG1sUEsBAi0AFAAGAAgAAAAhALmdU4/hAAAA&#10;CQEAAA8AAAAAAAAAAAAAAAAA0gQAAGRycy9kb3ducmV2LnhtbFBLBQYAAAAABAAEAPMAAADgBQAA&#10;AAA=&#10;">
                <v:textbox inset="5.85pt,.7pt,5.85pt,.7pt"/>
              </v:shape>
            </w:pict>
          </mc:Fallback>
        </mc:AlternateContent>
      </w:r>
      <w:r w:rsidRPr="00CA3EE0">
        <w:rPr>
          <w:rFonts w:hAnsi="Times New Roman"/>
          <w:noProof/>
          <w:color w:val="auto"/>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17145</wp:posOffset>
                </wp:positionV>
                <wp:extent cx="90805" cy="666750"/>
                <wp:effectExtent l="9525" t="10160" r="1397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70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45pt;margin-top:1.35pt;width:7.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jHdwIAAAYFAAAOAAAAZHJzL2Uyb0RvYy54bWysVFFv0zAQfkfiP1h+75KUNEujpdNoWoQ0&#10;YNLgB7i205g5drDdpgPx3zk7aWnZC0LkwTn7zp/vO3/nm9tDK9GeGyu0KnFyFWPEFdVMqG2Jv3xe&#10;T3KMrCOKEakVL/Ezt/h28frVTd8VfKobLRk3CECULfquxI1zXRFFlja8JfZKd1yBs9amJQ6mZhsx&#10;Q3pAb2U0jeMs6rVhndGUWwur1eDEi4Bf15y6T3VtuUOyxJCbC6MJ48aP0eKGFFtDukbQMQ3yD1m0&#10;RCg49ARVEUfQzogXUK2gRltduyuq20jXtaA8cAA2SfwHm8eGdDxwgeLY7lQm+/9g6cf9g0GCwd1h&#10;pEgLV3S3czqcjKa+PH1nC4h67B6MJ2i7e02fLDiiC4+fWIhBm/6DZgBDACaU5FCb1u8EsugQKv98&#10;qjw/OERhcR7n8QwjCp4sy65n4WIiUhz3dsa6d1y3yBsllrx2bw2hT9yFI8j+3rpQfjaSIOwrRnUr&#10;4TL3RKIsSfK5ZwOYYzBYR1S/U+m1kDLIQSrUQ0qz6SyAWy0F885A32w3S2kQgAKJ8I2wF2FG7xQL&#10;YA0nbDXajgg52HC4VB4PCjCm7ksRFPNjHs9X+SpPJ+k0W03SuKomd+tlOsnWyfWselMtl1Xy06eW&#10;pEUjGOPKZ3dUb5L+nTrGPhp0d9LvBQt7TnYdvpdko8s0QomBy/Ef2AWpeHUMctpo9gxKMXpoR3g+&#10;wGi0+Y5RD61YYvttRwzHSL5XoPXrdDoHcbgwyfM59LE5d2zOHERRACqxw2gwl27o9l1nxLaBc5Jw&#10;qUp7mdfCHYU85DSqGpot5D8+DL6bz+ch6vfztfgFAAD//wMAUEsDBBQABgAIAAAAIQCex0+N2wAA&#10;AAcBAAAPAAAAZHJzL2Rvd25yZXYueG1sTI5NTsMwEIX3SNzBGiR21G6QGghxKoTUDQLUBg7gxkMc&#10;JbaD7SYpp2dYwfL96L2v3C52YBOG2HknYb0SwNA1XneulfDxvru5AxaTcloN3qGEM0bYVpcXpSq0&#10;n90Bpzq1jEZcLJQEk9JYcB4bg1bFlR/RUfbpg1WJZGi5DmqmcTvwTIgNt6pz9GDUiE8Gm74+WQnh&#10;XL/Gl2fTi+9R94dpv9+9fc1SXl8tjw/AEi7prwy/+IQOFTEd/cnpyAbSm3tqSshyYBTfrjNgR7JF&#10;ngOvSv6fv/oBAAD//wMAUEsBAi0AFAAGAAgAAAAhALaDOJL+AAAA4QEAABMAAAAAAAAAAAAAAAAA&#10;AAAAAFtDb250ZW50X1R5cGVzXS54bWxQSwECLQAUAAYACAAAACEAOP0h/9YAAACUAQAACwAAAAAA&#10;AAAAAAAAAAAvAQAAX3JlbHMvLnJlbHNQSwECLQAUAAYACAAAACEA0X+4x3cCAAAGBQAADgAAAAAA&#10;AAAAAAAAAAAuAgAAZHJzL2Uyb0RvYy54bWxQSwECLQAUAAYACAAAACEAnsdPjdsAAAAHAQAADwAA&#10;AAAAAAAAAAAAAADRBAAAZHJzL2Rvd25yZXYueG1sUEsFBgAAAAAEAAQA8wAAANkFAAAAAA==&#10;">
                <v:textbox inset="5.85pt,.7pt,5.85pt,.7pt"/>
              </v:shape>
            </w:pict>
          </mc:Fallback>
        </mc:AlternateContent>
      </w:r>
      <w:r w:rsidR="000E0386" w:rsidRPr="00CA3EE0">
        <w:rPr>
          <w:rFonts w:hAnsi="Times New Roman" w:hint="eastAsia"/>
          <w:color w:val="auto"/>
        </w:rPr>
        <w:t xml:space="preserve">　　</w:t>
      </w:r>
      <w:r w:rsidR="000E0386" w:rsidRPr="00CA3EE0">
        <w:rPr>
          <w:color w:val="auto"/>
        </w:rPr>
        <w:t xml:space="preserve"> </w:t>
      </w:r>
      <w:r w:rsidR="000E0386" w:rsidRPr="00CA3EE0">
        <w:rPr>
          <w:rFonts w:hAnsi="Times New Roman" w:hint="eastAsia"/>
          <w:color w:val="auto"/>
        </w:rPr>
        <w:t xml:space="preserve">うち取引に係る消費税及び地方消費税の額　</w:t>
      </w:r>
      <w:r w:rsidR="000E0386" w:rsidRPr="00CA3EE0">
        <w:rPr>
          <w:rFonts w:hAnsi="Times New Roman" w:hint="eastAsia"/>
          <w:color w:val="auto"/>
          <w:u w:val="single"/>
        </w:rPr>
        <w:t>一金</w:t>
      </w:r>
      <w:r w:rsidR="000E0386" w:rsidRPr="00CA3EE0">
        <w:rPr>
          <w:color w:val="auto"/>
          <w:u w:val="single"/>
        </w:rPr>
        <w:t xml:space="preserve">     </w:t>
      </w:r>
      <w:r w:rsidR="000E0386" w:rsidRPr="00CA3EE0">
        <w:rPr>
          <w:rFonts w:hAnsi="Times New Roman" w:hint="eastAsia"/>
          <w:color w:val="auto"/>
          <w:u w:val="single"/>
        </w:rPr>
        <w:t xml:space="preserve">　　　　　　　</w:t>
      </w:r>
      <w:r w:rsidR="00AD4EDF" w:rsidRPr="00CA3EE0">
        <w:rPr>
          <w:rFonts w:hAnsi="Times New Roman" w:hint="eastAsia"/>
          <w:color w:val="auto"/>
          <w:u w:val="single"/>
        </w:rPr>
        <w:t xml:space="preserve">　　　　</w:t>
      </w:r>
    </w:p>
    <w:p w:rsidR="00341270" w:rsidRPr="00CA3EE0" w:rsidRDefault="000E0386">
      <w:pPr>
        <w:adjustRightInd/>
        <w:rPr>
          <w:rFonts w:hAnsi="Times New Roman" w:cs="Times New Roman"/>
          <w:color w:val="auto"/>
          <w:spacing w:val="18"/>
        </w:rPr>
      </w:pPr>
      <w:r w:rsidRPr="00CA3EE0">
        <w:rPr>
          <w:color w:val="auto"/>
        </w:rPr>
        <w:t xml:space="preserve">   </w:t>
      </w:r>
      <w:r w:rsidRPr="00CA3EE0">
        <w:rPr>
          <w:rFonts w:hAnsi="Times New Roman" w:hint="eastAsia"/>
          <w:color w:val="auto"/>
        </w:rPr>
        <w:t>「取引に係る消費税及び地方消費税の額」は、業務委託料に</w:t>
      </w:r>
      <w:bookmarkStart w:id="1" w:name="_Hlk197063618"/>
      <w:r w:rsidR="008F20F2">
        <w:rPr>
          <w:rFonts w:hAnsi="Times New Roman" w:hint="eastAsia"/>
          <w:color w:val="auto"/>
        </w:rPr>
        <w:t xml:space="preserve"> </w:t>
      </w:r>
      <w:r w:rsidR="006911F1">
        <w:rPr>
          <w:rFonts w:hAnsi="Times New Roman"/>
          <w:color w:val="auto"/>
        </w:rPr>
        <w:t xml:space="preserve">10 </w:t>
      </w:r>
      <w:r w:rsidR="006911F1" w:rsidRPr="002F05D4">
        <w:rPr>
          <w:rFonts w:hAnsi="Times New Roman" w:hint="eastAsia"/>
          <w:color w:val="auto"/>
        </w:rPr>
        <w:t>／</w:t>
      </w:r>
      <w:r w:rsidR="006911F1">
        <w:rPr>
          <w:rFonts w:hAnsi="Times New Roman" w:hint="eastAsia"/>
          <w:color w:val="auto"/>
        </w:rPr>
        <w:t xml:space="preserve"> </w:t>
      </w:r>
      <w:r w:rsidR="006911F1">
        <w:rPr>
          <w:rFonts w:hAnsi="Times New Roman"/>
          <w:color w:val="auto"/>
        </w:rPr>
        <w:t>110</w:t>
      </w:r>
      <w:bookmarkEnd w:id="1"/>
    </w:p>
    <w:p w:rsidR="00341270" w:rsidRPr="00CA3EE0" w:rsidRDefault="000E0386">
      <w:pPr>
        <w:adjustRightInd/>
        <w:rPr>
          <w:rFonts w:hAnsi="Times New Roman" w:cs="Times New Roman"/>
          <w:color w:val="auto"/>
          <w:spacing w:val="18"/>
        </w:rPr>
      </w:pPr>
      <w:r w:rsidRPr="00CA3EE0">
        <w:rPr>
          <w:color w:val="auto"/>
        </w:rPr>
        <w:t xml:space="preserve">   </w:t>
      </w:r>
      <w:r w:rsidRPr="00CA3EE0">
        <w:rPr>
          <w:rFonts w:hAnsi="Times New Roman" w:hint="eastAsia"/>
          <w:color w:val="auto"/>
        </w:rPr>
        <w:t>を乗じて得た額である。</w:t>
      </w:r>
      <w:r w:rsidRPr="00CA3EE0">
        <w:rPr>
          <w:color w:val="auto"/>
        </w:rPr>
        <w:t xml:space="preserve">                                                      </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４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契約保証金</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契約保証金</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u w:val="single" w:color="000000"/>
        </w:rPr>
        <w:t>一金</w:t>
      </w:r>
      <w:r w:rsidRPr="00CA3EE0">
        <w:rPr>
          <w:rFonts w:hAnsi="Times New Roman" w:hint="eastAsia"/>
          <w:color w:val="auto"/>
          <w:u w:val="single" w:color="000000"/>
        </w:rPr>
        <w:t xml:space="preserve">　　　　　　　　　　　　　　　　　　　</w:t>
      </w:r>
    </w:p>
    <w:p w:rsidR="00341270" w:rsidRPr="00CA3EE0" w:rsidRDefault="00341270">
      <w:pPr>
        <w:adjustRightInd/>
        <w:rPr>
          <w:rFonts w:hAnsi="Times New Roman" w:cs="Times New Roman"/>
          <w:color w:val="auto"/>
          <w:spacing w:val="18"/>
        </w:rPr>
      </w:pPr>
    </w:p>
    <w:p w:rsidR="00A27861" w:rsidRPr="00CA3EE0" w:rsidRDefault="00A27861" w:rsidP="00A27861">
      <w:pPr>
        <w:adjustRightInd/>
        <w:rPr>
          <w:rFonts w:hAnsi="Times New Roman" w:cs="Times New Roman"/>
          <w:color w:val="auto"/>
          <w:spacing w:val="18"/>
          <w:sz w:val="25"/>
          <w:szCs w:val="25"/>
        </w:rPr>
      </w:pPr>
      <w:r w:rsidRPr="00CA3EE0">
        <w:rPr>
          <w:rFonts w:hAnsi="Times New Roman" w:hint="eastAsia"/>
          <w:color w:val="auto"/>
          <w:spacing w:val="4"/>
          <w:sz w:val="25"/>
          <w:szCs w:val="25"/>
        </w:rPr>
        <w:t xml:space="preserve">５　</w:t>
      </w:r>
      <w:r w:rsidRPr="00CA3EE0">
        <w:rPr>
          <w:rFonts w:hAnsi="Times New Roman" w:cs="Times New Roman" w:hint="eastAsia"/>
          <w:color w:val="auto"/>
          <w:sz w:val="25"/>
          <w:szCs w:val="25"/>
        </w:rPr>
        <w:t>建築士法第２２条の３の３に定める記載事項</w:t>
      </w:r>
      <w:r w:rsidR="00AF41A5" w:rsidRPr="00CA3EE0">
        <w:rPr>
          <w:rFonts w:hAnsi="Times New Roman" w:cs="Times New Roman" w:hint="eastAsia"/>
          <w:color w:val="auto"/>
          <w:sz w:val="25"/>
          <w:szCs w:val="25"/>
        </w:rPr>
        <w:t xml:space="preserve">　　別紙のとおり</w:t>
      </w:r>
    </w:p>
    <w:p w:rsidR="00A27861" w:rsidRPr="00CA3EE0" w:rsidRDefault="00A27861">
      <w:pPr>
        <w:adjustRightInd/>
        <w:rPr>
          <w:rFonts w:hAnsi="Times New Roman" w:cs="Times New Roman"/>
          <w:color w:val="auto"/>
          <w:spacing w:val="18"/>
        </w:rPr>
      </w:pPr>
    </w:p>
    <w:p w:rsidR="004F2456" w:rsidRPr="00CA3EE0" w:rsidRDefault="000E0386" w:rsidP="004F2456">
      <w:pPr>
        <w:adjustRightInd/>
        <w:spacing w:line="410" w:lineRule="exact"/>
        <w:ind w:leftChars="100" w:left="234" w:firstLineChars="100" w:firstLine="282"/>
        <w:rPr>
          <w:rFonts w:hAnsi="Times New Roman"/>
          <w:color w:val="auto"/>
          <w:spacing w:val="4"/>
          <w:sz w:val="24"/>
          <w:szCs w:val="24"/>
        </w:rPr>
      </w:pPr>
      <w:r w:rsidRPr="00CA3EE0">
        <w:rPr>
          <w:rFonts w:hAnsi="Times New Roman" w:hint="eastAsia"/>
          <w:color w:val="auto"/>
          <w:spacing w:val="4"/>
          <w:sz w:val="24"/>
          <w:szCs w:val="24"/>
        </w:rPr>
        <w:t>上記の委託業務について、発注者と受注者は、</w:t>
      </w:r>
      <w:r w:rsidR="004F2456" w:rsidRPr="00CA3EE0">
        <w:rPr>
          <w:rFonts w:hAnsi="Times New Roman" w:hint="eastAsia"/>
          <w:color w:val="auto"/>
          <w:spacing w:val="4"/>
          <w:sz w:val="24"/>
          <w:szCs w:val="24"/>
        </w:rPr>
        <w:t>各々の対等な立場に　お</w:t>
      </w:r>
      <w:r w:rsidRPr="00CA3EE0">
        <w:rPr>
          <w:rFonts w:hAnsi="Times New Roman" w:hint="eastAsia"/>
          <w:color w:val="auto"/>
          <w:spacing w:val="4"/>
          <w:sz w:val="24"/>
          <w:szCs w:val="24"/>
        </w:rPr>
        <w:t>ける合意に基づいて、別添の条項によって公正な委託契約を締結し</w:t>
      </w:r>
      <w:r w:rsidR="004F2456" w:rsidRPr="00CA3EE0">
        <w:rPr>
          <w:rFonts w:hAnsi="Times New Roman" w:hint="eastAsia"/>
          <w:color w:val="auto"/>
          <w:spacing w:val="4"/>
          <w:sz w:val="24"/>
          <w:szCs w:val="24"/>
        </w:rPr>
        <w:t xml:space="preserve">　</w:t>
      </w:r>
      <w:r w:rsidRPr="00CA3EE0">
        <w:rPr>
          <w:rFonts w:hAnsi="Times New Roman" w:hint="eastAsia"/>
          <w:color w:val="auto"/>
          <w:spacing w:val="4"/>
          <w:sz w:val="24"/>
          <w:szCs w:val="24"/>
        </w:rPr>
        <w:t>信義に従って誠実にこれを履行するものとする。</w:t>
      </w:r>
    </w:p>
    <w:p w:rsidR="00DD7BDE" w:rsidRDefault="00DD7BDE" w:rsidP="00DD7BDE">
      <w:pPr>
        <w:adjustRightInd/>
        <w:spacing w:line="410" w:lineRule="exact"/>
        <w:ind w:leftChars="100" w:left="234" w:firstLineChars="100" w:firstLine="282"/>
        <w:rPr>
          <w:rFonts w:hAnsi="Times New Roman"/>
          <w:color w:val="auto"/>
          <w:spacing w:val="4"/>
          <w:sz w:val="24"/>
          <w:szCs w:val="24"/>
        </w:rPr>
      </w:pPr>
      <w:r>
        <w:rPr>
          <w:rFonts w:hAnsi="Times New Roman" w:hint="eastAsia"/>
          <w:color w:val="auto"/>
          <w:spacing w:val="4"/>
          <w:sz w:val="24"/>
          <w:szCs w:val="24"/>
        </w:rPr>
        <w:t>この</w:t>
      </w:r>
      <w:r w:rsidR="000E0386" w:rsidRPr="00CA3EE0">
        <w:rPr>
          <w:rFonts w:hAnsi="Times New Roman" w:hint="eastAsia"/>
          <w:color w:val="auto"/>
          <w:spacing w:val="4"/>
          <w:sz w:val="24"/>
          <w:szCs w:val="24"/>
        </w:rPr>
        <w:t>契約の証として</w:t>
      </w:r>
      <w:r w:rsidR="00C43681">
        <w:rPr>
          <w:rFonts w:hAnsi="Times New Roman" w:hint="eastAsia"/>
          <w:color w:val="auto"/>
          <w:spacing w:val="4"/>
          <w:sz w:val="24"/>
          <w:szCs w:val="24"/>
        </w:rPr>
        <w:t>本契約書を</w:t>
      </w:r>
      <w:r w:rsidR="000E0386" w:rsidRPr="00CA3EE0">
        <w:rPr>
          <w:rFonts w:hAnsi="Times New Roman" w:hint="eastAsia"/>
          <w:color w:val="auto"/>
          <w:spacing w:val="4"/>
          <w:sz w:val="24"/>
          <w:szCs w:val="24"/>
        </w:rPr>
        <w:t>２通作成し、</w:t>
      </w:r>
      <w:r w:rsidR="00C43681">
        <w:rPr>
          <w:rFonts w:hAnsi="Times New Roman" w:hint="eastAsia"/>
          <w:color w:val="auto"/>
          <w:spacing w:val="4"/>
          <w:sz w:val="24"/>
          <w:szCs w:val="24"/>
        </w:rPr>
        <w:t>発注者及び受注者が</w:t>
      </w:r>
      <w:r w:rsidR="000E0386" w:rsidRPr="00CA3EE0">
        <w:rPr>
          <w:rFonts w:hAnsi="Times New Roman" w:hint="eastAsia"/>
          <w:color w:val="auto"/>
          <w:spacing w:val="4"/>
          <w:sz w:val="24"/>
          <w:szCs w:val="24"/>
        </w:rPr>
        <w:t>記</w:t>
      </w:r>
    </w:p>
    <w:p w:rsidR="00341270" w:rsidRDefault="000E0386" w:rsidP="00DD7BDE">
      <w:pPr>
        <w:adjustRightInd/>
        <w:spacing w:line="410" w:lineRule="exact"/>
        <w:ind w:firstLineChars="50" w:firstLine="141"/>
        <w:rPr>
          <w:rFonts w:hAnsi="Times New Roman"/>
          <w:color w:val="auto"/>
          <w:spacing w:val="4"/>
          <w:sz w:val="24"/>
          <w:szCs w:val="24"/>
        </w:rPr>
      </w:pPr>
      <w:r w:rsidRPr="00CA3EE0">
        <w:rPr>
          <w:rFonts w:hAnsi="Times New Roman" w:hint="eastAsia"/>
          <w:color w:val="auto"/>
          <w:spacing w:val="4"/>
          <w:sz w:val="24"/>
          <w:szCs w:val="24"/>
        </w:rPr>
        <w:t>名押印の上、各自１通を保</w:t>
      </w:r>
      <w:r w:rsidR="00C43681">
        <w:rPr>
          <w:rFonts w:hAnsi="Times New Roman" w:hint="eastAsia"/>
          <w:color w:val="auto"/>
          <w:spacing w:val="4"/>
          <w:sz w:val="24"/>
          <w:szCs w:val="24"/>
        </w:rPr>
        <w:t>持</w:t>
      </w:r>
      <w:r w:rsidRPr="00CA3EE0">
        <w:rPr>
          <w:rFonts w:hAnsi="Times New Roman" w:hint="eastAsia"/>
          <w:color w:val="auto"/>
          <w:spacing w:val="4"/>
          <w:sz w:val="24"/>
          <w:szCs w:val="24"/>
        </w:rPr>
        <w:t>する。</w:t>
      </w:r>
    </w:p>
    <w:p w:rsidR="003000A4" w:rsidRPr="00DD7BDE" w:rsidRDefault="003000A4" w:rsidP="00DD7BDE">
      <w:pPr>
        <w:adjustRightInd/>
        <w:spacing w:line="410" w:lineRule="exact"/>
        <w:ind w:firstLineChars="50" w:firstLine="141"/>
        <w:rPr>
          <w:rFonts w:hAnsi="Times New Roman"/>
          <w:color w:val="auto"/>
          <w:spacing w:val="4"/>
          <w:sz w:val="24"/>
          <w:szCs w:val="24"/>
        </w:rPr>
      </w:pPr>
    </w:p>
    <w:p w:rsidR="00341270" w:rsidRPr="00CA3EE0" w:rsidRDefault="000E0386">
      <w:pPr>
        <w:adjustRightInd/>
        <w:spacing w:line="412" w:lineRule="exact"/>
        <w:rPr>
          <w:rFonts w:hAnsi="Times New Roman" w:cs="Times New Roman"/>
          <w:color w:val="auto"/>
          <w:spacing w:val="18"/>
        </w:rPr>
      </w:pP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006B51E9" w:rsidRPr="00CA3EE0">
        <w:rPr>
          <w:rFonts w:hAnsi="Times New Roman" w:hint="eastAsia"/>
          <w:color w:val="auto"/>
          <w:spacing w:val="4"/>
          <w:sz w:val="25"/>
          <w:szCs w:val="25"/>
        </w:rPr>
        <w:t>令和</w:t>
      </w:r>
      <w:r w:rsidRPr="00CA3EE0">
        <w:rPr>
          <w:rFonts w:hAnsi="Times New Roman" w:hint="eastAsia"/>
          <w:color w:val="auto"/>
          <w:spacing w:val="4"/>
          <w:sz w:val="25"/>
          <w:szCs w:val="25"/>
        </w:rPr>
        <w:t xml:space="preserve">　　年　　月　　日</w:t>
      </w:r>
    </w:p>
    <w:p w:rsidR="006911F1" w:rsidRPr="006540DD" w:rsidRDefault="006911F1" w:rsidP="006911F1">
      <w:pPr>
        <w:adjustRightInd/>
        <w:spacing w:line="412" w:lineRule="exact"/>
        <w:ind w:firstLineChars="100" w:firstLine="262"/>
        <w:rPr>
          <w:rFonts w:hAnsi="Times New Roman" w:cs="Times New Roman"/>
          <w:color w:val="auto"/>
          <w:spacing w:val="18"/>
          <w:sz w:val="22"/>
          <w:szCs w:val="22"/>
        </w:rPr>
      </w:pPr>
      <w:bookmarkStart w:id="2" w:name="_Hlk197063659"/>
      <w:r w:rsidRPr="006540DD">
        <w:rPr>
          <w:rFonts w:hAnsi="Times New Roman" w:hint="eastAsia"/>
          <w:color w:val="auto"/>
          <w:spacing w:val="4"/>
          <w:sz w:val="22"/>
          <w:szCs w:val="22"/>
        </w:rPr>
        <w:t>発注者　鹿児島県</w:t>
      </w:r>
    </w:p>
    <w:p w:rsidR="006911F1" w:rsidRPr="006540DD" w:rsidRDefault="006911F1" w:rsidP="006911F1">
      <w:pPr>
        <w:adjustRightInd/>
        <w:spacing w:line="412" w:lineRule="exact"/>
        <w:rPr>
          <w:rFonts w:hAnsi="Times New Roman"/>
          <w:color w:val="auto"/>
          <w:spacing w:val="4"/>
          <w:sz w:val="22"/>
          <w:szCs w:val="22"/>
        </w:rPr>
      </w:pP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sidRPr="006540DD">
        <w:rPr>
          <w:rFonts w:hAnsi="Times New Roman" w:hint="eastAsia"/>
          <w:color w:val="auto"/>
          <w:spacing w:val="4"/>
          <w:sz w:val="22"/>
          <w:szCs w:val="22"/>
        </w:rPr>
        <w:t xml:space="preserve">契約担当者　住　　所　</w:t>
      </w:r>
      <w:r w:rsidRPr="006540DD">
        <w:rPr>
          <w:rFonts w:hint="eastAsia"/>
          <w:sz w:val="22"/>
          <w:szCs w:val="22"/>
        </w:rPr>
        <w:t>鹿児島県姶良市加治木町諏訪町1</w:t>
      </w:r>
      <w:r>
        <w:rPr>
          <w:rFonts w:hint="eastAsia"/>
          <w:sz w:val="22"/>
          <w:szCs w:val="22"/>
        </w:rPr>
        <w:t>2</w:t>
      </w:r>
    </w:p>
    <w:p w:rsidR="006911F1" w:rsidRDefault="006911F1" w:rsidP="006911F1">
      <w:pPr>
        <w:adjustRightInd/>
        <w:spacing w:line="412" w:lineRule="exact"/>
        <w:ind w:firstLineChars="1100" w:firstLine="2882"/>
        <w:rPr>
          <w:spacing w:val="12"/>
          <w:sz w:val="22"/>
          <w:szCs w:val="22"/>
        </w:rPr>
      </w:pPr>
      <w:r w:rsidRPr="006540DD">
        <w:rPr>
          <w:rFonts w:hAnsi="Times New Roman" w:hint="eastAsia"/>
          <w:color w:val="auto"/>
          <w:spacing w:val="4"/>
          <w:sz w:val="22"/>
          <w:szCs w:val="22"/>
        </w:rPr>
        <w:t xml:space="preserve">職・氏名　</w:t>
      </w:r>
      <w:r w:rsidRPr="006540DD">
        <w:rPr>
          <w:rFonts w:hint="eastAsia"/>
          <w:spacing w:val="12"/>
          <w:sz w:val="22"/>
          <w:szCs w:val="22"/>
        </w:rPr>
        <w:t>鹿児島県姶良・伊佐地域振興局長</w:t>
      </w:r>
    </w:p>
    <w:p w:rsidR="006911F1" w:rsidRPr="006540DD" w:rsidRDefault="006911F1" w:rsidP="006911F1">
      <w:pPr>
        <w:adjustRightInd/>
        <w:spacing w:line="412" w:lineRule="exact"/>
        <w:ind w:firstLineChars="1400" w:firstLine="3668"/>
        <w:rPr>
          <w:rFonts w:hAnsi="Times New Roman" w:cs="Times New Roman"/>
          <w:color w:val="auto"/>
          <w:spacing w:val="18"/>
          <w:sz w:val="22"/>
          <w:szCs w:val="22"/>
        </w:rPr>
      </w:pPr>
      <w:r w:rsidRPr="006540DD">
        <w:rPr>
          <w:rFonts w:hAnsi="Times New Roman" w:hint="eastAsia"/>
          <w:color w:val="auto"/>
          <w:spacing w:val="4"/>
          <w:sz w:val="22"/>
          <w:szCs w:val="22"/>
        </w:rPr>
        <w:t xml:space="preserve">　　　　　　　　　　 </w:t>
      </w:r>
      <w:r w:rsidRPr="006540DD">
        <w:rPr>
          <w:rFonts w:hAnsi="Times New Roman"/>
          <w:color w:val="auto"/>
          <w:spacing w:val="4"/>
          <w:sz w:val="22"/>
          <w:szCs w:val="22"/>
        </w:rPr>
        <w:t xml:space="preserve"> </w:t>
      </w:r>
      <w:r w:rsidR="0000671F">
        <w:rPr>
          <w:rFonts w:hAnsi="Times New Roman" w:hint="eastAsia"/>
          <w:color w:val="auto"/>
          <w:spacing w:val="4"/>
          <w:sz w:val="22"/>
          <w:szCs w:val="22"/>
        </w:rPr>
        <w:t>●●●</w:t>
      </w:r>
      <w:r w:rsidRPr="006540DD">
        <w:rPr>
          <w:rFonts w:hAnsi="Times New Roman" w:hint="eastAsia"/>
          <w:color w:val="auto"/>
          <w:spacing w:val="4"/>
          <w:sz w:val="22"/>
          <w:szCs w:val="22"/>
        </w:rPr>
        <w:t xml:space="preserve">　</w:t>
      </w:r>
      <w:r w:rsidR="0000671F">
        <w:rPr>
          <w:rFonts w:hAnsi="Times New Roman" w:hint="eastAsia"/>
          <w:color w:val="auto"/>
          <w:spacing w:val="4"/>
          <w:sz w:val="22"/>
          <w:szCs w:val="22"/>
        </w:rPr>
        <w:t>●●●</w:t>
      </w:r>
      <w:r>
        <w:rPr>
          <w:rFonts w:hAnsi="Times New Roman" w:hint="eastAsia"/>
          <w:color w:val="auto"/>
          <w:spacing w:val="4"/>
          <w:sz w:val="22"/>
          <w:szCs w:val="22"/>
        </w:rPr>
        <w:t xml:space="preserve">　 </w:t>
      </w:r>
      <w:r>
        <w:rPr>
          <w:rFonts w:hAnsi="Times New Roman"/>
          <w:color w:val="auto"/>
          <w:spacing w:val="4"/>
          <w:sz w:val="22"/>
          <w:szCs w:val="22"/>
        </w:rPr>
        <w:t xml:space="preserve">  </w:t>
      </w:r>
      <w:r w:rsidRPr="007E659B">
        <w:rPr>
          <w:rFonts w:hint="eastAsia"/>
          <w:sz w:val="19"/>
          <w:bdr w:val="single" w:sz="4" w:space="0" w:color="000000"/>
        </w:rPr>
        <w:t>印</w:t>
      </w:r>
    </w:p>
    <w:p w:rsidR="006911F1" w:rsidRPr="006540DD" w:rsidRDefault="006911F1" w:rsidP="006911F1">
      <w:pPr>
        <w:adjustRightInd/>
        <w:rPr>
          <w:rFonts w:hAnsi="Times New Roman" w:cs="Times New Roman"/>
          <w:color w:val="auto"/>
          <w:spacing w:val="18"/>
          <w:sz w:val="22"/>
          <w:szCs w:val="22"/>
        </w:rPr>
      </w:pPr>
    </w:p>
    <w:p w:rsidR="006911F1" w:rsidRPr="006540DD" w:rsidRDefault="006911F1" w:rsidP="006911F1">
      <w:pPr>
        <w:adjustRightInd/>
        <w:spacing w:line="412" w:lineRule="exact"/>
        <w:rPr>
          <w:rFonts w:hAnsi="Times New Roman" w:cs="Times New Roman"/>
          <w:color w:val="auto"/>
          <w:spacing w:val="18"/>
          <w:sz w:val="22"/>
          <w:szCs w:val="22"/>
        </w:rPr>
      </w:pPr>
      <w:r w:rsidRPr="006540DD">
        <w:rPr>
          <w:rFonts w:hAnsi="Times New Roman" w:hint="eastAsia"/>
          <w:color w:val="auto"/>
          <w:spacing w:val="4"/>
          <w:sz w:val="22"/>
          <w:szCs w:val="22"/>
        </w:rPr>
        <w:t xml:space="preserve">　　受注者</w:t>
      </w:r>
      <w:r w:rsidRPr="006540DD">
        <w:rPr>
          <w:color w:val="auto"/>
          <w:spacing w:val="2"/>
          <w:sz w:val="22"/>
          <w:szCs w:val="22"/>
        </w:rPr>
        <w:t xml:space="preserve">    </w:t>
      </w:r>
      <w:r>
        <w:rPr>
          <w:color w:val="auto"/>
          <w:spacing w:val="2"/>
          <w:sz w:val="22"/>
          <w:szCs w:val="22"/>
        </w:rPr>
        <w:t xml:space="preserve">    </w:t>
      </w:r>
      <w:r w:rsidRPr="006540DD">
        <w:rPr>
          <w:rFonts w:hAnsi="Times New Roman" w:hint="eastAsia"/>
          <w:color w:val="auto"/>
          <w:spacing w:val="4"/>
          <w:sz w:val="22"/>
          <w:szCs w:val="22"/>
        </w:rPr>
        <w:t>住　　　　所</w:t>
      </w:r>
    </w:p>
    <w:p w:rsidR="006911F1" w:rsidRDefault="006911F1" w:rsidP="006911F1">
      <w:pPr>
        <w:adjustRightInd/>
        <w:spacing w:line="412" w:lineRule="exact"/>
        <w:rPr>
          <w:rFonts w:hAnsi="Times New Roman"/>
          <w:color w:val="auto"/>
          <w:spacing w:val="4"/>
          <w:sz w:val="22"/>
          <w:szCs w:val="22"/>
        </w:rPr>
      </w:pP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Pr>
          <w:color w:val="auto"/>
          <w:spacing w:val="2"/>
          <w:sz w:val="22"/>
          <w:szCs w:val="22"/>
        </w:rPr>
        <w:t xml:space="preserve">    </w:t>
      </w:r>
      <w:r w:rsidRPr="006540DD">
        <w:rPr>
          <w:rFonts w:hAnsi="Times New Roman" w:hint="eastAsia"/>
          <w:color w:val="auto"/>
          <w:spacing w:val="4"/>
          <w:sz w:val="22"/>
          <w:szCs w:val="22"/>
        </w:rPr>
        <w:t>商号又は名称</w:t>
      </w:r>
    </w:p>
    <w:p w:rsidR="006911F1" w:rsidRPr="007E659B" w:rsidRDefault="006911F1" w:rsidP="006911F1">
      <w:pPr>
        <w:autoSpaceDE w:val="0"/>
        <w:autoSpaceDN w:val="0"/>
        <w:rPr>
          <w:spacing w:val="12"/>
          <w:sz w:val="19"/>
        </w:rPr>
      </w:pPr>
      <w:r>
        <w:rPr>
          <w:rFonts w:hAnsi="Times New Roman" w:cs="Times New Roman" w:hint="eastAsia"/>
          <w:color w:val="auto"/>
          <w:spacing w:val="18"/>
          <w:sz w:val="22"/>
          <w:szCs w:val="22"/>
        </w:rPr>
        <w:t xml:space="preserve"> </w:t>
      </w:r>
      <w:r>
        <w:rPr>
          <w:rFonts w:hAnsi="Times New Roman" w:cs="Times New Roman"/>
          <w:color w:val="auto"/>
          <w:spacing w:val="18"/>
          <w:sz w:val="22"/>
          <w:szCs w:val="22"/>
        </w:rPr>
        <w:t xml:space="preserve">              </w:t>
      </w:r>
      <w:r>
        <w:rPr>
          <w:rFonts w:hAnsi="Times New Roman" w:cs="Times New Roman" w:hint="eastAsia"/>
          <w:color w:val="auto"/>
          <w:spacing w:val="18"/>
          <w:sz w:val="22"/>
          <w:szCs w:val="22"/>
        </w:rPr>
        <w:t xml:space="preserve">代表者氏名 </w:t>
      </w:r>
      <w:r>
        <w:rPr>
          <w:rFonts w:hAnsi="Times New Roman" w:cs="Times New Roman"/>
          <w:color w:val="auto"/>
          <w:spacing w:val="18"/>
          <w:sz w:val="22"/>
          <w:szCs w:val="22"/>
        </w:rPr>
        <w:t xml:space="preserve">                               </w:t>
      </w:r>
      <w:r w:rsidRPr="007E659B">
        <w:rPr>
          <w:rFonts w:eastAsia="JustUnitMark" w:hint="eastAsia"/>
          <w:sz w:val="19"/>
        </w:rPr>
        <w:sym w:font="JustUnitMark" w:char="F02C"/>
      </w:r>
    </w:p>
    <w:bookmarkEnd w:id="2"/>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lastRenderedPageBreak/>
        <w:t>（総</w:t>
      </w:r>
      <w:r w:rsidRPr="00CA3EE0">
        <w:rPr>
          <w:rFonts w:ascii="ＭＳ ゴシック" w:hAnsi="ＭＳ ゴシック" w:cs="ＭＳ ゴシック"/>
          <w:b/>
          <w:bCs/>
          <w:color w:val="auto"/>
        </w:rPr>
        <w:t xml:space="preserve">   </w:t>
      </w:r>
      <w:r w:rsidRPr="00CA3EE0">
        <w:rPr>
          <w:rFonts w:eastAsia="ＭＳ ゴシック" w:hAnsi="Times New Roman" w:cs="ＭＳ ゴシック" w:hint="eastAsia"/>
          <w:b/>
          <w:bCs/>
          <w:color w:val="auto"/>
        </w:rPr>
        <w:t>則）</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 xml:space="preserve">第１条　</w:t>
      </w:r>
      <w:r w:rsidRPr="00CA3EE0">
        <w:rPr>
          <w:rFonts w:hAnsi="Times New Roman" w:hint="eastAsia"/>
          <w:color w:val="auto"/>
        </w:rPr>
        <w:t>発注者及び受注者は、この契約書（頭書を含む。以下同じ。）に基づき、設計業務委託仕様書（別冊の図面、仕様書、現場説明書及びこれらの図書に係る質疑回答書並びに現場説明に対する質疑回答書をいう。以下「設計仕様書」という。）に従い、日本国の法令を遵守し、この契約（この契約書及び設計仕様書を内容とする業務の委託契約をいう。以下同じ。）を履行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56FE3"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発注者は、その意</w:t>
      </w:r>
      <w:r w:rsidR="00D56FE3" w:rsidRPr="00CA3EE0">
        <w:rPr>
          <w:rFonts w:hAnsi="Times New Roman" w:hint="eastAsia"/>
          <w:color w:val="auto"/>
        </w:rPr>
        <w:t>図する成果物を完成させるため、業務に関する指示を受注者又は第</w:t>
      </w:r>
    </w:p>
    <w:p w:rsidR="00A31F37" w:rsidRPr="00CA3EE0" w:rsidRDefault="00D56FE3" w:rsidP="00D56FE3">
      <w:pPr>
        <w:adjustRightInd/>
        <w:ind w:leftChars="50" w:left="117" w:rightChars="-100" w:right="-234" w:firstLineChars="50" w:firstLine="117"/>
        <w:rPr>
          <w:rFonts w:hAnsi="Times New Roman" w:cs="Times New Roman"/>
          <w:color w:val="auto"/>
          <w:spacing w:val="18"/>
        </w:rPr>
      </w:pPr>
      <w:r w:rsidRPr="00CA3EE0">
        <w:rPr>
          <w:rFonts w:hAnsi="Times New Roman" w:hint="eastAsia"/>
          <w:color w:val="auto"/>
        </w:rPr>
        <w:t>15</w:t>
      </w:r>
      <w:r w:rsidR="00A31F37" w:rsidRPr="00CA3EE0">
        <w:rPr>
          <w:rFonts w:hAnsi="Times New Roman" w:hint="eastAsia"/>
          <w:color w:val="auto"/>
        </w:rPr>
        <w:t>条に定める受注者の管理技術者に対して行うことができる。この場合において、受注</w:t>
      </w:r>
      <w:r w:rsidRPr="00CA3EE0">
        <w:rPr>
          <w:rFonts w:hAnsi="Times New Roman" w:hint="eastAsia"/>
          <w:color w:val="auto"/>
        </w:rPr>
        <w:t xml:space="preserve">  </w:t>
      </w:r>
      <w:r w:rsidR="00A31F37" w:rsidRPr="00CA3EE0">
        <w:rPr>
          <w:rFonts w:hAnsi="Times New Roman" w:hint="eastAsia"/>
          <w:color w:val="auto"/>
        </w:rPr>
        <w:t>者又は受注者の管理技術者は、当該指示に従い業務を行わなければならない。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w:t>
      </w:r>
      <w:r w:rsidRPr="00CA3EE0">
        <w:rPr>
          <w:color w:val="auto"/>
        </w:rPr>
        <w:t xml:space="preserve">  </w:t>
      </w:r>
      <w:r w:rsidRPr="00CA3EE0">
        <w:rPr>
          <w:rFonts w:hAnsi="Times New Roman" w:hint="eastAsia"/>
          <w:color w:val="auto"/>
        </w:rPr>
        <w:t>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５</w:t>
      </w:r>
      <w:r w:rsidRPr="00CA3EE0">
        <w:rPr>
          <w:color w:val="auto"/>
        </w:rPr>
        <w:t xml:space="preserve">  </w:t>
      </w:r>
      <w:r w:rsidRPr="00CA3EE0">
        <w:rPr>
          <w:rFonts w:hAnsi="Times New Roman" w:hint="eastAsia"/>
          <w:color w:val="auto"/>
        </w:rPr>
        <w:t>この契約の履行に関して発注者と受注者との間で用いる言語は、日本語とする。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６</w:t>
      </w:r>
      <w:r w:rsidRPr="00CA3EE0">
        <w:rPr>
          <w:color w:val="auto"/>
        </w:rPr>
        <w:t xml:space="preserve">  </w:t>
      </w:r>
      <w:r w:rsidRPr="00CA3EE0">
        <w:rPr>
          <w:rFonts w:hAnsi="Times New Roman" w:hint="eastAsia"/>
          <w:color w:val="auto"/>
        </w:rPr>
        <w:t>この契約書に定める金銭の支払に用いる通貨は、日本円とする。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７　この契約の履行に関して発注者と受注者との間で用いる計量単位は、設</w:t>
      </w:r>
      <w:r w:rsidR="00D56FE3" w:rsidRPr="00CA3EE0">
        <w:rPr>
          <w:rFonts w:hAnsi="Times New Roman" w:hint="eastAsia"/>
          <w:color w:val="auto"/>
        </w:rPr>
        <w:t>計仕様書に特別の定めがある場合を除き、計量法（平成４年法律第51</w:t>
      </w:r>
      <w:r w:rsidRPr="00CA3EE0">
        <w:rPr>
          <w:rFonts w:hAnsi="Times New Roman" w:hint="eastAsia"/>
          <w:color w:val="auto"/>
        </w:rPr>
        <w:t>号）に定めるものとする。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８</w:t>
      </w:r>
      <w:r w:rsidRPr="00CA3EE0">
        <w:rPr>
          <w:color w:val="auto"/>
        </w:rPr>
        <w:t xml:space="preserve">  </w:t>
      </w:r>
      <w:r w:rsidRPr="00CA3EE0">
        <w:rPr>
          <w:rFonts w:hAnsi="Times New Roman" w:hint="eastAsia"/>
          <w:color w:val="auto"/>
        </w:rPr>
        <w:t>この</w:t>
      </w:r>
      <w:r w:rsidR="00D56FE3" w:rsidRPr="00CA3EE0">
        <w:rPr>
          <w:rFonts w:hAnsi="Times New Roman" w:hint="eastAsia"/>
          <w:color w:val="auto"/>
        </w:rPr>
        <w:t>契約書及び設計仕様書における期間の定めについては、民法（明治29年法律第89号）及び商法（明治32</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号）の定めるところによるものとする。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９</w:t>
      </w:r>
      <w:r w:rsidRPr="00CA3EE0">
        <w:rPr>
          <w:color w:val="auto"/>
        </w:rPr>
        <w:t xml:space="preserve">  </w:t>
      </w:r>
      <w:r w:rsidRPr="00CA3EE0">
        <w:rPr>
          <w:rFonts w:hAnsi="Times New Roman" w:hint="eastAsia"/>
          <w:color w:val="auto"/>
        </w:rPr>
        <w:t>この契約は、日本国の法令に準拠するものとする。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color w:val="auto"/>
        </w:rPr>
        <w:t xml:space="preserve">10  </w:t>
      </w:r>
      <w:r w:rsidRPr="00CA3EE0">
        <w:rPr>
          <w:rFonts w:hAnsi="Times New Roman" w:hint="eastAsia"/>
          <w:color w:val="auto"/>
        </w:rPr>
        <w:t>この契約に係る訴訟の提起又は調停（</w:t>
      </w:r>
      <w:r w:rsidR="00D56FE3" w:rsidRPr="00CA3EE0">
        <w:rPr>
          <w:rFonts w:hAnsi="Times New Roman" w:hint="eastAsia"/>
          <w:color w:val="auto"/>
        </w:rPr>
        <w:t>第56</w:t>
      </w:r>
      <w:r w:rsidRPr="00CA3EE0">
        <w:rPr>
          <w:rFonts w:hAnsi="Times New Roman" w:hint="eastAsia"/>
          <w:color w:val="auto"/>
        </w:rPr>
        <w:t>条の規定に基づき、発注者と受注者との協議の上選任される調停人が行うものを除く。）の申立てについては、日本国の裁判所をもって合意による専属的管轄裁判所とする。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（指示等及び協議の書面主義）</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第２条</w:t>
      </w:r>
      <w:r w:rsidRPr="00CA3EE0">
        <w:rPr>
          <w:rFonts w:hAnsi="Times New Roman" w:hint="eastAsia"/>
          <w:color w:val="auto"/>
        </w:rPr>
        <w:t xml:space="preserve">　この契約書に定める指示、催告、請求、通知、報告、申出、承諾、質疑、回答及び解除（以下「指示等」という。）は、書面により行わなければならない。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発注者及び受注者は、この契約書の他の条項の規定に基づき協議を行うときは、当該協議の内要を書面に記録するものとする。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（業務工程表の提出）</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第３条</w:t>
      </w:r>
      <w:r w:rsidR="00D56FE3" w:rsidRPr="00CA3EE0">
        <w:rPr>
          <w:rFonts w:hAnsi="Times New Roman" w:hint="eastAsia"/>
          <w:color w:val="auto"/>
        </w:rPr>
        <w:t xml:space="preserve">　受注者は、この契約締結後14</w:t>
      </w:r>
      <w:r w:rsidRPr="00CA3EE0">
        <w:rPr>
          <w:rFonts w:hAnsi="Times New Roman" w:hint="eastAsia"/>
          <w:color w:val="auto"/>
        </w:rPr>
        <w:t>日以内に設計仕様書に基づいて業務工程表を作成</w:t>
      </w:r>
      <w:r w:rsidRPr="00CA3EE0">
        <w:rPr>
          <w:rFonts w:hAnsi="Times New Roman" w:hint="eastAsia"/>
          <w:color w:val="auto"/>
        </w:rPr>
        <w:lastRenderedPageBreak/>
        <w:t>し、発注者に提出しなければならない。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発注者は、必要があると認めるときは、前項の業務工程表を受理した日から７日以内に、受注者に対してその修正を請求することができる。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４　業務工程表は、発注者及び受注者を拘束するものではない。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（契約の保証）</w:t>
      </w:r>
    </w:p>
    <w:p w:rsidR="00A31F37" w:rsidRPr="00CA3EE0" w:rsidRDefault="00A31F37" w:rsidP="00A31F37">
      <w:pPr>
        <w:tabs>
          <w:tab w:val="left" w:pos="236"/>
        </w:tabs>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第４条</w:t>
      </w:r>
      <w:r w:rsidRPr="00CA3EE0">
        <w:rPr>
          <w:color w:val="auto"/>
        </w:rPr>
        <w:t xml:space="preserve"> </w:t>
      </w:r>
      <w:r w:rsidRPr="00CA3EE0">
        <w:rPr>
          <w:rFonts w:hAnsi="Times New Roman" w:hint="eastAsia"/>
          <w:color w:val="auto"/>
        </w:rPr>
        <w:t>この契約に要する保証については、第４条の</w:t>
      </w:r>
      <w:r w:rsidRPr="00CA3EE0">
        <w:rPr>
          <w:color w:val="auto"/>
          <w:u w:val="single"/>
        </w:rPr>
        <w:t xml:space="preserve">     </w:t>
      </w:r>
      <w:r w:rsidRPr="00CA3EE0">
        <w:rPr>
          <w:rFonts w:hAnsi="Times New Roman" w:hint="eastAsia"/>
          <w:color w:val="auto"/>
        </w:rPr>
        <w:t>に定めるところによるものとし、第４条の</w:t>
      </w:r>
      <w:r w:rsidRPr="00CA3EE0">
        <w:rPr>
          <w:color w:val="auto"/>
          <w:u w:val="single"/>
        </w:rPr>
        <w:t xml:space="preserve">     </w:t>
      </w:r>
      <w:r w:rsidRPr="00CA3EE0">
        <w:rPr>
          <w:rFonts w:hAnsi="Times New Roman" w:hint="eastAsia"/>
          <w:color w:val="auto"/>
        </w:rPr>
        <w:t>の規定は適用しない。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第４条の２</w:t>
      </w:r>
      <w:r w:rsidRPr="00CA3EE0">
        <w:rPr>
          <w:rFonts w:hAnsi="Times New Roman" w:hint="eastAsia"/>
          <w:color w:val="auto"/>
        </w:rPr>
        <w:t xml:space="preserve">　受注者は、この契約の締結と同時に、次の各号のいずれかに揚げる保証を付さなければならない。ただし、第五号の場合においては、履行保証保険契約の締結後、直ちにその保険証券を発注者に寄託しなければ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契約保証金の納付</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二</w:t>
      </w:r>
      <w:r w:rsidRPr="00CA3EE0">
        <w:rPr>
          <w:color w:val="auto"/>
        </w:rPr>
        <w:t xml:space="preserve">  </w:t>
      </w:r>
      <w:r w:rsidRPr="00CA3EE0">
        <w:rPr>
          <w:rFonts w:hAnsi="Times New Roman" w:hint="eastAsia"/>
          <w:color w:val="auto"/>
        </w:rPr>
        <w:t>契約保証金の納付に代わる担保となる有価証券等の提供</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三　この契約による債務の不履行により生ずる損害金の支払を保証する銀行又は発注者が確実と認める金融機関等の保証</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四</w:t>
      </w:r>
      <w:r w:rsidRPr="00CA3EE0">
        <w:rPr>
          <w:color w:val="auto"/>
        </w:rPr>
        <w:t xml:space="preserve">  </w:t>
      </w:r>
      <w:r w:rsidRPr="00CA3EE0">
        <w:rPr>
          <w:rFonts w:hAnsi="Times New Roman" w:hint="eastAsia"/>
          <w:color w:val="auto"/>
        </w:rPr>
        <w:t>この契約による債務の履行を保証する公共工事履行保証証券による保証</w:t>
      </w:r>
    </w:p>
    <w:p w:rsidR="00A31F37" w:rsidRPr="00185700" w:rsidRDefault="00A31F37" w:rsidP="00A31F37">
      <w:pPr>
        <w:adjustRightInd/>
        <w:ind w:left="472" w:rightChars="-100" w:right="-234" w:hanging="472"/>
        <w:rPr>
          <w:rFonts w:hAnsi="Times New Roman" w:cs="Times New Roman"/>
          <w:color w:val="auto"/>
          <w:spacing w:val="18"/>
        </w:rPr>
      </w:pPr>
      <w:r w:rsidRPr="00185700">
        <w:rPr>
          <w:rFonts w:hAnsi="Times New Roman" w:hint="eastAsia"/>
          <w:color w:val="auto"/>
        </w:rPr>
        <w:t xml:space="preserve">　五</w:t>
      </w:r>
      <w:r w:rsidRPr="00185700">
        <w:rPr>
          <w:color w:val="auto"/>
        </w:rPr>
        <w:t xml:space="preserve">  </w:t>
      </w:r>
      <w:r w:rsidRPr="00185700">
        <w:rPr>
          <w:rFonts w:hAnsi="Times New Roman" w:hint="eastAsia"/>
          <w:color w:val="auto"/>
        </w:rPr>
        <w:t>この契約による債務の不履行により生ずる損害をてん補する履行保証保険契約の締結</w:t>
      </w:r>
    </w:p>
    <w:p w:rsidR="00186926" w:rsidRPr="00185700" w:rsidRDefault="00186926" w:rsidP="00186926">
      <w:pPr>
        <w:ind w:left="224" w:hangingChars="100" w:hanging="224"/>
        <w:rPr>
          <w:color w:val="auto"/>
          <w:sz w:val="19"/>
          <w:szCs w:val="19"/>
        </w:rPr>
      </w:pPr>
      <w:r w:rsidRPr="00185700">
        <w:rPr>
          <w:color w:val="auto"/>
          <w:sz w:val="19"/>
          <w:szCs w:val="19"/>
        </w:rPr>
        <w:t xml:space="preserve">２　</w:t>
      </w:r>
      <w:r w:rsidRPr="00185700">
        <w:rPr>
          <w:rFonts w:hint="eastAsia"/>
          <w:color w:val="auto"/>
          <w:sz w:val="19"/>
          <w:szCs w:val="19"/>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186926" w:rsidRPr="00185700" w:rsidRDefault="00186926" w:rsidP="00186926">
      <w:pPr>
        <w:adjustRightInd/>
        <w:ind w:left="236" w:rightChars="-100" w:right="-234" w:hanging="236"/>
        <w:rPr>
          <w:rFonts w:hAnsi="Times New Roman" w:cs="Times New Roman"/>
          <w:color w:val="auto"/>
          <w:spacing w:val="18"/>
        </w:rPr>
      </w:pPr>
      <w:r w:rsidRPr="00185700">
        <w:rPr>
          <w:rFonts w:hAnsi="Times New Roman" w:hint="eastAsia"/>
          <w:color w:val="auto"/>
        </w:rPr>
        <w:t>３　第１項の保証に係る契約保証金の額、保証金額又は保険金額（第６項において「保証の額」という。）は、業務委託料の10分の１以上としなければならない。</w:t>
      </w:r>
    </w:p>
    <w:p w:rsidR="00186926" w:rsidRPr="002F05D4" w:rsidRDefault="00186926" w:rsidP="00186926">
      <w:pPr>
        <w:adjustRightInd/>
        <w:ind w:left="236" w:rightChars="-100" w:right="-234" w:hanging="236"/>
        <w:rPr>
          <w:rFonts w:hAnsi="Times New Roman"/>
          <w:color w:val="auto"/>
        </w:rPr>
      </w:pPr>
      <w:r w:rsidRPr="00185700">
        <w:rPr>
          <w:rFonts w:hAnsi="Times New Roman" w:hint="eastAsia"/>
          <w:color w:val="auto"/>
        </w:rPr>
        <w:t>４</w:t>
      </w:r>
      <w:r w:rsidRPr="00185700">
        <w:rPr>
          <w:rFonts w:hAnsi="Times New Roman"/>
          <w:color w:val="auto"/>
        </w:rPr>
        <w:t xml:space="preserve">　受注者が第</w:t>
      </w:r>
      <w:r w:rsidRPr="00185700">
        <w:rPr>
          <w:rFonts w:hAnsi="Times New Roman" w:hint="eastAsia"/>
          <w:color w:val="auto"/>
        </w:rPr>
        <w:t>１</w:t>
      </w:r>
      <w:r w:rsidRPr="00185700">
        <w:rPr>
          <w:rFonts w:hAnsi="Times New Roman"/>
          <w:color w:val="auto"/>
        </w:rPr>
        <w:t>項第</w:t>
      </w:r>
      <w:r w:rsidRPr="00185700">
        <w:rPr>
          <w:rFonts w:hAnsi="Times New Roman" w:hint="eastAsia"/>
          <w:color w:val="auto"/>
        </w:rPr>
        <w:t>三</w:t>
      </w:r>
      <w:r w:rsidRPr="00185700">
        <w:rPr>
          <w:rFonts w:hAnsi="Times New Roman"/>
          <w:color w:val="auto"/>
        </w:rPr>
        <w:t>号から第</w:t>
      </w:r>
      <w:r w:rsidRPr="00185700">
        <w:rPr>
          <w:rFonts w:hAnsi="Times New Roman" w:hint="eastAsia"/>
          <w:color w:val="auto"/>
        </w:rPr>
        <w:t>五</w:t>
      </w:r>
      <w:r w:rsidRPr="00185700">
        <w:rPr>
          <w:rFonts w:hAnsi="Times New Roman"/>
          <w:color w:val="auto"/>
        </w:rPr>
        <w:t>号までのいずれかに掲げる</w:t>
      </w:r>
      <w:r w:rsidRPr="00185700">
        <w:rPr>
          <w:rFonts w:hAnsi="Times New Roman" w:hint="eastAsia"/>
          <w:color w:val="auto"/>
        </w:rPr>
        <w:t>保証</w:t>
      </w:r>
      <w:r w:rsidRPr="00185700">
        <w:rPr>
          <w:rFonts w:hAnsi="Times New Roman"/>
          <w:color w:val="auto"/>
        </w:rPr>
        <w:t>を付す場合は，当該保</w:t>
      </w:r>
      <w:r w:rsidRPr="002F05D4">
        <w:rPr>
          <w:rFonts w:hAnsi="Times New Roman"/>
          <w:color w:val="auto"/>
        </w:rPr>
        <w:t>証は第</w:t>
      </w:r>
      <w:r w:rsidRPr="002F05D4">
        <w:rPr>
          <w:rFonts w:hAnsi="Times New Roman" w:hint="eastAsia"/>
          <w:color w:val="auto"/>
        </w:rPr>
        <w:t>52</w:t>
      </w:r>
      <w:r w:rsidRPr="002F05D4">
        <w:rPr>
          <w:rFonts w:hAnsi="Times New Roman"/>
          <w:color w:val="auto"/>
        </w:rPr>
        <w:t>条第３項各号に</w:t>
      </w:r>
      <w:r w:rsidRPr="002F05D4">
        <w:rPr>
          <w:rFonts w:hAnsi="Times New Roman" w:hint="eastAsia"/>
          <w:color w:val="auto"/>
        </w:rPr>
        <w:t>規定する者</w:t>
      </w:r>
      <w:r w:rsidRPr="002F05D4">
        <w:rPr>
          <w:rFonts w:hAnsi="Times New Roman"/>
          <w:color w:val="auto"/>
        </w:rPr>
        <w:t>による契約の解除の場合についても保証するものでなければならない。</w:t>
      </w:r>
    </w:p>
    <w:p w:rsidR="00186926" w:rsidRPr="002F05D4" w:rsidRDefault="00186926" w:rsidP="00186926">
      <w:pPr>
        <w:adjustRightInd/>
        <w:ind w:left="236" w:rightChars="-100" w:right="-234" w:hanging="236"/>
        <w:rPr>
          <w:rFonts w:hAnsi="Times New Roman" w:cs="Times New Roman"/>
          <w:color w:val="auto"/>
          <w:spacing w:val="18"/>
        </w:rPr>
      </w:pPr>
      <w:r>
        <w:rPr>
          <w:rFonts w:hint="eastAsia"/>
          <w:color w:val="auto"/>
        </w:rPr>
        <w:t>５</w:t>
      </w:r>
      <w:r w:rsidRPr="002F05D4">
        <w:rPr>
          <w:color w:val="auto"/>
        </w:rPr>
        <w:t xml:space="preserve">  </w:t>
      </w:r>
      <w:r w:rsidRPr="002F05D4">
        <w:rPr>
          <w:rFonts w:hAnsi="Times New Roman" w:hint="eastAsia"/>
          <w:color w:val="auto"/>
        </w:rPr>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186926" w:rsidRPr="002F05D4" w:rsidRDefault="00186926" w:rsidP="00186926">
      <w:pPr>
        <w:adjustRightInd/>
        <w:ind w:left="236" w:rightChars="-100" w:right="-234" w:hanging="236"/>
        <w:rPr>
          <w:rFonts w:hAnsi="Times New Roman" w:cs="Times New Roman"/>
          <w:color w:val="auto"/>
          <w:spacing w:val="18"/>
        </w:rPr>
      </w:pPr>
      <w:r>
        <w:rPr>
          <w:rFonts w:hAnsi="Times New Roman" w:hint="eastAsia"/>
          <w:color w:val="auto"/>
        </w:rPr>
        <w:t>６</w:t>
      </w:r>
      <w:r w:rsidRPr="002F05D4">
        <w:rPr>
          <w:rFonts w:hAnsi="Times New Roman" w:hint="eastAsia"/>
          <w:color w:val="auto"/>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color w:val="auto"/>
        </w:rPr>
        <w:lastRenderedPageBreak/>
        <w:t>第４条の３</w:t>
      </w:r>
      <w:r w:rsidRPr="00CA3EE0">
        <w:rPr>
          <w:rFonts w:hAnsi="Times New Roman" w:hint="eastAsia"/>
          <w:color w:val="auto"/>
        </w:rPr>
        <w:t xml:space="preserve">　受注者は、この契約の保証を要しない。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（権利義務の譲渡等の禁止）</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第５条</w:t>
      </w:r>
      <w:r w:rsidRPr="00CA3EE0">
        <w:rPr>
          <w:rFonts w:hAnsi="Times New Roman" w:hint="eastAsia"/>
          <w:color w:val="auto"/>
        </w:rPr>
        <w:t xml:space="preserve">　受注者は、この契約により生ずる権利又は義務を第三者に譲渡し、又は承継させてはならない。ただし、あらかじめ、発注者の承諾を得た場合は、この限りでない。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w:t>
      </w:r>
      <w:r w:rsidRPr="00CA3EE0">
        <w:rPr>
          <w:rFonts w:hAnsi="Times New Roman"/>
          <w:color w:val="auto"/>
        </w:rPr>
        <w:t xml:space="preserve">　受注者が前払金</w:t>
      </w:r>
      <w:r w:rsidRPr="00CA3EE0">
        <w:rPr>
          <w:rFonts w:hAnsi="Times New Roman" w:hint="eastAsia"/>
          <w:color w:val="auto"/>
        </w:rPr>
        <w:t>の</w:t>
      </w:r>
      <w:r w:rsidRPr="00CA3EE0">
        <w:rPr>
          <w:rFonts w:hAnsi="Times New Roman"/>
          <w:color w:val="auto"/>
        </w:rPr>
        <w:t>使用や部分払</w:t>
      </w:r>
      <w:r w:rsidRPr="00CA3EE0">
        <w:rPr>
          <w:rFonts w:hAnsi="Times New Roman" w:hint="eastAsia"/>
          <w:color w:val="auto"/>
        </w:rPr>
        <w:t>等</w:t>
      </w:r>
      <w:r w:rsidRPr="00CA3EE0">
        <w:rPr>
          <w:rFonts w:hAnsi="Times New Roman"/>
          <w:color w:val="auto"/>
        </w:rPr>
        <w:t>によってもなおこの契約の履行に必要な資金が</w:t>
      </w:r>
      <w:r w:rsidRPr="00CA3EE0">
        <w:rPr>
          <w:rFonts w:hAnsi="Times New Roman" w:hint="eastAsia"/>
          <w:color w:val="auto"/>
        </w:rPr>
        <w:t>不足</w:t>
      </w:r>
      <w:r w:rsidRPr="00CA3EE0">
        <w:rPr>
          <w:rFonts w:hAnsi="Times New Roman"/>
          <w:color w:val="auto"/>
        </w:rPr>
        <w:t>することを疎明したときは，発注者は，特段の理由がある場合を除き，</w:t>
      </w:r>
      <w:r w:rsidRPr="00CA3EE0">
        <w:rPr>
          <w:rFonts w:hint="eastAsia"/>
          <w:color w:val="auto"/>
          <w:sz w:val="19"/>
          <w:szCs w:val="19"/>
        </w:rPr>
        <w:t>受注者の業務委託料債権の譲渡について，第１項ただし書の承諾をしなければならない。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A31F37" w:rsidRPr="00CA3EE0" w:rsidRDefault="00A31F37" w:rsidP="00A31F37">
      <w:pPr>
        <w:adjustRightInd/>
        <w:rPr>
          <w:rFonts w:hAnsi="Times New Roman" w:cs="Times New Roman"/>
          <w:color w:val="auto"/>
          <w:spacing w:val="18"/>
        </w:rPr>
      </w:pPr>
    </w:p>
    <w:p w:rsidR="00A31F37" w:rsidRPr="00CA3EE0" w:rsidRDefault="00095C56" w:rsidP="00A31F37">
      <w:pPr>
        <w:adjustRightInd/>
        <w:rPr>
          <w:rFonts w:hAnsi="Times New Roman" w:cs="Times New Roman"/>
          <w:color w:val="auto"/>
          <w:spacing w:val="18"/>
        </w:rPr>
      </w:pPr>
      <w:r>
        <w:rPr>
          <w:rFonts w:eastAsia="ＭＳ ゴシック" w:hAnsi="Times New Roman" w:cs="ＭＳ ゴシック" w:hint="eastAsia"/>
          <w:b/>
          <w:bCs/>
          <w:color w:val="auto"/>
        </w:rPr>
        <w:t>（秘密の保護</w:t>
      </w:r>
      <w:r w:rsidR="00A31F37" w:rsidRPr="00CA3EE0">
        <w:rPr>
          <w:rFonts w:eastAsia="ＭＳ ゴシック" w:hAnsi="Times New Roman" w:cs="ＭＳ ゴシック" w:hint="eastAsia"/>
          <w:b/>
          <w:bCs/>
          <w:color w:val="auto"/>
        </w:rPr>
        <w:t>）</w:t>
      </w:r>
    </w:p>
    <w:p w:rsidR="00A31F37" w:rsidRPr="00CA3EE0" w:rsidRDefault="00A31F37" w:rsidP="00A31F37">
      <w:pPr>
        <w:tabs>
          <w:tab w:val="left" w:pos="236"/>
        </w:tabs>
        <w:adjustRightInd/>
        <w:ind w:left="236" w:hanging="236"/>
        <w:rPr>
          <w:rFonts w:hAnsi="Times New Roman" w:cs="Times New Roman"/>
          <w:color w:val="auto"/>
          <w:spacing w:val="18"/>
        </w:rPr>
      </w:pPr>
      <w:r w:rsidRPr="00CA3EE0">
        <w:rPr>
          <w:rFonts w:eastAsia="ＭＳ ゴシック" w:hAnsi="Times New Roman" w:cs="ＭＳ ゴシック" w:hint="eastAsia"/>
          <w:color w:val="auto"/>
        </w:rPr>
        <w:t>第６条</w:t>
      </w:r>
      <w:r w:rsidRPr="00CA3EE0">
        <w:rPr>
          <w:rFonts w:hAnsi="Times New Roman" w:hint="eastAsia"/>
          <w:color w:val="auto"/>
        </w:rPr>
        <w:t xml:space="preserve">　受注者は、委託業務の処理上知り得た秘密を他人に漏らしてはならない。</w:t>
      </w:r>
    </w:p>
    <w:p w:rsidR="00A31F37" w:rsidRPr="00CA3EE0" w:rsidRDefault="00A31F37" w:rsidP="00A31F37">
      <w:pPr>
        <w:tabs>
          <w:tab w:val="left" w:pos="236"/>
        </w:tabs>
        <w:adjustRightInd/>
        <w:ind w:left="236" w:rightChars="-100" w:right="-234" w:hanging="236"/>
        <w:rPr>
          <w:rFonts w:hAnsi="Times New Roman" w:cs="Times New Roman"/>
          <w:color w:val="auto"/>
          <w:spacing w:val="18"/>
        </w:rPr>
      </w:pPr>
      <w:r w:rsidRPr="00CA3EE0">
        <w:rPr>
          <w:rFonts w:hAnsi="Times New Roman" w:hint="eastAsia"/>
          <w:color w:val="auto"/>
        </w:rPr>
        <w:t>２　受注者は、委託業務の処理上知り得た秘密が個人情報（個人に関する情報であって、特定の個人が識別され、又は識別され得るものをいう。）であるときは、別記「個人情報取扱特記事項」に従い、その取扱いを適正に行わ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（著作権の譲渡等）</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第７条</w:t>
      </w:r>
      <w:r w:rsidR="0087520C" w:rsidRPr="00CA3EE0">
        <w:rPr>
          <w:rFonts w:hAnsi="Times New Roman" w:hint="eastAsia"/>
          <w:color w:val="auto"/>
        </w:rPr>
        <w:t xml:space="preserve">　受注者は、成果物（</w:t>
      </w:r>
      <w:r w:rsidR="00D56FE3" w:rsidRPr="00CA3EE0">
        <w:rPr>
          <w:rFonts w:hAnsi="Times New Roman" w:hint="eastAsia"/>
          <w:color w:val="auto"/>
        </w:rPr>
        <w:t>第38</w:t>
      </w:r>
      <w:r w:rsidRPr="00CA3EE0">
        <w:rPr>
          <w:rFonts w:hAnsi="Times New Roman" w:hint="eastAsia"/>
          <w:color w:val="auto"/>
        </w:rPr>
        <w:t>条第１項に規定する指定部分に係る成果物及び同</w:t>
      </w:r>
      <w:r w:rsidR="00D56FE3" w:rsidRPr="00CA3EE0">
        <w:rPr>
          <w:rFonts w:hAnsi="Times New Roman" w:hint="eastAsia"/>
          <w:color w:val="auto"/>
        </w:rPr>
        <w:t>条第２項に規定する引渡部分に係る成果物を含む。以下本条から第10</w:t>
      </w:r>
      <w:r w:rsidRPr="00CA3EE0">
        <w:rPr>
          <w:rFonts w:hAnsi="Times New Roman" w:hint="eastAsia"/>
          <w:color w:val="auto"/>
        </w:rPr>
        <w:t>条までにおいて同じ。）又は成果物を利用して</w:t>
      </w:r>
      <w:r w:rsidR="00D56FE3" w:rsidRPr="00CA3EE0">
        <w:rPr>
          <w:rFonts w:hAnsi="Times New Roman" w:hint="eastAsia"/>
          <w:color w:val="auto"/>
        </w:rPr>
        <w:t>完成した建築物（以下「本件建築物」という。）が著作権法（昭和45</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号）第２条第１項第１号に規定する著作物（以下「著作物」という。）に該当する場合には、当該著作物に係</w:t>
      </w:r>
      <w:r w:rsidR="00D56FE3" w:rsidRPr="00CA3EE0">
        <w:rPr>
          <w:rFonts w:hAnsi="Times New Roman" w:hint="eastAsia"/>
          <w:color w:val="auto"/>
        </w:rPr>
        <w:t>る著作権法第２章及び第３章に規定する著作者の権利（著作権法第27</w:t>
      </w:r>
      <w:r w:rsidRPr="00CA3EE0">
        <w:rPr>
          <w:rFonts w:hAnsi="Times New Roman" w:hint="eastAsia"/>
          <w:color w:val="auto"/>
        </w:rPr>
        <w:t>条及び第</w:t>
      </w:r>
      <w:r w:rsidR="00D56FE3" w:rsidRPr="00CA3EE0">
        <w:rPr>
          <w:rFonts w:hAnsi="Times New Roman" w:hint="eastAsia"/>
          <w:color w:val="auto"/>
        </w:rPr>
        <w:t>28</w:t>
      </w:r>
      <w:r w:rsidRPr="00CA3EE0">
        <w:rPr>
          <w:rFonts w:hAnsi="Times New Roman" w:hint="eastAsia"/>
          <w:color w:val="auto"/>
        </w:rPr>
        <w:t>条の権利を含む。以下、第７条から第</w:t>
      </w:r>
      <w:r w:rsidR="00D56FE3" w:rsidRPr="00CA3EE0">
        <w:rPr>
          <w:rFonts w:hAnsi="Times New Roman" w:hint="eastAsia"/>
          <w:color w:val="auto"/>
        </w:rPr>
        <w:t>10</w:t>
      </w:r>
      <w:r w:rsidRPr="00CA3EE0">
        <w:rPr>
          <w:rFonts w:hAnsi="Times New Roman" w:hint="eastAsia"/>
          <w:color w:val="auto"/>
        </w:rPr>
        <w:t>条において「著作権等」という。）のうち受注者に帰属するもの（著作権法第２章第２款に規定する著作者人格権を除く。）を当該成果物の引渡し時に発注者に無償で譲渡する。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（著作者人格権の制限）</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第８条</w:t>
      </w:r>
      <w:r w:rsidRPr="00CA3EE0">
        <w:rPr>
          <w:rFonts w:hAnsi="Times New Roman" w:hint="eastAsia"/>
          <w:color w:val="auto"/>
        </w:rPr>
        <w:t xml:space="preserve">　受注者は、発注者に対し、次の各号に掲げる行為</w:t>
      </w:r>
      <w:r w:rsidR="00D56FE3" w:rsidRPr="00CA3EE0">
        <w:rPr>
          <w:rFonts w:hAnsi="Times New Roman" w:hint="eastAsia"/>
          <w:color w:val="auto"/>
        </w:rPr>
        <w:t>をすることを許諾する。この場合において、受注者は、著作権法第19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二　本件建築物の完成、増築、改築、修繕、模様替、維持、管理、運営、広報等のために必要な範囲で、成果物を発注者が自ら複製し、若しくは翻案、変形、改変その他の</w:t>
      </w:r>
      <w:r w:rsidRPr="00CA3EE0">
        <w:rPr>
          <w:rFonts w:hAnsi="Times New Roman" w:hint="eastAsia"/>
          <w:color w:val="auto"/>
        </w:rPr>
        <w:lastRenderedPageBreak/>
        <w:t>修正をすること又は発注者の委託した第三者をして複製させ、若しくは翻案、変形、改変その他の修正をさせること。</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三　本件建築物を写真、模型、絵画その他の媒体により表現すること。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四　本件建築物を増築し、改築し、修繕若しくは、模様替により改変し、又は取り壊すこと。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受注者は、次の各号に掲げる行為をしてはならない。ただし、あらかじめ、発注者の承諾又は合意を得た場合は、この限りでない。</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本件建築物に受注者の実名又は変名を表示すること。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w:t>
      </w:r>
      <w:r w:rsidR="00D56FE3" w:rsidRPr="00CA3EE0">
        <w:rPr>
          <w:rFonts w:hAnsi="Times New Roman" w:hint="eastAsia"/>
          <w:color w:val="auto"/>
        </w:rPr>
        <w:t xml:space="preserve">　発注者が著作権を行使する場合において、受注者は、著作権法第19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（受注者の利用）</w:t>
      </w:r>
    </w:p>
    <w:p w:rsidR="00A31F37" w:rsidRPr="00CA3EE0" w:rsidRDefault="00A31F37" w:rsidP="00A31F37">
      <w:pPr>
        <w:adjustRightInd/>
        <w:ind w:rightChars="-100" w:right="-234"/>
        <w:rPr>
          <w:rFonts w:hAnsi="Times New Roman" w:cs="Times New Roman"/>
          <w:color w:val="auto"/>
          <w:spacing w:val="18"/>
        </w:rPr>
      </w:pPr>
      <w:r w:rsidRPr="00CA3EE0">
        <w:rPr>
          <w:rFonts w:eastAsia="ＭＳ ゴシック" w:hAnsi="Times New Roman" w:cs="ＭＳ ゴシック" w:hint="eastAsia"/>
          <w:color w:val="auto"/>
        </w:rPr>
        <w:t xml:space="preserve">第９条　</w:t>
      </w:r>
      <w:r w:rsidRPr="00CA3EE0">
        <w:rPr>
          <w:rFonts w:hAnsi="Times New Roman" w:hint="eastAsia"/>
          <w:color w:val="auto"/>
        </w:rPr>
        <w:t>発注者は、受注者に対し、成果物を複製し、又は、翻案することを許諾する。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（著作権の侵害の防止）</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第１０条</w:t>
      </w:r>
      <w:r w:rsidRPr="00CA3EE0">
        <w:rPr>
          <w:rFonts w:hAnsi="Times New Roman" w:hint="eastAsia"/>
          <w:color w:val="auto"/>
        </w:rPr>
        <w:t xml:space="preserve">　受注者は、その作成する成果物が、第三者の有する著作権等を侵害するものでないことを、発注者に対して保証する。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A31F37" w:rsidRPr="00CA3EE0" w:rsidRDefault="00A31F37" w:rsidP="0087520C">
      <w:pPr>
        <w:adjustRightInd/>
        <w:ind w:left="236" w:rightChars="-100" w:right="-234"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（一括再委託等の禁止）</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受注者は、業務の全部を一括して、又は設計仕様書において指定した部分を第三者に委任し、又は請け負わせてはならない。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発注者は、受注者に対して、業務の一部を委任し、又は請け負わせた者の商号又は名称その他必要な事項の通知を請求することができる。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（特許権等の使用）</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第１２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lastRenderedPageBreak/>
        <w:t>（意匠の実施の承諾等）</w:t>
      </w:r>
    </w:p>
    <w:p w:rsidR="0087520C" w:rsidRPr="00CA3EE0" w:rsidRDefault="0087520C" w:rsidP="0087520C">
      <w:pPr>
        <w:adjustRightInd/>
        <w:rPr>
          <w:rFonts w:hAnsi="Times New Roman" w:cs="Times New Roman"/>
          <w:color w:val="auto"/>
          <w:spacing w:val="12"/>
        </w:rPr>
      </w:pPr>
      <w:r w:rsidRPr="00CA3EE0">
        <w:rPr>
          <w:rFonts w:ascii="ＭＳ ゴシック" w:eastAsia="ＭＳ ゴシック" w:hAnsi="ＭＳ ゴシック" w:hint="eastAsia"/>
          <w:color w:val="auto"/>
          <w:sz w:val="19"/>
          <w:szCs w:val="19"/>
        </w:rPr>
        <w:t>第１３</w:t>
      </w:r>
      <w:r w:rsidR="00A31F37" w:rsidRPr="00CA3EE0">
        <w:rPr>
          <w:rFonts w:ascii="ＭＳ ゴシック" w:eastAsia="ＭＳ ゴシック" w:hAnsi="ＭＳ ゴシック"/>
          <w:color w:val="auto"/>
          <w:sz w:val="19"/>
          <w:szCs w:val="19"/>
        </w:rPr>
        <w:t>条</w:t>
      </w:r>
      <w:r w:rsidRPr="00CA3EE0">
        <w:rPr>
          <w:rFonts w:hint="eastAsia"/>
          <w:color w:val="auto"/>
          <w:sz w:val="19"/>
          <w:szCs w:val="19"/>
        </w:rPr>
        <w:t xml:space="preserve">　</w:t>
      </w:r>
      <w:r w:rsidRPr="00CA3EE0">
        <w:rPr>
          <w:rFonts w:hint="eastAsia"/>
          <w:color w:val="auto"/>
        </w:rPr>
        <w:t>受注者は，自ら有する登録意匠（意匠法（昭和</w:t>
      </w:r>
      <w:r w:rsidRPr="00CA3EE0">
        <w:rPr>
          <w:color w:val="auto"/>
        </w:rPr>
        <w:t>34</w:t>
      </w:r>
      <w:r w:rsidRPr="00CA3EE0">
        <w:rPr>
          <w:rFonts w:hint="eastAsia"/>
          <w:color w:val="auto"/>
        </w:rPr>
        <w:t>年法律</w:t>
      </w:r>
      <w:r w:rsidRPr="00CA3EE0">
        <w:rPr>
          <w:color w:val="auto"/>
        </w:rPr>
        <w:t>125</w:t>
      </w:r>
      <w:r w:rsidRPr="00CA3EE0">
        <w:rPr>
          <w:rFonts w:hint="eastAsia"/>
          <w:color w:val="auto"/>
        </w:rPr>
        <w:t>号）第２条第３　項に定める登録意匠という。）を設計に用いるときは，発注者に対し，成果物によっ　て表現される建築物又は成果物を利用して完成した建築物（以下「本件建築物等」と　いう。）に係る意匠の実施を無償で承諾するものとする。</w:t>
      </w:r>
    </w:p>
    <w:p w:rsidR="00A31F37" w:rsidRPr="00CA3EE0" w:rsidRDefault="0087520C" w:rsidP="0087520C">
      <w:pPr>
        <w:autoSpaceDE w:val="0"/>
        <w:autoSpaceDN w:val="0"/>
        <w:adjustRightInd/>
        <w:ind w:left="234" w:hangingChars="100" w:hanging="234"/>
        <w:rPr>
          <w:rFonts w:hAnsi="Times New Roman" w:cs="Times New Roman"/>
          <w:color w:val="auto"/>
          <w:spacing w:val="12"/>
        </w:rPr>
      </w:pPr>
      <w:r w:rsidRPr="00CA3EE0">
        <w:rPr>
          <w:rFonts w:hint="eastAsia"/>
          <w:color w:val="auto"/>
        </w:rPr>
        <w:t>２　受注者は，本件建築物等の形状等に係る意匠法第３条に基づく意匠登録を受ける権利を発注者に譲渡するものとする。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（調査職員）</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発注者は、調査職員又は担当職員（以下「調査職員」という。）を置いたときは、その氏名を受注者に通知しなければならない。調査職員を変更したときも、同様とする。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一　発注者の意図する成果物を完成させるための受注者又は受注者の管理技術者に対する業務に関する指示</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二　この契約書及び設計仕様書の記載内容に関する受注者の確認の申出又は質疑に対する承諾又は回答</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三　この契約の履行に関する受注者又は受注者の管理技術者との協議</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四　業務の進捗の確認、設計仕様書の記載内容と履行内容との照合その他契約の履行状況の調査</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第２項の規定に基づく調査職員の指示又は承諾は、原則として、書面により行わなければならない。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５　この契約書に定める書面の提出は、設計仕様書に定めるものを除き、調査職員を経由して行うものとする。この場合においては、調査職員に到達した日をもって発注者に到達したものとみなす。</w:t>
      </w:r>
    </w:p>
    <w:p w:rsidR="00A31F37" w:rsidRPr="00CA3EE0" w:rsidRDefault="00A31F37" w:rsidP="00A31F37">
      <w:pPr>
        <w:adjustRightInd/>
        <w:ind w:left="236" w:rightChars="-100" w:right="-234"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w:t>
      </w:r>
      <w:r w:rsidRPr="00CA3EE0">
        <w:rPr>
          <w:rFonts w:hAnsi="Times New Roman" w:hint="eastAsia"/>
          <w:b/>
          <w:bCs/>
          <w:color w:val="auto"/>
        </w:rPr>
        <w:t xml:space="preserve">　　</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受注者は、業務の技術上の管理を行う管理技術者を定め、その氏名その他必要な事項を発注者に通知しなければならない。管理技術者を変更したときも、同様とする。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管理技術者は、この契約の履行に関し、業務の管理及び統轄を行うほか、業務委託料の変更、履行期間の変更、業務委託料の請求及び受領、</w:t>
      </w:r>
      <w:r w:rsidR="00D56FE3" w:rsidRPr="00CA3EE0">
        <w:rPr>
          <w:rFonts w:hAnsi="Times New Roman" w:hint="eastAsia"/>
          <w:color w:val="auto"/>
        </w:rPr>
        <w:t>第16</w:t>
      </w:r>
      <w:r w:rsidRPr="00CA3EE0">
        <w:rPr>
          <w:rFonts w:hAnsi="Times New Roman" w:hint="eastAsia"/>
          <w:color w:val="auto"/>
        </w:rPr>
        <w:t>条第１項の請求の受理、同</w:t>
      </w:r>
      <w:r w:rsidRPr="00CA3EE0">
        <w:rPr>
          <w:rFonts w:hAnsi="Times New Roman" w:hint="eastAsia"/>
          <w:color w:val="auto"/>
        </w:rPr>
        <w:lastRenderedPageBreak/>
        <w:t>条第２項の決定及び通知、同条第３項の請求、同条第４項の通知の受理並びにこの契約の解除に係る権限を除き、この契約に基づく受注者の一切の権限を行使することができる。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（管理技術者等に対する措置請求）</w:t>
      </w:r>
    </w:p>
    <w:p w:rsidR="00A31F37" w:rsidRPr="00CA3EE0" w:rsidRDefault="0087520C" w:rsidP="00A31F37">
      <w:pPr>
        <w:adjustRightInd/>
        <w:ind w:left="236" w:rightChars="-50" w:right="-117" w:hanging="236"/>
        <w:rPr>
          <w:rFonts w:hAnsi="Times New Roman" w:cs="Times New Roman"/>
          <w:color w:val="auto"/>
          <w:spacing w:val="18"/>
        </w:rPr>
      </w:pPr>
      <w:r w:rsidRPr="00CA3EE0">
        <w:rPr>
          <w:rFonts w:eastAsia="ＭＳ ゴシック" w:hAnsi="Times New Roman" w:cs="ＭＳ ゴシック" w:hint="eastAsia"/>
          <w:color w:val="auto"/>
        </w:rPr>
        <w:t>第１６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D56FE3" w:rsidRPr="00CA3EE0">
        <w:rPr>
          <w:rFonts w:hAnsi="Times New Roman" w:hint="eastAsia"/>
          <w:color w:val="auto"/>
        </w:rPr>
        <w:t>管理技術者又は受注者の使用人若しくは第11</w:t>
      </w:r>
      <w:r w:rsidR="00A31F37" w:rsidRPr="00CA3EE0">
        <w:rPr>
          <w:rFonts w:hAnsi="Times New Roman" w:hint="eastAsia"/>
          <w:color w:val="auto"/>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受注者は、調査職員がその職務の執行につき著しく不適当と認められるときは、発注者に対して、その理由を明示した書面により、必要な措置をとるべきことを請求することができる。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発注者は、前項の規定による請求があったときは、当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日以内に受注者に通知しなければならない。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（履行報告）</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受注者は、設計仕様書に定めるところにより、契約の履行について発注者に報告しなければならない。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（貸与品等）</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発注者が受注者に貸与し、又は支給する図面その他業務に必要な物品等（以下「貸与品等」という。）の品名、数量等、引渡場所及び引渡時期は、設計仕様書に定めるところによる。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受注者は、貸与品等の引渡しを受けたときは、引渡しの日から７日以内に、発注者に受領書又は借用書を提出しなければならない。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３　受注者は、貸与品等を善良な管理者の注意をもって管理しなければならない。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受注者は、設計仕様書に定めるところにより、業務の完了、設計仕様書の変更等によって不用となった貸与品等を発注者に返還しなければならない。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A31F37" w:rsidRPr="00CA3EE0" w:rsidRDefault="00A31F37" w:rsidP="00A31F37">
      <w:pPr>
        <w:adjustRightInd/>
        <w:rPr>
          <w:rFonts w:hAnsi="Times New Roman" w:cs="Times New Roman"/>
          <w:color w:val="auto"/>
          <w:spacing w:val="18"/>
        </w:rPr>
      </w:pPr>
    </w:p>
    <w:p w:rsidR="00CD0639" w:rsidRPr="00CA3EE0" w:rsidRDefault="00CD0639"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lastRenderedPageBreak/>
        <w:t>（設計仕様書と業務内容が一致しない場合の修補義務）</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（条件変更等）</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受注者は、業務を行うに当たり、次の各号のいずれかに該当する事実を発見したときは、その旨を直ちに発注者に通知し、その確認を請求しなければならない。</w:t>
      </w:r>
    </w:p>
    <w:p w:rsidR="00A31F37" w:rsidRPr="00CA3EE0" w:rsidRDefault="00A31F37" w:rsidP="00A31F37">
      <w:pPr>
        <w:adjustRightInd/>
        <w:ind w:left="472" w:rightChars="-100" w:right="-234" w:hanging="472"/>
        <w:rPr>
          <w:rFonts w:hAnsi="Times New Roman"/>
          <w:color w:val="auto"/>
        </w:rPr>
      </w:pPr>
      <w:r w:rsidRPr="00CA3EE0">
        <w:rPr>
          <w:color w:val="auto"/>
        </w:rPr>
        <w:t xml:space="preserve">  </w:t>
      </w:r>
      <w:r w:rsidRPr="00CA3EE0">
        <w:rPr>
          <w:rFonts w:hAnsi="Times New Roman" w:hint="eastAsia"/>
          <w:color w:val="auto"/>
        </w:rPr>
        <w:t>一　図面、仕様書、現場説明書及びこれらの図書に係る質問回答書並びに現場説明に対する質問回答書が一致しないこと（これらの優先順位が定められている場合を除</w:t>
      </w:r>
    </w:p>
    <w:p w:rsidR="00A31F37" w:rsidRPr="00CA3EE0" w:rsidRDefault="00A31F37" w:rsidP="00A31F37">
      <w:pPr>
        <w:adjustRightInd/>
        <w:ind w:leftChars="100" w:left="234" w:rightChars="-100" w:right="-234" w:firstLineChars="100" w:firstLine="234"/>
        <w:rPr>
          <w:rFonts w:hAnsi="Times New Roman" w:cs="Times New Roman"/>
          <w:color w:val="auto"/>
          <w:spacing w:val="18"/>
        </w:rPr>
      </w:pPr>
      <w:r w:rsidRPr="00CA3EE0">
        <w:rPr>
          <w:rFonts w:hAnsi="Times New Roman" w:hint="eastAsia"/>
          <w:color w:val="auto"/>
        </w:rPr>
        <w:t>く。）</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二　設計仕様書に誤謬又は脱漏があること。</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三　設計仕様書の表示が明確でないこと。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color w:val="auto"/>
        </w:rPr>
        <w:t xml:space="preserve">  </w:t>
      </w:r>
      <w:r w:rsidRPr="00CA3EE0">
        <w:rPr>
          <w:rFonts w:hAnsi="Times New Roman" w:hint="eastAsia"/>
          <w:color w:val="auto"/>
        </w:rPr>
        <w:t>四　履行上の制約等設計仕様書に示された自然的又は人為的な履行条件が実際と相違すること。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color w:val="auto"/>
        </w:rPr>
        <w:t xml:space="preserve">  </w:t>
      </w:r>
      <w:r w:rsidRPr="00CA3EE0">
        <w:rPr>
          <w:rFonts w:hAnsi="Times New Roman" w:hint="eastAsia"/>
          <w:color w:val="auto"/>
        </w:rPr>
        <w:t>五　設計仕様書に明示されていない履行条件について予期することのできない特別な状態が生じたこと。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発注者は、受注者の意見を聴いて、調査の結果（これに対してとるべき措置を指示する必</w:t>
      </w:r>
      <w:r w:rsidR="00D56FE3" w:rsidRPr="00CA3EE0">
        <w:rPr>
          <w:rFonts w:hAnsi="Times New Roman" w:hint="eastAsia"/>
          <w:color w:val="auto"/>
        </w:rPr>
        <w:t>要があるときは、当該指示を含む。）をとりまとめ、調査の終了後14</w:t>
      </w:r>
      <w:r w:rsidRPr="00CA3EE0">
        <w:rPr>
          <w:rFonts w:hAnsi="Times New Roman"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前項の調査の結果のより第１項各号に掲げる事実が確認された場合において、必要があると認められるときは、発注者は、設計仕様書の変更又は訂正を行わなければならない。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前項の規定により設計仕様書の変更又は訂正が行われた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（設計仕様書等の変更）</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第２１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発注者は、前条第４項の規定によるほか、必要があると認めるときは、設計仕様書又は業務に関する指示（以下本条及び</w:t>
      </w:r>
      <w:r w:rsidR="00D56FE3" w:rsidRPr="00CA3EE0">
        <w:rPr>
          <w:rFonts w:hAnsi="Times New Roman" w:hint="eastAsia"/>
          <w:color w:val="auto"/>
        </w:rPr>
        <w:t>第23</w:t>
      </w:r>
      <w:r w:rsidR="00A31F37" w:rsidRPr="00CA3EE0">
        <w:rPr>
          <w:rFonts w:hAnsi="Times New Roman" w:hint="eastAsia"/>
          <w:color w:val="auto"/>
        </w:rPr>
        <w:t>条において「設計仕様書等」とい</w:t>
      </w:r>
    </w:p>
    <w:p w:rsidR="00A31F37" w:rsidRPr="00CA3EE0" w:rsidRDefault="00A31F37" w:rsidP="00A31F37">
      <w:pPr>
        <w:adjustRightInd/>
        <w:ind w:leftChars="100" w:left="234" w:rightChars="-100" w:right="-234"/>
        <w:rPr>
          <w:rFonts w:hAnsi="Times New Roman"/>
          <w:color w:val="auto"/>
        </w:rPr>
      </w:pPr>
      <w:r w:rsidRPr="00CA3EE0">
        <w:rPr>
          <w:rFonts w:hAnsi="Times New Roman" w:hint="eastAsia"/>
          <w:color w:val="auto"/>
        </w:rPr>
        <w:lastRenderedPageBreak/>
        <w:t>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 xml:space="preserve">　　</w:t>
      </w: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（業務の中止）</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発注者は、必要があると認めるときは、業務の中止内容を受注者に通知して、業務の全部又は一部を一時中止させることができる。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発注者は、前項の規定により業務を一時中止した場合において、必要があると認められるときは履行期間若しくは業務委託料を変更し、又は受注者が業務の続行に備え業務</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の一時中止に伴う増加費用を必要としたとき若しくは受注者に損害を及ぼしたときは必要な費用を負担しなければならない。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（業務に係る受注者の提案）</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第２３</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発注者は、前項に規定する受注者の提案を受けた場合において、必要があると認めるときは、設計仕様書等の変更を受注者に通知するものとする。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発注者は、前項の規定により設計仕様書等が変更された場合において、必要があると認められるときは、履行期間又は業務委託料を変更しなければならない。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（適切な履行期間の設定）</w:t>
      </w:r>
    </w:p>
    <w:p w:rsidR="00A31F37" w:rsidRPr="00CA3EE0" w:rsidRDefault="0087520C" w:rsidP="00A31F37">
      <w:pPr>
        <w:adjustRightInd/>
        <w:ind w:left="234" w:hangingChars="100" w:hanging="234"/>
        <w:rPr>
          <w:rFonts w:hAnsi="Times New Roman" w:cs="Times New Roman"/>
          <w:color w:val="auto"/>
          <w:spacing w:val="18"/>
        </w:rPr>
      </w:pPr>
      <w:r w:rsidRPr="00CA3EE0">
        <w:rPr>
          <w:rFonts w:ascii="ＭＳ ゴシック" w:eastAsia="ＭＳ ゴシック" w:hAnsi="ＭＳ ゴシック" w:hint="eastAsia"/>
          <w:color w:val="auto"/>
        </w:rPr>
        <w:t>第２４</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発注者は，履行期間の延長又は短縮を行うときは，この業務に従事する者の労働時間その他の労働条件が適正に確保されるよう考慮しなければならない。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（受注者の請求による履行期間の延長）</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int="eastAsia"/>
          <w:color w:val="auto"/>
        </w:rPr>
        <w:t>２　発注者は、前項の規定による請求があった場合において、必要があると認められるときは、履行期間を延長しなければならない。この場合において、その履行期間の延長が発注者の責めに帰すべき事由によるときは、発注者は、業務委託料について必要と認められる変更を行い、又は受注者に損害を及ぼしたときは必要な費用を負担しなければならない。</w:t>
      </w:r>
      <w:r w:rsidRPr="00CA3EE0">
        <w:rPr>
          <w:color w:val="auto"/>
        </w:rPr>
        <w:t xml:space="preserve">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（発注者の請求による履行期間の短縮）</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発注者は、特別の理由により履行期間を短縮する必要があるときは、履行期間の短縮変更を受注者に請求することができる。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lastRenderedPageBreak/>
        <w:t>２　発注者は、前項の場合において、必要があると認められるときは、業務委託料を変更し、又は受注者に損害を及ぼしたときは必要な費用を負担しなければならない。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（履行期間の変更方法）</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履行期間の変更については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27"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前項の協議開始の日については、発注者が受注者の意見を聴いて定め、受注者に通知するものとする。ただし、発注者が履行期間の変更事由が生じた日（</w:t>
      </w:r>
      <w:r w:rsidR="00D56FE3" w:rsidRPr="00CA3EE0">
        <w:rPr>
          <w:rFonts w:hAnsi="Times New Roman" w:hint="eastAsia"/>
          <w:color w:val="auto"/>
        </w:rPr>
        <w:t>第25</w:t>
      </w:r>
      <w:r w:rsidRPr="00CA3EE0">
        <w:rPr>
          <w:rFonts w:hAnsi="Times New Roman" w:hint="eastAsia"/>
          <w:color w:val="auto"/>
        </w:rPr>
        <w:t xml:space="preserve">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（業務委託料の変更方法等）</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第２８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業務委託料の変更については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（一般的損害）</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（第三者に及ぼした損害）</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第３０</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業務を行うにつき第三者に及ぼした損害について、当該第三者に対して損害の賠償を行わなければならないときは、受注者がその賠償額を負担する。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w:t>
      </w:r>
      <w:r w:rsidRPr="00CA3EE0">
        <w:rPr>
          <w:rFonts w:hAnsi="Times New Roman" w:hint="eastAsia"/>
          <w:color w:val="auto"/>
        </w:rPr>
        <w:lastRenderedPageBreak/>
        <w:t>注者の責めに帰すべき事由があることを知りながらこれを通知しなかったときは、この限りでない。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前２項の場合その他業務を行うにつき第三者との間に紛争を生じた場合においては、発注者と受注者とが協力してその処理解決に当たるものとする。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（業務委託料の変更に代える設計仕様書の変更）</w:t>
      </w:r>
    </w:p>
    <w:p w:rsidR="00A31F37" w:rsidRPr="00CA3EE0" w:rsidRDefault="0087520C" w:rsidP="00D56FE3">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第３１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E40329" w:rsidRPr="00CA3EE0">
        <w:rPr>
          <w:rFonts w:hAnsi="Times New Roman" w:hint="eastAsia"/>
          <w:color w:val="auto"/>
        </w:rPr>
        <w:t>第</w:t>
      </w:r>
      <w:r w:rsidR="00D56FE3" w:rsidRPr="00CA3EE0">
        <w:rPr>
          <w:rFonts w:hAnsi="Times New Roman"/>
          <w:color w:val="auto"/>
        </w:rPr>
        <w:t>12</w:t>
      </w:r>
      <w:r w:rsidR="00E40329" w:rsidRPr="00CA3EE0">
        <w:rPr>
          <w:rFonts w:hAnsi="Times New Roman"/>
          <w:color w:val="auto"/>
        </w:rPr>
        <w:t>条，第</w:t>
      </w:r>
      <w:r w:rsidR="00D56FE3" w:rsidRPr="00CA3EE0">
        <w:rPr>
          <w:rFonts w:hAnsi="Times New Roman" w:hint="eastAsia"/>
          <w:color w:val="auto"/>
        </w:rPr>
        <w:t>19</w:t>
      </w:r>
      <w:r w:rsidR="00E40329" w:rsidRPr="00CA3EE0">
        <w:rPr>
          <w:rFonts w:hAnsi="Times New Roman"/>
          <w:color w:val="auto"/>
        </w:rPr>
        <w:t>条</w:t>
      </w:r>
      <w:r w:rsidR="00E40329" w:rsidRPr="00CA3EE0">
        <w:rPr>
          <w:rFonts w:hAnsi="Times New Roman" w:hint="eastAsia"/>
          <w:color w:val="auto"/>
        </w:rPr>
        <w:t>から</w:t>
      </w:r>
      <w:r w:rsidR="00E40329" w:rsidRPr="00CA3EE0">
        <w:rPr>
          <w:rFonts w:hAnsi="Times New Roman"/>
          <w:color w:val="auto"/>
        </w:rPr>
        <w:t>第</w:t>
      </w:r>
      <w:r w:rsidR="00D56FE3" w:rsidRPr="00CA3EE0">
        <w:rPr>
          <w:rFonts w:hAnsi="Times New Roman" w:hint="eastAsia"/>
          <w:color w:val="auto"/>
        </w:rPr>
        <w:t>23</w:t>
      </w:r>
      <w:r w:rsidR="00E40329" w:rsidRPr="00CA3EE0">
        <w:rPr>
          <w:rFonts w:hAnsi="Times New Roman"/>
          <w:color w:val="auto"/>
        </w:rPr>
        <w:t>条まで，第</w:t>
      </w:r>
      <w:r w:rsidR="00D56FE3" w:rsidRPr="00CA3EE0">
        <w:rPr>
          <w:rFonts w:hAnsi="Times New Roman" w:hint="eastAsia"/>
          <w:color w:val="auto"/>
        </w:rPr>
        <w:t>25</w:t>
      </w:r>
      <w:r w:rsidR="00E40329" w:rsidRPr="00CA3EE0">
        <w:rPr>
          <w:rFonts w:hAnsi="Times New Roman"/>
          <w:color w:val="auto"/>
        </w:rPr>
        <w:t>条，第</w:t>
      </w:r>
      <w:r w:rsidR="00D56FE3" w:rsidRPr="00CA3EE0">
        <w:rPr>
          <w:rFonts w:hAnsi="Times New Roman" w:hint="eastAsia"/>
          <w:color w:val="auto"/>
        </w:rPr>
        <w:t>26</w:t>
      </w:r>
      <w:r w:rsidR="00E40329" w:rsidRPr="00CA3EE0">
        <w:rPr>
          <w:rFonts w:hAnsi="Times New Roman"/>
          <w:color w:val="auto"/>
        </w:rPr>
        <w:t>条，第</w:t>
      </w:r>
      <w:r w:rsidR="00D56FE3" w:rsidRPr="00CA3EE0">
        <w:rPr>
          <w:rFonts w:hAnsi="Times New Roman" w:hint="eastAsia"/>
          <w:color w:val="auto"/>
        </w:rPr>
        <w:t>29</w:t>
      </w:r>
      <w:r w:rsidR="00E40329" w:rsidRPr="00CA3EE0">
        <w:rPr>
          <w:rFonts w:hAnsi="Times New Roman"/>
          <w:color w:val="auto"/>
        </w:rPr>
        <w:t>条又は第</w:t>
      </w:r>
      <w:r w:rsidR="00D56FE3" w:rsidRPr="00CA3EE0">
        <w:rPr>
          <w:rFonts w:hAnsi="Times New Roman" w:hint="eastAsia"/>
          <w:color w:val="auto"/>
        </w:rPr>
        <w:t>42</w:t>
      </w:r>
      <w:r w:rsidR="00E40329" w:rsidRPr="00CA3EE0">
        <w:rPr>
          <w:rFonts w:hAnsi="Times New Roman"/>
          <w:color w:val="auto"/>
        </w:rPr>
        <w:t>条</w:t>
      </w:r>
      <w:r w:rsidR="00A31F37" w:rsidRPr="00CA3EE0">
        <w:rPr>
          <w:rFonts w:hAnsi="Times New Roman"/>
          <w:color w:val="auto"/>
        </w:rPr>
        <w:t>の</w:t>
      </w:r>
      <w:r w:rsidR="00A31F37" w:rsidRPr="00CA3EE0">
        <w:rPr>
          <w:rFonts w:hAnsi="Times New Roman" w:hint="eastAsia"/>
          <w:color w:val="auto"/>
        </w:rPr>
        <w:t>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（検査及び引渡し）</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受注者は、業務を完了したときは、その旨を発注者に通知しなければならない。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発注者又は発注者が検査を行う者として定めた職員（以下「検査職員」という。</w:t>
      </w:r>
      <w:r w:rsidR="00D56FE3" w:rsidRPr="00CA3EE0">
        <w:rPr>
          <w:rFonts w:hAnsi="Times New Roman" w:hint="eastAsia"/>
          <w:color w:val="auto"/>
        </w:rPr>
        <w:t>）は、前項の規定による通知を受けたときは、通知を受けた日から10</w:t>
      </w:r>
      <w:r w:rsidRPr="00CA3EE0">
        <w:rPr>
          <w:rFonts w:hAnsi="Times New Roman" w:hint="eastAsia"/>
          <w:color w:val="auto"/>
        </w:rPr>
        <w:t>日以内に受注者の立会いの上，設計仕様書に定めるところにより、業務の完了を確認するための検査を完了し、当該検査の結果を受注者に通知しなければならない。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発注者は、前項の検査によって業務の完了を確認した後、受注者が成果物の引渡しを申し出たときは、直ちに当該成果物の引渡しを受けなければならない。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（業務委託料の支払）</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第３３</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受注者は、前条第２項の検査に合格したときは、業務委託料の支払を請求することができる。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w:t>
      </w:r>
      <w:r w:rsidR="004A7CF4" w:rsidRPr="00CA3EE0">
        <w:rPr>
          <w:rFonts w:hAnsi="Times New Roman" w:hint="eastAsia"/>
          <w:color w:val="auto"/>
        </w:rPr>
        <w:t>者は、前項の規定による請求があったときは、請求を受けた日から30</w:t>
      </w:r>
      <w:r w:rsidRPr="00CA3EE0">
        <w:rPr>
          <w:rFonts w:hAnsi="Times New Roman" w:hint="eastAsia"/>
          <w:color w:val="auto"/>
        </w:rPr>
        <w:t>日以内に業務委託料を支払わなければならない。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lastRenderedPageBreak/>
        <w:t>３　発注者がその責め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（引渡し前における成果物の使用）</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4A7CF4" w:rsidRPr="00CA3EE0">
        <w:rPr>
          <w:rFonts w:hAnsi="Times New Roman" w:hint="eastAsia"/>
          <w:color w:val="auto"/>
        </w:rPr>
        <w:t>第32</w:t>
      </w:r>
      <w:r w:rsidR="00CE55D6" w:rsidRPr="00CA3EE0">
        <w:rPr>
          <w:rFonts w:hAnsi="Times New Roman" w:hint="eastAsia"/>
          <w:color w:val="auto"/>
        </w:rPr>
        <w:t>条第３項若しくは第４項又は第</w:t>
      </w:r>
      <w:r w:rsidR="004A7CF4" w:rsidRPr="00CA3EE0">
        <w:rPr>
          <w:rFonts w:hAnsi="Times New Roman" w:hint="eastAsia"/>
          <w:color w:val="auto"/>
        </w:rPr>
        <w:t>38</w:t>
      </w:r>
      <w:r w:rsidR="00A31F37" w:rsidRPr="00CA3EE0">
        <w:rPr>
          <w:rFonts w:hAnsi="Times New Roman" w:hint="eastAsia"/>
          <w:color w:val="auto"/>
        </w:rPr>
        <w:t>条第１項若しくは第２項の規定による引渡し前においても、成果物の全部又は一部を受注者の承諾を得て使用することができる。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前項の場合においては、発注者は、その使用部分を善良な管理者の注意をもって使用しなければならない。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発注者は、第１項の規定により成果物の全部又は一部を使用したことによって受注者に損害を及ぼしたときは、必要な費用を負担しなければならない。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p>
    <w:p w:rsidR="00186926" w:rsidRPr="00185700" w:rsidRDefault="00186926" w:rsidP="00186926">
      <w:pPr>
        <w:adjustRightInd/>
        <w:ind w:left="236" w:hanging="236"/>
        <w:rPr>
          <w:rFonts w:hAnsi="Times New Roman" w:cs="Times New Roman"/>
          <w:color w:val="auto"/>
          <w:spacing w:val="18"/>
        </w:rPr>
      </w:pPr>
      <w:r w:rsidRPr="00185700">
        <w:rPr>
          <w:rFonts w:eastAsia="ＭＳ ゴシック" w:hAnsi="Times New Roman" w:cs="ＭＳ ゴシック" w:hint="eastAsia"/>
          <w:b/>
          <w:bCs/>
          <w:color w:val="auto"/>
        </w:rPr>
        <w:t>（前金払）</w:t>
      </w:r>
    </w:p>
    <w:p w:rsidR="00186926" w:rsidRPr="00185700" w:rsidRDefault="00186926" w:rsidP="00186926">
      <w:pPr>
        <w:adjustRightInd/>
        <w:ind w:left="236" w:rightChars="-100" w:right="-234" w:hanging="236"/>
        <w:rPr>
          <w:rFonts w:hAnsi="Times New Roman" w:cs="Times New Roman"/>
          <w:color w:val="auto"/>
          <w:spacing w:val="18"/>
        </w:rPr>
      </w:pPr>
      <w:r w:rsidRPr="00185700">
        <w:rPr>
          <w:rFonts w:eastAsia="ＭＳ ゴシック" w:hAnsi="Times New Roman" w:cs="ＭＳ ゴシック" w:hint="eastAsia"/>
          <w:color w:val="auto"/>
        </w:rPr>
        <w:t>第３５条</w:t>
      </w:r>
      <w:r w:rsidRPr="00185700">
        <w:rPr>
          <w:rFonts w:hAnsi="Times New Roman" w:hint="eastAsia"/>
          <w:color w:val="auto"/>
        </w:rPr>
        <w:t xml:space="preserve">　この契約による業務委託料の前金払については、第3</w:t>
      </w:r>
      <w:r w:rsidRPr="00185700">
        <w:rPr>
          <w:rFonts w:hAnsi="Times New Roman"/>
          <w:color w:val="auto"/>
        </w:rPr>
        <w:t>6</w:t>
      </w:r>
      <w:r w:rsidRPr="00185700">
        <w:rPr>
          <w:rFonts w:hAnsi="Times New Roman" w:hint="eastAsia"/>
          <w:color w:val="auto"/>
        </w:rPr>
        <w:t>条の</w:t>
      </w:r>
      <w:r w:rsidRPr="00185700">
        <w:rPr>
          <w:rFonts w:hAnsi="Times New Roman" w:hint="eastAsia"/>
          <w:color w:val="auto"/>
          <w:u w:val="single"/>
        </w:rPr>
        <w:t xml:space="preserve">　　　</w:t>
      </w:r>
      <w:r w:rsidRPr="00185700">
        <w:rPr>
          <w:rFonts w:hAnsi="Times New Roman" w:hint="eastAsia"/>
          <w:color w:val="auto"/>
        </w:rPr>
        <w:t>、第</w:t>
      </w:r>
      <w:r w:rsidRPr="00185700">
        <w:rPr>
          <w:rFonts w:hAnsi="Times New Roman" w:hint="eastAsia"/>
          <w:color w:val="auto"/>
          <w:u w:val="single"/>
        </w:rPr>
        <w:t xml:space="preserve">　　　　</w:t>
      </w:r>
      <w:r w:rsidRPr="00185700">
        <w:rPr>
          <w:rFonts w:hAnsi="Times New Roman" w:hint="eastAsia"/>
          <w:color w:val="auto"/>
        </w:rPr>
        <w:t>条及び第</w:t>
      </w:r>
      <w:r w:rsidRPr="00185700">
        <w:rPr>
          <w:rFonts w:hAnsi="Times New Roman" w:hint="eastAsia"/>
          <w:color w:val="auto"/>
          <w:u w:val="single"/>
        </w:rPr>
        <w:t xml:space="preserve">　　　</w:t>
      </w:r>
      <w:r w:rsidRPr="00185700">
        <w:rPr>
          <w:rFonts w:hAnsi="Times New Roman" w:hint="eastAsia"/>
          <w:color w:val="auto"/>
        </w:rPr>
        <w:t>条に定めるものとし、第3</w:t>
      </w:r>
      <w:r w:rsidRPr="00185700">
        <w:rPr>
          <w:rFonts w:hAnsi="Times New Roman"/>
          <w:color w:val="auto"/>
        </w:rPr>
        <w:t>6</w:t>
      </w:r>
      <w:r w:rsidRPr="00185700">
        <w:rPr>
          <w:rFonts w:hAnsi="Times New Roman" w:hint="eastAsia"/>
          <w:color w:val="auto"/>
        </w:rPr>
        <w:t>条の</w:t>
      </w:r>
      <w:r w:rsidRPr="00185700">
        <w:rPr>
          <w:rFonts w:hAnsi="Times New Roman" w:hint="eastAsia"/>
          <w:color w:val="auto"/>
          <w:u w:val="single"/>
        </w:rPr>
        <w:t xml:space="preserve">　　　</w:t>
      </w:r>
      <w:r w:rsidRPr="00185700">
        <w:rPr>
          <w:rFonts w:hAnsi="Times New Roman" w:hint="eastAsia"/>
          <w:color w:val="auto"/>
        </w:rPr>
        <w:t>、第</w:t>
      </w:r>
      <w:r w:rsidRPr="00185700">
        <w:rPr>
          <w:rFonts w:hAnsi="Times New Roman" w:hint="eastAsia"/>
          <w:color w:val="auto"/>
          <w:u w:val="single"/>
        </w:rPr>
        <w:t xml:space="preserve">　　　</w:t>
      </w:r>
      <w:r w:rsidRPr="00185700">
        <w:rPr>
          <w:rFonts w:hAnsi="Times New Roman" w:hint="eastAsia"/>
          <w:color w:val="auto"/>
        </w:rPr>
        <w:t>条及び第</w:t>
      </w:r>
      <w:r w:rsidRPr="00185700">
        <w:rPr>
          <w:rFonts w:hAnsi="Times New Roman" w:hint="eastAsia"/>
          <w:color w:val="auto"/>
          <w:u w:val="single"/>
        </w:rPr>
        <w:t xml:space="preserve">　　　</w:t>
      </w:r>
      <w:r w:rsidRPr="00185700">
        <w:rPr>
          <w:rFonts w:hAnsi="Times New Roman" w:hint="eastAsia"/>
          <w:color w:val="auto"/>
        </w:rPr>
        <w:t>条の規定は適用しない。</w:t>
      </w:r>
    </w:p>
    <w:p w:rsidR="00186926" w:rsidRPr="00185700" w:rsidRDefault="00186926" w:rsidP="00186926">
      <w:pPr>
        <w:adjustRightInd/>
        <w:rPr>
          <w:rFonts w:hAnsi="Times New Roman" w:cs="Times New Roman"/>
          <w:color w:val="auto"/>
          <w:spacing w:val="18"/>
        </w:rPr>
      </w:pPr>
    </w:p>
    <w:p w:rsidR="00186926" w:rsidRPr="00185700" w:rsidRDefault="00186926" w:rsidP="00186926">
      <w:pPr>
        <w:adjustRightInd/>
        <w:ind w:left="236" w:rightChars="-100" w:right="-234" w:hanging="236"/>
        <w:rPr>
          <w:rFonts w:hAnsi="Times New Roman"/>
          <w:color w:val="auto"/>
        </w:rPr>
      </w:pPr>
      <w:r w:rsidRPr="00185700">
        <w:rPr>
          <w:rFonts w:eastAsia="ＭＳ ゴシック" w:hAnsi="Times New Roman" w:cs="ＭＳ ゴシック" w:hint="eastAsia"/>
          <w:color w:val="auto"/>
        </w:rPr>
        <w:t>第３５条の２</w:t>
      </w:r>
      <w:r w:rsidRPr="00185700">
        <w:rPr>
          <w:color w:val="auto"/>
        </w:rPr>
        <w:t xml:space="preserve">  </w:t>
      </w:r>
      <w:r w:rsidRPr="00185700">
        <w:rPr>
          <w:rFonts w:hAnsi="Times New Roman" w:hint="eastAsia"/>
          <w:color w:val="auto"/>
        </w:rPr>
        <w:t>受注者は、公共工事の前払金保証事業に関する法律（昭和27年法律第184</w:t>
      </w:r>
    </w:p>
    <w:p w:rsidR="00186926" w:rsidRPr="00185700" w:rsidRDefault="00186926" w:rsidP="00186926">
      <w:pPr>
        <w:adjustRightInd/>
        <w:ind w:leftChars="100" w:left="234" w:rightChars="-100" w:right="-234"/>
        <w:rPr>
          <w:rFonts w:hAnsi="Times New Roman"/>
          <w:color w:val="auto"/>
        </w:rPr>
      </w:pPr>
      <w:r w:rsidRPr="00185700">
        <w:rPr>
          <w:rFonts w:hAnsi="Times New Roman" w:hint="eastAsia"/>
          <w:color w:val="auto"/>
        </w:rPr>
        <w:t>号）第２条第４項に規定する保証事業会社（以下「保証事業会社」という。）と、契約書記載の業務完了の時期を保証期限とする同条第</w:t>
      </w:r>
      <w:r w:rsidR="003713EB" w:rsidRPr="00185700">
        <w:rPr>
          <w:rFonts w:hAnsi="Times New Roman" w:hint="eastAsia"/>
          <w:color w:val="auto"/>
        </w:rPr>
        <w:t>６</w:t>
      </w:r>
      <w:r w:rsidRPr="00185700">
        <w:rPr>
          <w:rFonts w:hAnsi="Times New Roman" w:hint="eastAsia"/>
          <w:color w:val="auto"/>
        </w:rPr>
        <w:t>項に規定する保証契約（以下「保証契約」という。）を締結し、その保証証書を発注者に寄託して、業務委託料の10分の３以内の前払金の支払を発注者に請求することができる。</w:t>
      </w:r>
    </w:p>
    <w:p w:rsidR="00186926" w:rsidRPr="00185700" w:rsidRDefault="00186926" w:rsidP="00186926">
      <w:pPr>
        <w:suppressAutoHyphens w:val="0"/>
        <w:wordWrap/>
        <w:adjustRightInd/>
        <w:ind w:left="212" w:hanging="212"/>
        <w:jc w:val="both"/>
        <w:textAlignment w:val="auto"/>
        <w:rPr>
          <w:color w:val="auto"/>
          <w:kern w:val="2"/>
          <w:sz w:val="19"/>
          <w:szCs w:val="19"/>
        </w:rPr>
      </w:pPr>
      <w:r w:rsidRPr="00185700">
        <w:rPr>
          <w:rFonts w:hint="eastAsia"/>
          <w:color w:val="auto"/>
          <w:kern w:val="2"/>
          <w:sz w:val="19"/>
          <w:szCs w:val="19"/>
        </w:rPr>
        <w:t>２</w:t>
      </w:r>
      <w:r w:rsidRPr="00185700">
        <w:rPr>
          <w:color w:val="auto"/>
          <w:kern w:val="2"/>
          <w:sz w:val="19"/>
          <w:szCs w:val="19"/>
        </w:rPr>
        <w:t xml:space="preserve">　</w:t>
      </w:r>
      <w:r w:rsidRPr="00185700">
        <w:rPr>
          <w:rFonts w:hint="eastAsia"/>
          <w:color w:val="auto"/>
          <w:kern w:val="2"/>
          <w:sz w:val="19"/>
          <w:szCs w:val="19"/>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6926" w:rsidRPr="00185700" w:rsidRDefault="00186926" w:rsidP="00186926">
      <w:pPr>
        <w:adjustRightInd/>
        <w:ind w:left="236" w:rightChars="-100" w:right="-234" w:hanging="236"/>
        <w:rPr>
          <w:rFonts w:hAnsi="Times New Roman" w:cs="Times New Roman"/>
          <w:color w:val="auto"/>
          <w:spacing w:val="18"/>
        </w:rPr>
      </w:pPr>
      <w:r w:rsidRPr="00185700">
        <w:rPr>
          <w:rFonts w:hAnsi="Times New Roman" w:hint="eastAsia"/>
          <w:color w:val="auto"/>
        </w:rPr>
        <w:t>３　発注者は、第１項の規定による請求があったときは、請求を受けた日から14日以内に前払金を支払わなければならない。</w:t>
      </w:r>
    </w:p>
    <w:p w:rsidR="00186926" w:rsidRPr="00185700" w:rsidRDefault="00186926" w:rsidP="00186926">
      <w:pPr>
        <w:adjustRightInd/>
        <w:ind w:left="236" w:rightChars="-100" w:right="-234" w:hanging="236"/>
        <w:rPr>
          <w:rFonts w:hAnsi="Times New Roman"/>
          <w:color w:val="auto"/>
        </w:rPr>
      </w:pPr>
      <w:r w:rsidRPr="00185700">
        <w:rPr>
          <w:rFonts w:hAnsi="Times New Roman" w:hint="eastAsia"/>
          <w:color w:val="auto"/>
        </w:rPr>
        <w:t>４　受注者は、業務委託料が著しく増額された場合においては、その増額後の業務委託料</w:t>
      </w:r>
    </w:p>
    <w:p w:rsidR="00186926" w:rsidRPr="00185700" w:rsidRDefault="00186926" w:rsidP="00186926">
      <w:pPr>
        <w:adjustRightInd/>
        <w:ind w:leftChars="100" w:left="234" w:rightChars="-100" w:right="-234"/>
        <w:rPr>
          <w:rFonts w:hAnsi="Times New Roman" w:cs="Times New Roman"/>
          <w:color w:val="auto"/>
          <w:spacing w:val="18"/>
        </w:rPr>
      </w:pPr>
      <w:r w:rsidRPr="00185700">
        <w:rPr>
          <w:rFonts w:hAnsi="Times New Roman" w:hint="eastAsia"/>
          <w:color w:val="auto"/>
        </w:rPr>
        <w:t>の10分の３から受領済みの前払金額を差し引いた額に相当する額の範囲内で前払金の支払を請求することができる。この場合においては、前項の規定を準用する。</w:t>
      </w:r>
    </w:p>
    <w:p w:rsidR="00186926" w:rsidRPr="002F05D4" w:rsidRDefault="00186926" w:rsidP="00186926">
      <w:pPr>
        <w:adjustRightInd/>
        <w:ind w:left="236" w:rightChars="-100" w:right="-234" w:hanging="236"/>
        <w:rPr>
          <w:rFonts w:hAnsi="Times New Roman" w:cs="Times New Roman"/>
          <w:color w:val="auto"/>
          <w:spacing w:val="18"/>
        </w:rPr>
      </w:pPr>
      <w:r w:rsidRPr="00185700">
        <w:rPr>
          <w:rFonts w:hAnsi="Times New Roman" w:hint="eastAsia"/>
          <w:color w:val="auto"/>
        </w:rPr>
        <w:t>５　受注者は、業務委託料が著しく減額された場合において、受領済の前払金額が減額後</w:t>
      </w:r>
      <w:r w:rsidRPr="002F05D4">
        <w:rPr>
          <w:rFonts w:hAnsi="Times New Roman" w:hint="eastAsia"/>
          <w:color w:val="auto"/>
        </w:rPr>
        <w:t>の業務委託料の10分の４を超えるときは、受注者は、業務委託料が減額された日から30日以内に、その超過額を返還しなければならない。ただし、本項の期間内に第39条の規定による支払をしようとするときは、発注者は、その支払額の中からその超過額を控除することができる。</w:t>
      </w:r>
    </w:p>
    <w:p w:rsidR="00186926" w:rsidRPr="00185700" w:rsidRDefault="00186926" w:rsidP="00186926">
      <w:pPr>
        <w:adjustRightInd/>
        <w:ind w:left="236" w:rightChars="-100" w:right="-234" w:hanging="236"/>
        <w:rPr>
          <w:rFonts w:hAnsi="Times New Roman" w:cs="Times New Roman"/>
          <w:color w:val="auto"/>
          <w:spacing w:val="18"/>
        </w:rPr>
      </w:pPr>
      <w:r>
        <w:rPr>
          <w:rFonts w:hAnsi="Times New Roman" w:hint="eastAsia"/>
          <w:color w:val="auto"/>
        </w:rPr>
        <w:lastRenderedPageBreak/>
        <w:t>６</w:t>
      </w:r>
      <w:r w:rsidRPr="002F05D4">
        <w:rPr>
          <w:rFonts w:hAnsi="Times New Roman" w:hint="eastAsia"/>
          <w:color w:val="auto"/>
        </w:rPr>
        <w:t xml:space="preserve">　前項の期間内で前払金の超過額を返還する前にさらに業務委託料を増額した場合にお</w:t>
      </w:r>
      <w:r w:rsidRPr="00185700">
        <w:rPr>
          <w:rFonts w:hAnsi="Times New Roman" w:hint="eastAsia"/>
          <w:color w:val="auto"/>
        </w:rPr>
        <w:t>いて、増額後の業務委託料が減額前の業務委託料以上の額であるときは、受注者は、その超過額を返還しないものとし、増額後の業務委託料が減額前の業務委託料未満の額であるときは、受注者は、受領済の前払金の額からその増額後の業務委託料の10分の５の額を差し引いた額を返還しなければならない。</w:t>
      </w:r>
    </w:p>
    <w:p w:rsidR="00186926" w:rsidRPr="00185700" w:rsidRDefault="00186926" w:rsidP="00186926">
      <w:pPr>
        <w:adjustRightInd/>
        <w:ind w:left="236" w:rightChars="-100" w:right="-234" w:hanging="236"/>
        <w:rPr>
          <w:rFonts w:hAnsi="Times New Roman" w:cs="Times New Roman"/>
          <w:color w:val="auto"/>
          <w:spacing w:val="18"/>
        </w:rPr>
      </w:pPr>
      <w:r w:rsidRPr="00185700">
        <w:rPr>
          <w:rFonts w:hAnsi="Times New Roman" w:hint="eastAsia"/>
          <w:color w:val="auto"/>
        </w:rPr>
        <w:t>７　発注者は、受注者が第５項の期間内に超過額を返還しなかったときは、その未返還額につき、同項の期間を経過した日から返還をする日までの期間について、その日数に応じ、年2.5パーセントの割合で計算した額の遅延利息の支払を請求することができる。</w:t>
      </w:r>
    </w:p>
    <w:p w:rsidR="00A31F37" w:rsidRPr="00185700" w:rsidRDefault="00A31F37" w:rsidP="00A31F37">
      <w:pPr>
        <w:adjustRightInd/>
        <w:rPr>
          <w:rFonts w:hAnsi="Times New Roman" w:cs="Times New Roman"/>
          <w:color w:val="auto"/>
          <w:spacing w:val="18"/>
        </w:rPr>
      </w:pPr>
    </w:p>
    <w:p w:rsidR="00A31F37" w:rsidRPr="00185700" w:rsidRDefault="00CA6EEC" w:rsidP="00A31F37">
      <w:pPr>
        <w:adjustRightInd/>
        <w:ind w:left="236" w:hanging="236"/>
        <w:rPr>
          <w:rFonts w:hAnsi="Times New Roman" w:cs="Times New Roman"/>
          <w:color w:val="auto"/>
          <w:spacing w:val="18"/>
        </w:rPr>
      </w:pPr>
      <w:r w:rsidRPr="00185700">
        <w:rPr>
          <w:rFonts w:eastAsia="ＭＳ ゴシック" w:hAnsi="Times New Roman" w:cs="ＭＳ ゴシック" w:hint="eastAsia"/>
          <w:color w:val="auto"/>
        </w:rPr>
        <w:t>第３５</w:t>
      </w:r>
      <w:r w:rsidR="00A31F37" w:rsidRPr="00185700">
        <w:rPr>
          <w:rFonts w:eastAsia="ＭＳ ゴシック" w:hAnsi="Times New Roman" w:cs="ＭＳ ゴシック" w:hint="eastAsia"/>
          <w:color w:val="auto"/>
        </w:rPr>
        <w:t xml:space="preserve">条の３　</w:t>
      </w:r>
      <w:r w:rsidR="00A31F37" w:rsidRPr="00185700">
        <w:rPr>
          <w:rFonts w:hAnsi="Times New Roman" w:hint="eastAsia"/>
          <w:color w:val="auto"/>
        </w:rPr>
        <w:t>受注者は、発注者に対して前金払を請求することができない。</w:t>
      </w:r>
    </w:p>
    <w:p w:rsidR="00A31F37" w:rsidRPr="00185700" w:rsidRDefault="00A31F37" w:rsidP="00A31F37">
      <w:pPr>
        <w:adjustRightInd/>
        <w:ind w:left="236" w:hanging="236"/>
        <w:rPr>
          <w:rFonts w:hAnsi="Times New Roman" w:cs="Times New Roman"/>
          <w:color w:val="auto"/>
          <w:spacing w:val="18"/>
        </w:rPr>
      </w:pPr>
    </w:p>
    <w:p w:rsidR="00A31F37" w:rsidRPr="00185700" w:rsidRDefault="00A31F37" w:rsidP="00A31F37">
      <w:pPr>
        <w:adjustRightInd/>
        <w:ind w:left="236" w:hanging="236"/>
        <w:rPr>
          <w:rFonts w:hAnsi="Times New Roman" w:cs="Times New Roman"/>
          <w:color w:val="auto"/>
          <w:spacing w:val="18"/>
        </w:rPr>
      </w:pPr>
      <w:r w:rsidRPr="00185700">
        <w:rPr>
          <w:rFonts w:eastAsia="ＭＳ ゴシック" w:hAnsi="Times New Roman" w:cs="ＭＳ ゴシック" w:hint="eastAsia"/>
          <w:b/>
          <w:bCs/>
          <w:color w:val="auto"/>
        </w:rPr>
        <w:t>（保証契約の変更）</w:t>
      </w:r>
    </w:p>
    <w:p w:rsidR="00A31F37" w:rsidRPr="00185700" w:rsidRDefault="00CA6EEC" w:rsidP="00A31F37">
      <w:pPr>
        <w:adjustRightInd/>
        <w:ind w:left="236" w:rightChars="-100" w:right="-234" w:hanging="236"/>
        <w:rPr>
          <w:rFonts w:hAnsi="Times New Roman" w:cs="Times New Roman"/>
          <w:color w:val="auto"/>
          <w:spacing w:val="18"/>
        </w:rPr>
      </w:pPr>
      <w:r w:rsidRPr="00185700">
        <w:rPr>
          <w:rFonts w:eastAsia="ＭＳ ゴシック" w:hAnsi="Times New Roman" w:cs="ＭＳ ゴシック" w:hint="eastAsia"/>
          <w:color w:val="auto"/>
        </w:rPr>
        <w:t>第３６</w:t>
      </w:r>
      <w:r w:rsidR="00A31F37" w:rsidRPr="00185700">
        <w:rPr>
          <w:rFonts w:eastAsia="ＭＳ ゴシック" w:hAnsi="Times New Roman" w:cs="ＭＳ ゴシック" w:hint="eastAsia"/>
          <w:color w:val="auto"/>
        </w:rPr>
        <w:t>条</w:t>
      </w:r>
      <w:r w:rsidR="00A31F37" w:rsidRPr="00185700">
        <w:rPr>
          <w:rFonts w:hAnsi="Times New Roman" w:hint="eastAsia"/>
          <w:color w:val="auto"/>
        </w:rPr>
        <w:t xml:space="preserve">　受注者は，</w:t>
      </w:r>
      <w:r w:rsidR="004A7CF4" w:rsidRPr="00185700">
        <w:rPr>
          <w:rFonts w:hAnsi="Times New Roman" w:hint="eastAsia"/>
          <w:color w:val="auto"/>
        </w:rPr>
        <w:t>第35</w:t>
      </w:r>
      <w:r w:rsidR="00A31F37" w:rsidRPr="00185700">
        <w:rPr>
          <w:rFonts w:hAnsi="Times New Roman" w:hint="eastAsia"/>
          <w:color w:val="auto"/>
        </w:rPr>
        <w:t>条の２第</w:t>
      </w:r>
      <w:r w:rsidR="00185700" w:rsidRPr="00185700">
        <w:rPr>
          <w:rFonts w:hAnsi="Times New Roman" w:hint="eastAsia"/>
          <w:color w:val="auto"/>
        </w:rPr>
        <w:t>４</w:t>
      </w:r>
      <w:r w:rsidR="00A31F37" w:rsidRPr="00185700">
        <w:rPr>
          <w:rFonts w:hAnsi="Times New Roman" w:hint="eastAsia"/>
          <w:color w:val="auto"/>
        </w:rPr>
        <w:t>項の規定により受領済みの前払金に追加してさらに前払金の支払を請求する場合には、あらかじめ、保証契約を変更し、変更後の保証証書を発注者に寄託しなければならない。</w:t>
      </w:r>
    </w:p>
    <w:p w:rsidR="00A31F37" w:rsidRPr="00185700" w:rsidRDefault="00A31F37" w:rsidP="00A31F37">
      <w:pPr>
        <w:adjustRightInd/>
        <w:ind w:left="236" w:rightChars="-100" w:right="-234" w:hanging="236"/>
        <w:rPr>
          <w:rFonts w:hAnsi="Times New Roman" w:cs="Times New Roman"/>
          <w:color w:val="auto"/>
          <w:spacing w:val="18"/>
        </w:rPr>
      </w:pPr>
      <w:r w:rsidRPr="00185700">
        <w:rPr>
          <w:rFonts w:hAnsi="Times New Roman" w:hint="eastAsia"/>
          <w:color w:val="auto"/>
        </w:rPr>
        <w:t>２　受注者は、前項に定める場合のほか、業務委託料が減額された場合において、保証契約を変更したときは、変更後の保証証書を直ちに発注者に寄託しなければならない。</w:t>
      </w:r>
    </w:p>
    <w:p w:rsidR="00186926" w:rsidRPr="00185700" w:rsidRDefault="00186926" w:rsidP="00186926">
      <w:pPr>
        <w:ind w:left="212" w:hanging="212"/>
        <w:rPr>
          <w:rFonts w:hAnsi="Times New Roman" w:cs="Times New Roman"/>
          <w:color w:val="auto"/>
          <w:spacing w:val="18"/>
        </w:rPr>
      </w:pPr>
      <w:r w:rsidRPr="00185700">
        <w:rPr>
          <w:rFonts w:hint="eastAsia"/>
          <w:color w:val="auto"/>
          <w:kern w:val="2"/>
          <w:sz w:val="19"/>
          <w:szCs w:val="19"/>
        </w:rPr>
        <w:t>３</w:t>
      </w:r>
      <w:r w:rsidRPr="00185700">
        <w:rPr>
          <w:color w:val="auto"/>
          <w:kern w:val="2"/>
          <w:sz w:val="19"/>
          <w:szCs w:val="19"/>
        </w:rPr>
        <w:t xml:space="preserve">　</w:t>
      </w:r>
      <w:r w:rsidRPr="00185700">
        <w:rPr>
          <w:rFonts w:hint="eastAsia"/>
          <w:color w:val="auto"/>
          <w:kern w:val="2"/>
          <w:sz w:val="19"/>
          <w:szCs w:val="19"/>
        </w:rPr>
        <w:t>受注者は，第１項又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6926" w:rsidRPr="00185700" w:rsidRDefault="00186926" w:rsidP="00186926">
      <w:pPr>
        <w:adjustRightInd/>
        <w:ind w:left="236" w:rightChars="-100" w:right="-234" w:hanging="236"/>
        <w:rPr>
          <w:rFonts w:hAnsi="Times New Roman" w:cs="Times New Roman"/>
          <w:color w:val="auto"/>
          <w:spacing w:val="18"/>
        </w:rPr>
      </w:pPr>
      <w:r w:rsidRPr="00185700">
        <w:rPr>
          <w:rFonts w:hAnsi="Times New Roman" w:hint="eastAsia"/>
          <w:color w:val="auto"/>
        </w:rPr>
        <w:t>４　受注者は、前払金額の変更を伴わない履行期間の変更が行われた場合には、発注者に代わりその旨を保証事業会社に直ちに通知するものとする。</w:t>
      </w:r>
    </w:p>
    <w:p w:rsidR="00A31F37" w:rsidRPr="00185700" w:rsidRDefault="00A31F37" w:rsidP="00A31F37">
      <w:pPr>
        <w:adjustRightInd/>
        <w:rPr>
          <w:rFonts w:eastAsia="ＭＳ ゴシック" w:hAnsi="Times New Roman" w:cs="ＭＳ ゴシック"/>
          <w:b/>
          <w:bCs/>
          <w:color w:val="auto"/>
        </w:rPr>
      </w:pPr>
    </w:p>
    <w:p w:rsidR="00A31F37" w:rsidRPr="00185700" w:rsidRDefault="00A31F37" w:rsidP="00A31F37">
      <w:pPr>
        <w:adjustRightInd/>
        <w:ind w:left="236" w:hanging="236"/>
        <w:rPr>
          <w:rFonts w:hAnsi="Times New Roman" w:cs="Times New Roman"/>
          <w:color w:val="auto"/>
          <w:spacing w:val="18"/>
        </w:rPr>
      </w:pPr>
      <w:r w:rsidRPr="00185700">
        <w:rPr>
          <w:rFonts w:eastAsia="ＭＳ ゴシック" w:hAnsi="Times New Roman" w:cs="ＭＳ ゴシック" w:hint="eastAsia"/>
          <w:b/>
          <w:bCs/>
          <w:color w:val="auto"/>
        </w:rPr>
        <w:t>（前払金の使用等）</w:t>
      </w:r>
    </w:p>
    <w:p w:rsidR="00A31F37" w:rsidRPr="00185700" w:rsidRDefault="00CA6EEC" w:rsidP="00A31F37">
      <w:pPr>
        <w:adjustRightInd/>
        <w:ind w:left="236" w:rightChars="-100" w:right="-234" w:hanging="236"/>
        <w:rPr>
          <w:rFonts w:hAnsi="Times New Roman" w:cs="Times New Roman"/>
          <w:color w:val="auto"/>
          <w:spacing w:val="18"/>
        </w:rPr>
      </w:pPr>
      <w:r w:rsidRPr="00185700">
        <w:rPr>
          <w:rFonts w:eastAsia="ＭＳ ゴシック" w:hAnsi="Times New Roman" w:cs="ＭＳ ゴシック" w:hint="eastAsia"/>
          <w:color w:val="auto"/>
        </w:rPr>
        <w:t>第３７</w:t>
      </w:r>
      <w:r w:rsidR="00A31F37" w:rsidRPr="00185700">
        <w:rPr>
          <w:rFonts w:eastAsia="ＭＳ ゴシック" w:hAnsi="Times New Roman" w:cs="ＭＳ ゴシック" w:hint="eastAsia"/>
          <w:color w:val="auto"/>
        </w:rPr>
        <w:t>条</w:t>
      </w:r>
      <w:r w:rsidR="00A31F37" w:rsidRPr="00185700">
        <w:rPr>
          <w:rFonts w:hAnsi="Times New Roman" w:hint="eastAsia"/>
          <w:color w:val="auto"/>
        </w:rPr>
        <w:t xml:space="preserve">　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A31F37" w:rsidRPr="00185700" w:rsidRDefault="00A31F37" w:rsidP="00A31F37">
      <w:pPr>
        <w:adjustRightInd/>
        <w:rPr>
          <w:rFonts w:hAnsi="Times New Roman" w:cs="Times New Roman"/>
          <w:color w:val="auto"/>
          <w:spacing w:val="18"/>
        </w:rPr>
      </w:pPr>
    </w:p>
    <w:p w:rsidR="00A31F37" w:rsidRPr="00185700" w:rsidRDefault="00A31F37" w:rsidP="00A31F37">
      <w:pPr>
        <w:adjustRightInd/>
        <w:rPr>
          <w:rFonts w:hAnsi="Times New Roman" w:cs="Times New Roman"/>
          <w:color w:val="auto"/>
          <w:spacing w:val="18"/>
        </w:rPr>
      </w:pPr>
      <w:r w:rsidRPr="00185700">
        <w:rPr>
          <w:rFonts w:eastAsia="ＭＳ ゴシック" w:hAnsi="Times New Roman" w:cs="ＭＳ ゴシック" w:hint="eastAsia"/>
          <w:b/>
          <w:bCs/>
          <w:color w:val="auto"/>
        </w:rPr>
        <w:t>（部分引渡し）</w:t>
      </w:r>
    </w:p>
    <w:p w:rsidR="00A31F37" w:rsidRPr="00CA3EE0" w:rsidRDefault="00CA6EEC" w:rsidP="00A31F37">
      <w:pPr>
        <w:adjustRightInd/>
        <w:ind w:left="236" w:rightChars="-100" w:right="-234" w:hanging="236"/>
        <w:rPr>
          <w:rFonts w:hAnsi="Times New Roman" w:cs="Times New Roman"/>
          <w:color w:val="auto"/>
          <w:spacing w:val="18"/>
        </w:rPr>
      </w:pPr>
      <w:r w:rsidRPr="00185700">
        <w:rPr>
          <w:rFonts w:eastAsia="ＭＳ ゴシック" w:hAnsi="Times New Roman" w:cs="ＭＳ ゴシック" w:hint="eastAsia"/>
          <w:color w:val="auto"/>
        </w:rPr>
        <w:t>第３８</w:t>
      </w:r>
      <w:r w:rsidR="00A31F37" w:rsidRPr="00185700">
        <w:rPr>
          <w:rFonts w:eastAsia="ＭＳ ゴシック" w:hAnsi="Times New Roman" w:cs="ＭＳ ゴシック" w:hint="eastAsia"/>
          <w:color w:val="auto"/>
        </w:rPr>
        <w:t xml:space="preserve">条　</w:t>
      </w:r>
      <w:r w:rsidR="00A31F37" w:rsidRPr="00185700">
        <w:rPr>
          <w:rFonts w:hAnsi="Times New Roman" w:hint="eastAsia"/>
          <w:color w:val="auto"/>
        </w:rPr>
        <w:t>成果物について、発注者が設計仕様書において業務の完了に先だって引渡しを</w:t>
      </w:r>
      <w:r w:rsidR="00A31F37" w:rsidRPr="00CA3EE0">
        <w:rPr>
          <w:rFonts w:hAnsi="Times New Roman" w:hint="eastAsia"/>
          <w:color w:val="auto"/>
        </w:rPr>
        <w:t>受けるべきことを指定した部分（以下「指定部分」という。）がある場合において、当該指定部分の業務が完了したときについては、</w:t>
      </w:r>
      <w:r w:rsidR="004A7CF4" w:rsidRPr="00CA3EE0">
        <w:rPr>
          <w:rFonts w:hAnsi="Times New Roman" w:hint="eastAsia"/>
          <w:color w:val="auto"/>
        </w:rPr>
        <w:t>第32</w:t>
      </w:r>
      <w:r w:rsidR="00A31F37" w:rsidRPr="00CA3EE0">
        <w:rPr>
          <w:rFonts w:hAnsi="Times New Roman" w:hint="eastAsia"/>
          <w:color w:val="auto"/>
        </w:rPr>
        <w:t>条中「業務」とあるのは「指定部分に係る業務」と、「成果物」とあるのは「指定部分に係る成果物」と、同条第４項及び</w:t>
      </w:r>
      <w:r w:rsidR="004A7CF4" w:rsidRPr="00CA3EE0">
        <w:rPr>
          <w:rFonts w:hAnsi="Times New Roman" w:hint="eastAsia"/>
          <w:color w:val="auto"/>
        </w:rPr>
        <w:t>第33</w:t>
      </w:r>
      <w:r w:rsidR="00A31F37" w:rsidRPr="00CA3EE0">
        <w:rPr>
          <w:rFonts w:hAnsi="Times New Roman" w:hint="eastAsia"/>
          <w:color w:val="auto"/>
        </w:rPr>
        <w:t>条中「業務委託料」とあるのは「部分引渡しに係る業務委託料」と読み替えて、これらの規定を準用する。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前項に規定する場合のほか、成果物の一部分が完成し、かつ、可分なものであるときは、発注者は、当該部分について、受注者の承諾を得て引渡しを受けることができる。この場合において、</w:t>
      </w:r>
      <w:r w:rsidR="004A7CF4" w:rsidRPr="00CA3EE0">
        <w:rPr>
          <w:rFonts w:hAnsi="Times New Roman" w:hint="eastAsia"/>
          <w:color w:val="auto"/>
        </w:rPr>
        <w:t>第32</w:t>
      </w:r>
      <w:r w:rsidRPr="00CA3EE0">
        <w:rPr>
          <w:rFonts w:hAnsi="Times New Roman" w:hint="eastAsia"/>
          <w:color w:val="auto"/>
        </w:rPr>
        <w:t>条中「業務」とあるのは「引渡部分に係る業務」と、「成果</w:t>
      </w:r>
      <w:r w:rsidRPr="00CA3EE0">
        <w:rPr>
          <w:rFonts w:hAnsi="Times New Roman" w:hint="eastAsia"/>
          <w:color w:val="auto"/>
        </w:rPr>
        <w:lastRenderedPageBreak/>
        <w:t>物」とあるのは「引渡部分に係る成果物」と、同条第４項及び</w:t>
      </w:r>
      <w:r w:rsidR="004A7CF4" w:rsidRPr="00CA3EE0">
        <w:rPr>
          <w:rFonts w:hAnsi="Times New Roman" w:hint="eastAsia"/>
          <w:color w:val="auto"/>
        </w:rPr>
        <w:t>第33</w:t>
      </w:r>
      <w:r w:rsidRPr="00CA3EE0">
        <w:rPr>
          <w:rFonts w:hAnsi="Times New Roman" w:hint="eastAsia"/>
          <w:color w:val="auto"/>
        </w:rPr>
        <w:t>条中「業務委託</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料」とあるのは「部分引渡しに係る業務委託料」と読み替えて、これらの規定を準用する。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前２項の規定により準用される</w:t>
      </w:r>
      <w:r w:rsidR="004A7CF4" w:rsidRPr="00CA3EE0">
        <w:rPr>
          <w:rFonts w:hAnsi="Times New Roman" w:hint="eastAsia"/>
          <w:color w:val="auto"/>
        </w:rPr>
        <w:t>第33</w:t>
      </w:r>
      <w:r w:rsidRPr="00CA3EE0">
        <w:rPr>
          <w:rFonts w:hAnsi="Times New Roman"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において準用する</w:t>
      </w:r>
      <w:r w:rsidR="004A7CF4" w:rsidRPr="00CA3EE0">
        <w:rPr>
          <w:rFonts w:hAnsi="Times New Roman" w:hint="eastAsia"/>
          <w:color w:val="auto"/>
        </w:rPr>
        <w:t>第32</w:t>
      </w:r>
      <w:r w:rsidRPr="00CA3EE0">
        <w:rPr>
          <w:rFonts w:hAnsi="Times New Roman" w:hint="eastAsia"/>
          <w:color w:val="auto"/>
        </w:rPr>
        <w:t>条</w:t>
      </w:r>
      <w:r w:rsidR="004A7CF4" w:rsidRPr="00CA3EE0">
        <w:rPr>
          <w:rFonts w:hAnsi="Times New Roman" w:hint="eastAsia"/>
          <w:color w:val="auto"/>
        </w:rPr>
        <w:t>第２項の検査の結果を通知をした日から14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第１項に規定する部分引渡しに係る業務委託料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指定部分に相応する業務委託料×（１－前払金の額／業務委託料）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第２項に規定する部分引渡しに係る業務委託料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引渡部分に相応する業務委託料×（１－前払金の額／業務委託料）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（第三者による代理受領）</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受注者は、発注者の承諾を得て業務委託料の全部又は一部の受領につき、第三者を代理人とすることができる。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発注者は、前項の規定により受注者が第三者を代理人とした場合において、受注者の</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提出する支払請求書に当該第三者が受注者の代理人である旨の明記がなされているときは、当該第三者に対して</w:t>
      </w:r>
      <w:r w:rsidR="004A7CF4" w:rsidRPr="00CA3EE0">
        <w:rPr>
          <w:rFonts w:hAnsi="Times New Roman" w:hint="eastAsia"/>
          <w:color w:val="auto"/>
        </w:rPr>
        <w:t>第33条（第38</w:t>
      </w:r>
      <w:r w:rsidRPr="00CA3EE0">
        <w:rPr>
          <w:rFonts w:hAnsi="Times New Roman" w:hint="eastAsia"/>
          <w:color w:val="auto"/>
        </w:rPr>
        <w:t>条において準用する場合を含む。）の規定に基づく支払をしなければならない。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（前払金等の不払に対する受注者の業務中止）</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受注者は、発注者が</w:t>
      </w:r>
      <w:r w:rsidR="004A7CF4" w:rsidRPr="00CA3EE0">
        <w:rPr>
          <w:rFonts w:hAnsi="Times New Roman" w:hint="eastAsia"/>
          <w:color w:val="auto"/>
        </w:rPr>
        <w:t>第35</w:t>
      </w:r>
      <w:r w:rsidRPr="00CA3EE0">
        <w:rPr>
          <w:rFonts w:hAnsi="Times New Roman" w:hint="eastAsia"/>
          <w:color w:val="auto"/>
        </w:rPr>
        <w:t>条又は第</w:t>
      </w:r>
      <w:r w:rsidR="004A7CF4" w:rsidRPr="00CA3EE0">
        <w:rPr>
          <w:rFonts w:hAnsi="Times New Roman" w:hint="eastAsia"/>
          <w:color w:val="auto"/>
        </w:rPr>
        <w:t>38</w:t>
      </w:r>
      <w:r w:rsidR="00A31F37" w:rsidRPr="00CA3EE0">
        <w:rPr>
          <w:rFonts w:hAnsi="Times New Roman" w:hint="eastAsia"/>
          <w:color w:val="auto"/>
        </w:rPr>
        <w:t>条において準用される</w:t>
      </w:r>
      <w:r w:rsidRPr="00CA3EE0">
        <w:rPr>
          <w:rFonts w:hAnsi="Times New Roman" w:hint="eastAsia"/>
          <w:color w:val="auto"/>
        </w:rPr>
        <w:t>第</w:t>
      </w:r>
      <w:r w:rsidR="004A7CF4" w:rsidRPr="00CA3EE0">
        <w:rPr>
          <w:rFonts w:hAnsi="Times New Roman" w:hint="eastAsia"/>
          <w:color w:val="auto"/>
        </w:rPr>
        <w:t>33</w:t>
      </w:r>
      <w:r w:rsidR="00A31F37" w:rsidRPr="00CA3EE0">
        <w:rPr>
          <w:rFonts w:hAnsi="Times New Roman" w:hint="eastAsia"/>
          <w:color w:val="auto"/>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w:t>
      </w:r>
    </w:p>
    <w:p w:rsidR="00A31F37" w:rsidRPr="00CA3EE0" w:rsidRDefault="00CA6EEC"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第４１</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引き渡された成果物が種類又は品質に関して契約の内容に適合しない物（以下「契約不適合」という。）であるときは，受注者に対し，成果物の修補又は代替物の引渡しによる履行の追完を請求することができる。</w:t>
      </w:r>
    </w:p>
    <w:p w:rsidR="00A31F37" w:rsidRPr="00CA3EE0" w:rsidRDefault="00A31F37" w:rsidP="00A31F37">
      <w:pPr>
        <w:autoSpaceDE w:val="0"/>
        <w:autoSpaceDN w:val="0"/>
        <w:adjustRightInd/>
        <w:ind w:left="212" w:hanging="212"/>
        <w:rPr>
          <w:rFonts w:hAnsi="Times New Roman" w:cs="Times New Roman"/>
          <w:color w:val="auto"/>
          <w:spacing w:val="12"/>
        </w:rPr>
      </w:pPr>
      <w:r w:rsidRPr="00CA3EE0">
        <w:rPr>
          <w:rFonts w:hint="eastAsia"/>
          <w:color w:val="auto"/>
        </w:rPr>
        <w:t>２　前項の場合において，受注者は，発注者に不相当な負担を課するものでないとき</w:t>
      </w:r>
      <w:r w:rsidRPr="00CA3EE0">
        <w:rPr>
          <w:rFonts w:hint="eastAsia"/>
          <w:color w:val="auto"/>
        </w:rPr>
        <w:lastRenderedPageBreak/>
        <w:t>は，発注者が請求した方法と異なる方法による履行の追完をすることができる。</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t xml:space="preserve">　一</w:t>
      </w:r>
      <w:r w:rsidR="00A31F37" w:rsidRPr="00CA3EE0">
        <w:rPr>
          <w:color w:val="auto"/>
        </w:rPr>
        <w:t xml:space="preserve">  </w:t>
      </w:r>
      <w:r w:rsidR="00A31F37" w:rsidRPr="00CA3EE0">
        <w:rPr>
          <w:rFonts w:hint="eastAsia"/>
          <w:color w:val="auto"/>
        </w:rPr>
        <w:t>履行の追完が不能であるとき。</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t xml:space="preserve">　二</w:t>
      </w:r>
      <w:r w:rsidR="00A31F37" w:rsidRPr="00CA3EE0">
        <w:rPr>
          <w:color w:val="auto"/>
        </w:rPr>
        <w:t xml:space="preserve">  </w:t>
      </w:r>
      <w:r w:rsidR="00A31F37" w:rsidRPr="00CA3EE0">
        <w:rPr>
          <w:rFonts w:hint="eastAsia"/>
          <w:color w:val="auto"/>
        </w:rPr>
        <w:t>受注者が履行の追完を拒絶する意思を明確に表示したとき。</w:t>
      </w:r>
    </w:p>
    <w:p w:rsidR="00A31F37" w:rsidRPr="00CA3EE0" w:rsidRDefault="00E40329" w:rsidP="00A31F37">
      <w:pPr>
        <w:autoSpaceDE w:val="0"/>
        <w:autoSpaceDN w:val="0"/>
        <w:adjustRightInd/>
        <w:ind w:left="468" w:hangingChars="200" w:hanging="468"/>
        <w:rPr>
          <w:rFonts w:hAnsi="Times New Roman" w:cs="Times New Roman"/>
          <w:color w:val="auto"/>
          <w:spacing w:val="12"/>
        </w:rPr>
      </w:pPr>
      <w:r w:rsidRPr="00CA3EE0">
        <w:rPr>
          <w:rFonts w:hint="eastAsia"/>
          <w:color w:val="auto"/>
        </w:rPr>
        <w:t xml:space="preserve">　三</w:t>
      </w:r>
      <w:r w:rsidR="00A31F37" w:rsidRPr="00CA3EE0">
        <w:rPr>
          <w:color w:val="auto"/>
        </w:rPr>
        <w:t xml:space="preserve">  </w:t>
      </w:r>
      <w:r w:rsidR="00A31F37" w:rsidRPr="00CA3EE0">
        <w:rPr>
          <w:rFonts w:hint="eastAsia"/>
          <w:color w:val="auto"/>
        </w:rPr>
        <w:t>成果物の性質又は当事者の意思表示により，特定の日時又は一定の期間内に履行しなければ契約した目的を達することができない場合において，受注者が履行の追完をしないでその時期を経過したとき。</w:t>
      </w:r>
    </w:p>
    <w:p w:rsidR="00A31F37" w:rsidRPr="00CA3EE0" w:rsidRDefault="00E40329" w:rsidP="00A31F37">
      <w:pPr>
        <w:autoSpaceDE w:val="0"/>
        <w:autoSpaceDN w:val="0"/>
        <w:adjustRightInd/>
        <w:ind w:left="468" w:hangingChars="200" w:hanging="468"/>
        <w:rPr>
          <w:rFonts w:hAnsi="Times New Roman" w:cs="Times New Roman"/>
          <w:color w:val="auto"/>
          <w:spacing w:val="12"/>
        </w:rPr>
      </w:pPr>
      <w:r w:rsidRPr="00CA3EE0">
        <w:rPr>
          <w:rFonts w:hint="eastAsia"/>
          <w:color w:val="auto"/>
        </w:rPr>
        <w:t xml:space="preserve">　四</w:t>
      </w:r>
      <w:r w:rsidR="00A31F37" w:rsidRPr="00CA3EE0">
        <w:rPr>
          <w:color w:val="auto"/>
        </w:rPr>
        <w:t xml:space="preserve">  </w:t>
      </w:r>
      <w:r w:rsidRPr="00CA3EE0">
        <w:rPr>
          <w:rFonts w:hint="eastAsia"/>
          <w:color w:val="auto"/>
        </w:rPr>
        <w:t>前三</w:t>
      </w:r>
      <w:r w:rsidR="00A31F37" w:rsidRPr="00CA3EE0">
        <w:rPr>
          <w:rFonts w:hint="eastAsia"/>
          <w:color w:val="auto"/>
        </w:rPr>
        <w:t>号に掲げる場合のほか，発注者がこの項の規定による催告をしても履行の追完を受ける見込みがないことが明らかであるとき。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（発注者の任意解除権）</w:t>
      </w:r>
    </w:p>
    <w:p w:rsidR="00A31F37" w:rsidRPr="00CA3EE0" w:rsidRDefault="00CA6EEC"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第４２</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発注者は，業務が完了するまでの間は，次条又は第</w:t>
      </w:r>
      <w:r w:rsidR="004A7CF4" w:rsidRPr="00CA3EE0">
        <w:rPr>
          <w:rFonts w:hint="eastAsia"/>
          <w:color w:val="auto"/>
        </w:rPr>
        <w:t>44</w:t>
      </w:r>
      <w:r w:rsidR="00A31F37" w:rsidRPr="00CA3EE0">
        <w:rPr>
          <w:rFonts w:hint="eastAsia"/>
          <w:color w:val="auto"/>
        </w:rPr>
        <w:t>条の規定によるほか，必要があるときは，この契約を解除することができる。</w:t>
      </w:r>
    </w:p>
    <w:p w:rsidR="00A31F37" w:rsidRPr="00CA3EE0" w:rsidRDefault="00A31F37" w:rsidP="00A31F37">
      <w:pPr>
        <w:adjustRightInd/>
        <w:ind w:left="234" w:hangingChars="100" w:hanging="234"/>
        <w:rPr>
          <w:rFonts w:hAnsi="Times New Roman" w:cs="Times New Roman"/>
          <w:color w:val="auto"/>
          <w:spacing w:val="18"/>
        </w:rPr>
      </w:pPr>
      <w:r w:rsidRPr="00CA3EE0">
        <w:rPr>
          <w:rFonts w:hint="eastAsia"/>
          <w:color w:val="auto"/>
        </w:rPr>
        <w:t>２　発注者は，前項の規定によりこの契約を解除した場合において，受注者に損害を及ぼしたときは，その損害を賠償しなければならない。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（発注者の催告による解除権）</w:t>
      </w:r>
    </w:p>
    <w:p w:rsidR="00A31F37" w:rsidRPr="00CA3EE0" w:rsidRDefault="00CA6EEC"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第４３</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40329" w:rsidRPr="00CA3EE0" w:rsidRDefault="00E40329" w:rsidP="00A31F37">
      <w:pPr>
        <w:autoSpaceDE w:val="0"/>
        <w:autoSpaceDN w:val="0"/>
        <w:adjustRightInd/>
        <w:ind w:left="630" w:hanging="420"/>
        <w:rPr>
          <w:color w:val="auto"/>
        </w:rPr>
      </w:pPr>
      <w:r w:rsidRPr="00CA3EE0">
        <w:rPr>
          <w:rFonts w:hint="eastAsia"/>
          <w:color w:val="auto"/>
        </w:rPr>
        <w:t>一</w:t>
      </w:r>
      <w:r w:rsidR="00A31F37" w:rsidRPr="00CA3EE0">
        <w:rPr>
          <w:rFonts w:hint="eastAsia"/>
          <w:color w:val="auto"/>
        </w:rPr>
        <w:t xml:space="preserve">　第５条第４項に規定する書類を提出せず，又は</w:t>
      </w:r>
      <w:r w:rsidRPr="00CA3EE0">
        <w:rPr>
          <w:rFonts w:hint="eastAsia"/>
          <w:color w:val="auto"/>
        </w:rPr>
        <w:t>虚偽の記載をしてこれを提出した</w:t>
      </w:r>
    </w:p>
    <w:p w:rsidR="00A31F37" w:rsidRPr="00CA3EE0" w:rsidRDefault="00A31F37" w:rsidP="00E40329">
      <w:pPr>
        <w:autoSpaceDE w:val="0"/>
        <w:autoSpaceDN w:val="0"/>
        <w:adjustRightInd/>
        <w:ind w:leftChars="100" w:left="234" w:firstLineChars="100" w:firstLine="234"/>
        <w:rPr>
          <w:rFonts w:hAnsi="Times New Roman" w:cs="Times New Roman"/>
          <w:color w:val="auto"/>
          <w:spacing w:val="12"/>
        </w:rPr>
      </w:pPr>
      <w:r w:rsidRPr="00CA3EE0">
        <w:rPr>
          <w:rFonts w:hint="eastAsia"/>
          <w:color w:val="auto"/>
        </w:rPr>
        <w:t>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正当な理由なく，業務に着手すべき期日を過ぎても業務に着手しないとき。</w:t>
      </w:r>
    </w:p>
    <w:p w:rsidR="00A31F37" w:rsidRPr="00CA3EE0" w:rsidRDefault="00E40329" w:rsidP="00A31F37">
      <w:pPr>
        <w:autoSpaceDE w:val="0"/>
        <w:autoSpaceDN w:val="0"/>
        <w:adjustRightInd/>
        <w:ind w:left="422" w:hanging="214"/>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履行期間内に業務</w:t>
      </w:r>
      <w:r w:rsidR="00A31F37" w:rsidRPr="00CA3EE0">
        <w:rPr>
          <w:color w:val="auto"/>
        </w:rPr>
        <w:t>が</w:t>
      </w:r>
      <w:r w:rsidR="00A31F37" w:rsidRPr="00CA3EE0">
        <w:rPr>
          <w:rFonts w:hint="eastAsia"/>
          <w:color w:val="auto"/>
        </w:rPr>
        <w:t>完了しないとき又は履行期間経過後相当の期間内に業務を完了する見込みがないと認められるとき。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四</w:t>
      </w:r>
      <w:r w:rsidR="00A31F37" w:rsidRPr="00CA3EE0">
        <w:rPr>
          <w:rFonts w:hint="eastAsia"/>
          <w:color w:val="auto"/>
        </w:rPr>
        <w:t xml:space="preserve">　管理技術者を配置しなかったとき。</w:t>
      </w:r>
    </w:p>
    <w:p w:rsidR="00A31F37" w:rsidRPr="00CA3EE0" w:rsidRDefault="004A7CF4" w:rsidP="00A31F37">
      <w:pPr>
        <w:autoSpaceDE w:val="0"/>
        <w:autoSpaceDN w:val="0"/>
        <w:adjustRightInd/>
        <w:ind w:firstLine="210"/>
        <w:rPr>
          <w:rFonts w:hAnsi="Times New Roman" w:cs="Times New Roman"/>
          <w:color w:val="auto"/>
          <w:spacing w:val="12"/>
        </w:rPr>
      </w:pPr>
      <w:r w:rsidRPr="00CA3EE0">
        <w:rPr>
          <w:rFonts w:hint="eastAsia"/>
          <w:color w:val="auto"/>
        </w:rPr>
        <w:t>五　正当な理由なく，第41</w:t>
      </w:r>
      <w:r w:rsidR="00A31F37" w:rsidRPr="00CA3EE0">
        <w:rPr>
          <w:rFonts w:hint="eastAsia"/>
          <w:color w:val="auto"/>
        </w:rPr>
        <w:t>条第１項の履行の追完がなされないとき。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六</w:t>
      </w:r>
      <w:r w:rsidR="00A31F37" w:rsidRPr="00CA3EE0">
        <w:rPr>
          <w:rFonts w:hint="eastAsia"/>
          <w:color w:val="auto"/>
        </w:rPr>
        <w:t xml:space="preserve">　前各号に掲げる場合のほか，この契約に違反したとき。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（発注者の催告によらない解除権）</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４４</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発注者は，受注者が次の各号のいずれかに該当するときは，直ちにこの契約を解除することができる。</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第５条第１項の規定に違反して業務委託債権を譲渡したとき。</w:t>
      </w:r>
    </w:p>
    <w:p w:rsidR="00A31F37" w:rsidRPr="00CA3EE0" w:rsidRDefault="00E40329"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第５条第４項の</w:t>
      </w:r>
      <w:r w:rsidRPr="00CA3EE0">
        <w:rPr>
          <w:rFonts w:hint="eastAsia"/>
          <w:color w:val="auto"/>
        </w:rPr>
        <w:t>規定に違反して譲渡により得た資金を当該業務の履行以外に使用</w:t>
      </w:r>
      <w:r w:rsidR="00A31F37" w:rsidRPr="00CA3EE0">
        <w:rPr>
          <w:rFonts w:hint="eastAsia"/>
          <w:color w:val="auto"/>
        </w:rPr>
        <w:lastRenderedPageBreak/>
        <w:t>したとき。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この契約の成果物を完成させることができないことが明らかであるとき。</w:t>
      </w:r>
    </w:p>
    <w:p w:rsidR="00E40329" w:rsidRPr="00CA3EE0" w:rsidRDefault="00E40329" w:rsidP="00A31F37">
      <w:pPr>
        <w:autoSpaceDE w:val="0"/>
        <w:autoSpaceDN w:val="0"/>
        <w:adjustRightInd/>
        <w:ind w:left="630" w:hanging="420"/>
        <w:rPr>
          <w:color w:val="auto"/>
        </w:rPr>
      </w:pPr>
      <w:r w:rsidRPr="00CA3EE0">
        <w:rPr>
          <w:rFonts w:hint="eastAsia"/>
          <w:color w:val="auto"/>
        </w:rPr>
        <w:t>四</w:t>
      </w:r>
      <w:r w:rsidR="00A31F37" w:rsidRPr="00CA3EE0">
        <w:rPr>
          <w:color w:val="auto"/>
        </w:rPr>
        <w:t xml:space="preserve">  </w:t>
      </w:r>
      <w:r w:rsidR="00A31F37" w:rsidRPr="00CA3EE0">
        <w:rPr>
          <w:rFonts w:hint="eastAsia"/>
          <w:color w:val="auto"/>
        </w:rPr>
        <w:t>受注者がこの契約の成果物の完成の債務の履行を拒絶する意思を明確に表示した</w:t>
      </w:r>
    </w:p>
    <w:p w:rsidR="00A31F37" w:rsidRPr="00CA3EE0" w:rsidRDefault="00A31F37" w:rsidP="00E40329">
      <w:pPr>
        <w:autoSpaceDE w:val="0"/>
        <w:autoSpaceDN w:val="0"/>
        <w:adjustRightInd/>
        <w:ind w:leftChars="100" w:left="234" w:firstLineChars="100" w:firstLine="234"/>
        <w:rPr>
          <w:rFonts w:hAnsi="Times New Roman" w:cs="Times New Roman"/>
          <w:color w:val="auto"/>
          <w:spacing w:val="12"/>
        </w:rPr>
      </w:pPr>
      <w:r w:rsidRPr="00CA3EE0">
        <w:rPr>
          <w:rFonts w:hint="eastAsia"/>
          <w:color w:val="auto"/>
        </w:rPr>
        <w:t>き。</w:t>
      </w:r>
    </w:p>
    <w:p w:rsidR="00E40329" w:rsidRPr="00CA3EE0" w:rsidRDefault="00E40329" w:rsidP="00A31F37">
      <w:pPr>
        <w:autoSpaceDE w:val="0"/>
        <w:autoSpaceDN w:val="0"/>
        <w:adjustRightInd/>
        <w:ind w:left="630" w:hanging="420"/>
        <w:rPr>
          <w:color w:val="auto"/>
        </w:rPr>
      </w:pPr>
      <w:r w:rsidRPr="00CA3EE0">
        <w:rPr>
          <w:rFonts w:hint="eastAsia"/>
          <w:color w:val="auto"/>
        </w:rPr>
        <w:t>五</w:t>
      </w:r>
      <w:r w:rsidR="00A31F37" w:rsidRPr="00CA3EE0">
        <w:rPr>
          <w:rFonts w:hint="eastAsia"/>
          <w:color w:val="auto"/>
        </w:rPr>
        <w:t xml:space="preserve">　受注者の債務の一部の履行が不能である場合又は受注者がその債務の一部の履行</w:t>
      </w:r>
    </w:p>
    <w:p w:rsidR="00A31F37" w:rsidRPr="00CA3EE0" w:rsidRDefault="00A31F37" w:rsidP="00E40329">
      <w:pPr>
        <w:autoSpaceDE w:val="0"/>
        <w:autoSpaceDN w:val="0"/>
        <w:adjustRightInd/>
        <w:ind w:leftChars="200" w:left="468"/>
        <w:rPr>
          <w:rFonts w:hAnsi="Times New Roman" w:cs="Times New Roman"/>
          <w:color w:val="auto"/>
          <w:spacing w:val="12"/>
        </w:rPr>
      </w:pPr>
      <w:r w:rsidRPr="00CA3EE0">
        <w:rPr>
          <w:rFonts w:hint="eastAsia"/>
          <w:color w:val="auto"/>
        </w:rPr>
        <w:t>を拒絶する意思を明確に表示した場合において，残存する部分のみでは契約をした目的を達することができないとき。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六</w:t>
      </w:r>
      <w:r w:rsidR="00A31F37" w:rsidRPr="00CA3EE0">
        <w:rPr>
          <w:color w:val="auto"/>
        </w:rPr>
        <w:t xml:space="preserve">  </w:t>
      </w:r>
      <w:r w:rsidR="00A31F37" w:rsidRPr="00CA3EE0">
        <w:rPr>
          <w:rFonts w:hint="eastAsia"/>
          <w:color w:val="auto"/>
        </w:rPr>
        <w:t>契約の成</w:t>
      </w:r>
      <w:r w:rsidR="00B2121B" w:rsidRPr="00CA3EE0">
        <w:rPr>
          <w:rFonts w:hint="eastAsia"/>
          <w:color w:val="auto"/>
        </w:rPr>
        <w:t>果物の性質や当事者の意思表示により，特定の日時又は一定の期間内に</w:t>
      </w:r>
      <w:r w:rsidR="00A31F37" w:rsidRPr="00CA3EE0">
        <w:rPr>
          <w:rFonts w:hint="eastAsia"/>
          <w:color w:val="auto"/>
        </w:rPr>
        <w:t>履行しなければ契約をした目的を達することができない場合において，受注者が履行をしないでその時期を経過したとき。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七</w:t>
      </w:r>
      <w:r w:rsidR="00A31F37" w:rsidRPr="00CA3EE0">
        <w:rPr>
          <w:rFonts w:hint="eastAsia"/>
          <w:color w:val="auto"/>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八</w:t>
      </w:r>
      <w:r w:rsidR="00A31F37" w:rsidRPr="00CA3EE0">
        <w:rPr>
          <w:rFonts w:hint="eastAsia"/>
          <w:color w:val="auto"/>
        </w:rPr>
        <w:t xml:space="preserve">　暴力団（暴力団員による不当な行為の防止等に関する法律（平成３年法律第</w:t>
      </w:r>
      <w:r w:rsidR="00B2121B" w:rsidRPr="00CA3EE0">
        <w:rPr>
          <w:color w:val="auto"/>
        </w:rPr>
        <w:t>77</w:t>
      </w:r>
      <w:r w:rsidR="00A31F37" w:rsidRPr="00CA3EE0">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九</w:t>
      </w:r>
      <w:r w:rsidR="00A31F37" w:rsidRPr="00CA3EE0">
        <w:rPr>
          <w:rFonts w:hint="eastAsia"/>
          <w:color w:val="auto"/>
        </w:rPr>
        <w:t xml:space="preserve">　第</w:t>
      </w:r>
      <w:r w:rsidR="004A7CF4" w:rsidRPr="00CA3EE0">
        <w:rPr>
          <w:rFonts w:hint="eastAsia"/>
          <w:color w:val="auto"/>
        </w:rPr>
        <w:t>46</w:t>
      </w:r>
      <w:r w:rsidR="00A31F37" w:rsidRPr="00CA3EE0">
        <w:rPr>
          <w:rFonts w:hint="eastAsia"/>
          <w:color w:val="auto"/>
        </w:rPr>
        <w:t>条又は第</w:t>
      </w:r>
      <w:r w:rsidR="004A7CF4" w:rsidRPr="00CA3EE0">
        <w:rPr>
          <w:rFonts w:hint="eastAsia"/>
          <w:color w:val="auto"/>
        </w:rPr>
        <w:t>47</w:t>
      </w:r>
      <w:r w:rsidR="00A31F37" w:rsidRPr="00CA3EE0">
        <w:rPr>
          <w:rFonts w:hint="eastAsia"/>
          <w:color w:val="auto"/>
        </w:rPr>
        <w:t>条の規定によらないでこの契約の解除を申し出たとき。</w:t>
      </w:r>
    </w:p>
    <w:p w:rsidR="00E40329" w:rsidRPr="00CA3EE0" w:rsidRDefault="00E40329" w:rsidP="00E40329">
      <w:pPr>
        <w:autoSpaceDE w:val="0"/>
        <w:autoSpaceDN w:val="0"/>
        <w:adjustRightInd/>
        <w:ind w:left="630" w:hanging="420"/>
        <w:rPr>
          <w:color w:val="auto"/>
        </w:rPr>
      </w:pPr>
      <w:r w:rsidRPr="00CA3EE0">
        <w:rPr>
          <w:rFonts w:hint="eastAsia"/>
          <w:color w:val="auto"/>
        </w:rPr>
        <w:t>十</w:t>
      </w:r>
      <w:r w:rsidR="00A31F37" w:rsidRPr="00CA3EE0">
        <w:rPr>
          <w:rFonts w:hint="eastAsia"/>
          <w:color w:val="auto"/>
        </w:rPr>
        <w:t xml:space="preserve">　受注者（受注者が共同企業体であるときは，その構成員のいずれかの者</w:t>
      </w:r>
      <w:r w:rsidRPr="00CA3EE0">
        <w:rPr>
          <w:rFonts w:hint="eastAsia"/>
          <w:color w:val="auto"/>
        </w:rPr>
        <w:t>。以下こ</w:t>
      </w:r>
    </w:p>
    <w:p w:rsidR="00A31F37" w:rsidRPr="00CA3EE0" w:rsidRDefault="00A31F37" w:rsidP="00E40329">
      <w:pPr>
        <w:autoSpaceDE w:val="0"/>
        <w:autoSpaceDN w:val="0"/>
        <w:adjustRightInd/>
        <w:ind w:leftChars="100" w:left="234" w:firstLineChars="100" w:firstLine="234"/>
        <w:rPr>
          <w:color w:val="auto"/>
        </w:rPr>
      </w:pPr>
      <w:r w:rsidRPr="00CA3EE0">
        <w:rPr>
          <w:rFonts w:hint="eastAsia"/>
          <w:color w:val="auto"/>
        </w:rPr>
        <w:t>の号において同じ。）が次のいずれかに該当するとき。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ロ　暴力団又は暴力団員が経営に実質的に関与していると認められるとき。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ハ　役員等が自己，自社若しくは第三者の不正の利益を図る目的又は第三者に損害を加える目的をもって，暴力団又は暴力団員を利用するなどしたと認められるとき。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ニ　役員等が，暴力団又は暴力団員に対して資金等を供給し，又は便宜を供与するなど直接的あるいは積極的に暴力団の維持，運営に協力し，若しくは関与していると認められるとき。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ホ　役員等が暴力団又は暴力団員と社会的に非難されるべき関係を有していると認められるとき。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ヘ　再委託契約その他の契約に当たり，その相手方がイからホまでのいずれかに該当することを知りながら，当該者と契約を締結したと認められるとき。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４５</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43</w:t>
      </w:r>
      <w:r w:rsidRPr="00CA3EE0">
        <w:rPr>
          <w:rFonts w:hint="eastAsia"/>
          <w:color w:val="auto"/>
        </w:rPr>
        <w:t>条各号又は前条各号に定める場合が発注者の責めに帰すべき事由によるものであるときは，発注者は，前２条の規定による契約の解除をすることができない。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（受注者の催告による解除権）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４６</w:t>
      </w:r>
      <w:r w:rsidRPr="00CA3EE0">
        <w:rPr>
          <w:rFonts w:ascii="ＭＳ ゴシック" w:eastAsia="ＭＳ ゴシック" w:hAnsi="ＭＳ ゴシック" w:hint="eastAsia"/>
          <w:color w:val="auto"/>
        </w:rPr>
        <w:t>条</w:t>
      </w:r>
      <w:r w:rsidRPr="00CA3EE0">
        <w:rPr>
          <w:rFonts w:hint="eastAsia"/>
          <w:color w:val="auto"/>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（受注者の催告によらない解除権）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４７</w:t>
      </w:r>
      <w:r w:rsidRPr="00CA3EE0">
        <w:rPr>
          <w:rFonts w:ascii="ＭＳ ゴシック" w:eastAsia="ＭＳ ゴシック" w:hAnsi="ＭＳ ゴシック" w:hint="eastAsia"/>
          <w:color w:val="auto"/>
        </w:rPr>
        <w:t>条</w:t>
      </w:r>
      <w:r w:rsidRPr="00CA3EE0">
        <w:rPr>
          <w:rFonts w:hint="eastAsia"/>
          <w:color w:val="auto"/>
        </w:rPr>
        <w:t xml:space="preserve">　受注者は，次の各号のいずれかに該当するときは，直ちにこの契約を解除することができる。</w:t>
      </w:r>
    </w:p>
    <w:p w:rsidR="00A31F37" w:rsidRPr="00CA3EE0" w:rsidRDefault="00E40329"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4A7CF4" w:rsidRPr="00CA3EE0">
        <w:rPr>
          <w:rFonts w:hint="eastAsia"/>
          <w:color w:val="auto"/>
        </w:rPr>
        <w:t>21</w:t>
      </w:r>
      <w:r w:rsidR="00A31F37" w:rsidRPr="00CA3EE0">
        <w:rPr>
          <w:rFonts w:hint="eastAsia"/>
          <w:color w:val="auto"/>
        </w:rPr>
        <w:t>条の規定により設計</w:t>
      </w:r>
      <w:r w:rsidRPr="00CA3EE0">
        <w:rPr>
          <w:rFonts w:hint="eastAsia"/>
          <w:color w:val="auto"/>
        </w:rPr>
        <w:t>仕様書</w:t>
      </w:r>
      <w:r w:rsidR="00A31F37" w:rsidRPr="00CA3EE0">
        <w:rPr>
          <w:rFonts w:hint="eastAsia"/>
          <w:color w:val="auto"/>
        </w:rPr>
        <w:t>を変更したため業務委託料が３分の２以上減少したとき。</w:t>
      </w:r>
    </w:p>
    <w:p w:rsidR="00A31F37" w:rsidRPr="00CA3EE0" w:rsidRDefault="00E40329" w:rsidP="00E40329">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w:t>
      </w:r>
      <w:r w:rsidR="004A7CF4" w:rsidRPr="00CA3EE0">
        <w:rPr>
          <w:rFonts w:hint="eastAsia"/>
          <w:color w:val="auto"/>
        </w:rPr>
        <w:t>22</w:t>
      </w:r>
      <w:r w:rsidR="00A31F37" w:rsidRPr="00CA3EE0">
        <w:rPr>
          <w:rFonts w:hint="eastAsia"/>
          <w:color w:val="auto"/>
        </w:rPr>
        <w:t>条の規定による業務の中止期間が履行期間の</w:t>
      </w:r>
      <w:r w:rsidR="00A31F37" w:rsidRPr="00CA3EE0">
        <w:rPr>
          <w:color w:val="auto"/>
        </w:rPr>
        <w:t>10</w:t>
      </w:r>
      <w:r w:rsidR="00A31F37" w:rsidRPr="00CA3EE0">
        <w:rPr>
          <w:rFonts w:hint="eastAsia"/>
          <w:color w:val="auto"/>
        </w:rPr>
        <w:t>分の５（</w:t>
      </w:r>
      <w:r w:rsidRPr="00CA3EE0">
        <w:rPr>
          <w:rFonts w:hint="eastAsia"/>
          <w:color w:val="auto"/>
        </w:rPr>
        <w:t>履行期間</w:t>
      </w:r>
      <w:r w:rsidR="00A31F37" w:rsidRPr="00CA3EE0">
        <w:rPr>
          <w:rFonts w:hint="eastAsia"/>
          <w:color w:val="auto"/>
        </w:rPr>
        <w:t>の</w:t>
      </w:r>
      <w:r w:rsidR="00A31F37" w:rsidRPr="00CA3EE0">
        <w:rPr>
          <w:color w:val="auto"/>
        </w:rPr>
        <w:t>10</w:t>
      </w:r>
      <w:r w:rsidR="00A31F37" w:rsidRPr="00CA3EE0">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４８</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46</w:t>
      </w:r>
      <w:r w:rsidRPr="00CA3EE0">
        <w:rPr>
          <w:rFonts w:hint="eastAsia"/>
          <w:color w:val="auto"/>
        </w:rPr>
        <w:t>条又は第</w:t>
      </w:r>
      <w:r w:rsidR="004A7CF4" w:rsidRPr="00CA3EE0">
        <w:rPr>
          <w:rFonts w:hint="eastAsia"/>
          <w:color w:val="auto"/>
        </w:rPr>
        <w:t>47</w:t>
      </w:r>
      <w:r w:rsidRPr="00CA3EE0">
        <w:rPr>
          <w:rFonts w:hint="eastAsia"/>
          <w:color w:val="auto"/>
        </w:rPr>
        <w:t>条に定める場合が受注者の責めに帰すべき事由によるものであるときは，受注者は，前２条の規定による契約の解除をすることができない。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（解除の効果）</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契約が解除された場合には、第１条第２項に規定する発注者及び受注者の義務は消滅する。ただし、</w:t>
      </w:r>
      <w:r w:rsidR="007F1BDF" w:rsidRPr="00CA3EE0">
        <w:rPr>
          <w:rFonts w:hAnsi="Times New Roman" w:hint="eastAsia"/>
          <w:color w:val="auto"/>
        </w:rPr>
        <w:t>第38</w:t>
      </w:r>
      <w:r w:rsidR="00A31F37" w:rsidRPr="00CA3EE0">
        <w:rPr>
          <w:rFonts w:hAnsi="Times New Roman" w:hint="eastAsia"/>
          <w:color w:val="auto"/>
        </w:rPr>
        <w:t>条に規定する部分引渡しに係る部分については、この限りでない。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発注者は、前項の規定にかかわらず、この契約が業務の</w:t>
      </w:r>
      <w:r w:rsidRPr="00CA3EE0">
        <w:rPr>
          <w:rFonts w:hAnsi="Times New Roman"/>
          <w:color w:val="auto"/>
        </w:rPr>
        <w:t>完了前に</w:t>
      </w:r>
      <w:r w:rsidRPr="00CA3EE0">
        <w:rPr>
          <w:rFonts w:hAnsi="Times New Roman" w:hint="eastAsia"/>
          <w:color w:val="auto"/>
        </w:rPr>
        <w:t>解除された場合において、受注者が既に業務を完了した部分（</w:t>
      </w:r>
      <w:r w:rsidR="007F1BDF" w:rsidRPr="00CA3EE0">
        <w:rPr>
          <w:rFonts w:hAnsi="Times New Roman" w:hint="eastAsia"/>
          <w:color w:val="auto"/>
        </w:rPr>
        <w:t>第38</w:t>
      </w:r>
      <w:r w:rsidRPr="00CA3EE0">
        <w:rPr>
          <w:rFonts w:hAnsi="Times New Roman" w:hint="eastAsia"/>
          <w:color w:val="auto"/>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前項に規定する既履行部分委託料は</w:t>
      </w:r>
      <w:r w:rsidR="007F1BDF" w:rsidRPr="00CA3EE0">
        <w:rPr>
          <w:rFonts w:hAnsi="Times New Roman" w:hint="eastAsia"/>
          <w:color w:val="auto"/>
        </w:rPr>
        <w:t>、発注者と受注者とが協議して定める。ただし、</w:t>
      </w:r>
      <w:r w:rsidR="007F1BDF" w:rsidRPr="00CA3EE0">
        <w:rPr>
          <w:rFonts w:hAnsi="Times New Roman" w:hint="eastAsia"/>
          <w:color w:val="auto"/>
        </w:rPr>
        <w:lastRenderedPageBreak/>
        <w:t>協議開始の日から14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36" w:rightChars="-100" w:right="-234" w:hanging="236"/>
        <w:rPr>
          <w:rFonts w:hAnsi="Times New Roman"/>
          <w:color w:val="auto"/>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（解除に伴う措置）</w:t>
      </w:r>
    </w:p>
    <w:p w:rsidR="00A31F37" w:rsidRPr="00CA3EE0" w:rsidRDefault="00CA6EE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第５０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この契約が業務の</w:t>
      </w:r>
      <w:r w:rsidR="00A31F37" w:rsidRPr="00CA3EE0">
        <w:rPr>
          <w:rFonts w:hAnsi="Times New Roman"/>
          <w:color w:val="auto"/>
        </w:rPr>
        <w:t>完了前に</w:t>
      </w:r>
      <w:r w:rsidR="00A31F37" w:rsidRPr="00CA3EE0">
        <w:rPr>
          <w:rFonts w:hAnsi="Times New Roman" w:hint="eastAsia"/>
          <w:color w:val="auto"/>
        </w:rPr>
        <w:t>解除された場合において、</w:t>
      </w:r>
      <w:r w:rsidR="007F1BDF" w:rsidRPr="00CA3EE0">
        <w:rPr>
          <w:rFonts w:hAnsi="Times New Roman" w:hint="eastAsia"/>
          <w:color w:val="auto"/>
        </w:rPr>
        <w:t>第35</w:t>
      </w:r>
      <w:r w:rsidR="00A31F37" w:rsidRPr="00CA3EE0">
        <w:rPr>
          <w:rFonts w:hAnsi="Times New Roman" w:hint="eastAsia"/>
          <w:color w:val="auto"/>
        </w:rPr>
        <w:t>条の２の規定による前払金があったときは、受注者は、</w:t>
      </w:r>
      <w:r w:rsidR="007F1BDF" w:rsidRPr="00CA3EE0">
        <w:rPr>
          <w:rFonts w:hAnsi="Times New Roman" w:hint="eastAsia"/>
          <w:color w:val="auto"/>
        </w:rPr>
        <w:t>第43</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44</w:t>
      </w:r>
      <w:r w:rsidR="00A31F37" w:rsidRPr="00CA3EE0">
        <w:rPr>
          <w:rFonts w:hAnsi="Times New Roman" w:hint="eastAsia"/>
          <w:color w:val="auto"/>
        </w:rPr>
        <w:t>条並びに第</w:t>
      </w:r>
      <w:r w:rsidR="007F1BDF" w:rsidRPr="00CA3EE0">
        <w:rPr>
          <w:rFonts w:hAnsi="Times New Roman" w:hint="eastAsia"/>
          <w:color w:val="auto"/>
        </w:rPr>
        <w:t>51</w:t>
      </w:r>
      <w:r w:rsidR="00A31F37" w:rsidRPr="00CA3EE0">
        <w:rPr>
          <w:rFonts w:hAnsi="Times New Roman"/>
          <w:color w:val="auto"/>
        </w:rPr>
        <w:t>条</w:t>
      </w:r>
      <w:r w:rsidR="00A31F37" w:rsidRPr="00CA3EE0">
        <w:rPr>
          <w:rFonts w:hAnsi="Times New Roman" w:hint="eastAsia"/>
          <w:color w:val="auto"/>
        </w:rPr>
        <w:t>第３項の規定による解除にあっては、当該前払金の額（</w:t>
      </w:r>
      <w:r w:rsidR="007F1BDF" w:rsidRPr="00CA3EE0">
        <w:rPr>
          <w:rFonts w:hAnsi="Times New Roman" w:hint="eastAsia"/>
          <w:color w:val="auto"/>
        </w:rPr>
        <w:t>第38</w:t>
      </w:r>
      <w:r w:rsidR="00A31F37" w:rsidRPr="00CA3EE0">
        <w:rPr>
          <w:rFonts w:hAnsi="Times New Roman" w:hint="eastAsia"/>
          <w:color w:val="auto"/>
        </w:rPr>
        <w:t>条の規定により部分引渡しをしているときは、その部分引渡しにおいて償却した前払金の額を控除した額）に当該前払金の支払の日から返還の日までの日数に応じ</w:t>
      </w:r>
      <w:r w:rsidR="00D676C7" w:rsidRPr="00CA3EE0">
        <w:rPr>
          <w:rFonts w:hAnsi="Times New Roman" w:hint="eastAsia"/>
          <w:color w:val="auto"/>
        </w:rPr>
        <w:t>年2.</w:t>
      </w:r>
      <w:r w:rsidR="00972B85">
        <w:rPr>
          <w:rFonts w:hAnsi="Times New Roman"/>
          <w:color w:val="auto"/>
        </w:rPr>
        <w:t>5</w:t>
      </w:r>
      <w:r w:rsidR="00A31F37"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46</w:t>
      </w:r>
      <w:r w:rsidR="00A31F37" w:rsidRPr="00CA3EE0">
        <w:rPr>
          <w:rFonts w:hAnsi="Times New Roman" w:hint="eastAsia"/>
          <w:color w:val="auto"/>
        </w:rPr>
        <w:t>条並びに</w:t>
      </w:r>
      <w:r w:rsidRPr="00CA3EE0">
        <w:rPr>
          <w:rFonts w:hAnsi="Times New Roman"/>
          <w:color w:val="auto"/>
        </w:rPr>
        <w:t>第</w:t>
      </w:r>
      <w:r w:rsidR="007F1BDF" w:rsidRPr="00CA3EE0">
        <w:rPr>
          <w:rFonts w:hAnsi="Times New Roman" w:hint="eastAsia"/>
          <w:color w:val="auto"/>
        </w:rPr>
        <w:t>47</w:t>
      </w:r>
      <w:r w:rsidR="00A31F37" w:rsidRPr="00CA3EE0">
        <w:rPr>
          <w:rFonts w:hAnsi="Times New Roman"/>
          <w:color w:val="auto"/>
        </w:rPr>
        <w:t>条</w:t>
      </w:r>
      <w:r w:rsidR="00A31F37" w:rsidRPr="00CA3EE0">
        <w:rPr>
          <w:rFonts w:hAnsi="Times New Roman" w:hint="eastAsia"/>
          <w:color w:val="auto"/>
        </w:rPr>
        <w:t>の規定による解除にあっては、当該前払金の額を発注者に返還しなければならない。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前項の規定にかかわらず、この契約が業務</w:t>
      </w:r>
      <w:r w:rsidRPr="00CA3EE0">
        <w:rPr>
          <w:rFonts w:hAnsi="Times New Roman"/>
          <w:color w:val="auto"/>
        </w:rPr>
        <w:t>の完了前に</w:t>
      </w:r>
      <w:r w:rsidRPr="00CA3EE0">
        <w:rPr>
          <w:rFonts w:hAnsi="Times New Roman" w:hint="eastAsia"/>
          <w:color w:val="auto"/>
        </w:rPr>
        <w:t>解除され、かつ、前条第２項の規定により既履行部分の引渡しが行われる場合において、</w:t>
      </w:r>
      <w:r w:rsidR="007F1BDF" w:rsidRPr="00CA3EE0">
        <w:rPr>
          <w:rFonts w:hAnsi="Times New Roman" w:hint="eastAsia"/>
          <w:color w:val="auto"/>
        </w:rPr>
        <w:t>第35</w:t>
      </w:r>
      <w:r w:rsidRPr="00CA3EE0">
        <w:rPr>
          <w:rFonts w:hAnsi="Times New Roman" w:hint="eastAsia"/>
          <w:color w:val="auto"/>
        </w:rPr>
        <w:t>条の２の規定による前払金があったときは、発注者は、当該前払金の額（</w:t>
      </w:r>
      <w:r w:rsidR="007F1BDF" w:rsidRPr="00CA3EE0">
        <w:rPr>
          <w:rFonts w:hAnsi="Times New Roman" w:hint="eastAsia"/>
          <w:color w:val="auto"/>
        </w:rPr>
        <w:t>第38</w:t>
      </w:r>
      <w:r w:rsidRPr="00CA3EE0">
        <w:rPr>
          <w:rFonts w:hAnsi="Times New Roman"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第３項の規定による解除にあっては、当該余剰額に前払金の支払の日から返還の日までの日数に応じ</w:t>
      </w:r>
      <w:r w:rsidR="00CD0639" w:rsidRPr="00CA3EE0">
        <w:rPr>
          <w:rFonts w:hAnsi="Times New Roman" w:hint="eastAsia"/>
          <w:color w:val="auto"/>
        </w:rPr>
        <w:t>年</w:t>
      </w:r>
      <w:r w:rsidR="00972B85">
        <w:rPr>
          <w:rFonts w:hAnsi="Times New Roman" w:hint="eastAsia"/>
          <w:color w:val="auto"/>
        </w:rPr>
        <w:t>2.5</w:t>
      </w:r>
      <w:r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の規定による解除にあっては、当該余剰額を発注者に返還しなければならない。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受注者は、この契約が</w:t>
      </w:r>
      <w:r w:rsidRPr="00CA3EE0">
        <w:rPr>
          <w:rFonts w:hAnsi="Times New Roman"/>
          <w:color w:val="auto"/>
        </w:rPr>
        <w:t>業務の完了前に</w:t>
      </w:r>
      <w:r w:rsidRPr="00CA3EE0">
        <w:rPr>
          <w:rFonts w:hAnsi="Times New Roman"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４　前項前段に規定する受注者のとるべき措置の期限、方法等については、この契約の解除が</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第３項によるときは発注者が定め、</w:t>
      </w:r>
      <w:r w:rsidR="00CA6EEC" w:rsidRPr="00CA3EE0">
        <w:rPr>
          <w:rFonts w:hAnsi="Times New Roman" w:hint="eastAsia"/>
          <w:color w:val="auto"/>
        </w:rPr>
        <w:t>第</w:t>
      </w:r>
      <w:r w:rsidR="007F1BDF" w:rsidRPr="00CA3EE0">
        <w:rPr>
          <w:rFonts w:hAnsi="Times New Roman" w:hint="eastAsia"/>
          <w:color w:val="auto"/>
        </w:rPr>
        <w:t>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の規定によるときは受注者が発注者の意見を聴いて定めるものとし、前項後段に規定する受注者のとるべき措置の期限、方法等については、発注者が受注者の意見を聴いて定めるものとする。</w:t>
      </w:r>
    </w:p>
    <w:p w:rsidR="00A31F37" w:rsidRPr="00CA3EE0" w:rsidRDefault="00A31F37" w:rsidP="00A31F37">
      <w:pPr>
        <w:adjustRightInd/>
        <w:rPr>
          <w:rFonts w:hAnsi="Times New Roman" w:cs="Times New Roman"/>
          <w:color w:val="auto"/>
          <w:spacing w:val="12"/>
          <w:sz w:val="19"/>
          <w:szCs w:val="19"/>
        </w:rPr>
      </w:pPr>
      <w:r w:rsidRPr="00CA3EE0">
        <w:rPr>
          <w:rFonts w:hAnsi="Times New Roman" w:hint="eastAsia"/>
          <w:color w:val="auto"/>
        </w:rPr>
        <w:t xml:space="preserve">５　</w:t>
      </w:r>
      <w:r w:rsidRPr="00CA3EE0">
        <w:rPr>
          <w:rFonts w:hint="eastAsia"/>
          <w:color w:val="auto"/>
          <w:sz w:val="19"/>
          <w:szCs w:val="19"/>
        </w:rPr>
        <w:t>業務</w:t>
      </w:r>
      <w:r w:rsidRPr="00CA3EE0">
        <w:rPr>
          <w:color w:val="auto"/>
          <w:sz w:val="19"/>
          <w:szCs w:val="19"/>
        </w:rPr>
        <w:t>の完了</w:t>
      </w:r>
      <w:r w:rsidRPr="00CA3EE0">
        <w:rPr>
          <w:rFonts w:hint="eastAsia"/>
          <w:color w:val="auto"/>
          <w:sz w:val="19"/>
          <w:szCs w:val="19"/>
        </w:rPr>
        <w:t>後にこの契約が解除された場合は，解除に伴い生じる事項の処理については　発注者及び受注者が民法の規定に従って協議して決める。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発注者は，受注者が次の各号のいずれかに該当するときは，これによって生じた損害の賠償を請求することができる。</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履行期間内に業務を完了することができないとき。</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この</w:t>
      </w:r>
      <w:r w:rsidRPr="00CA3EE0">
        <w:rPr>
          <w:rFonts w:hint="eastAsia"/>
          <w:color w:val="auto"/>
        </w:rPr>
        <w:t>契約の</w:t>
      </w:r>
      <w:r w:rsidR="00A31F37" w:rsidRPr="00CA3EE0">
        <w:rPr>
          <w:rFonts w:hint="eastAsia"/>
          <w:color w:val="auto"/>
        </w:rPr>
        <w:t>成果物に契約不適合があるとき。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lastRenderedPageBreak/>
        <w:t>三</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条の規定により，成果物の引き渡し後にこの契約が解除されたとき。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四　前三</w:t>
      </w:r>
      <w:r w:rsidR="00A31F37" w:rsidRPr="00CA3EE0">
        <w:rPr>
          <w:rFonts w:hint="eastAsia"/>
          <w:color w:val="auto"/>
        </w:rPr>
        <w:t>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次の各号のいずれかに該当するときは，前項の損害賠償に代えて，受注者は，</w:t>
      </w:r>
      <w:r w:rsidR="00D676C7" w:rsidRPr="00CA3EE0">
        <w:rPr>
          <w:rFonts w:hint="eastAsia"/>
          <w:color w:val="auto"/>
        </w:rPr>
        <w:t>業務</w:t>
      </w:r>
      <w:r w:rsidR="00D676C7" w:rsidRPr="00CA3EE0">
        <w:rPr>
          <w:color w:val="auto"/>
        </w:rPr>
        <w:t>委託料</w:t>
      </w:r>
      <w:r w:rsidRPr="00CA3EE0">
        <w:rPr>
          <w:rFonts w:hint="eastAsia"/>
          <w:color w:val="auto"/>
        </w:rPr>
        <w:t>の</w:t>
      </w:r>
      <w:r w:rsidRPr="00CA3EE0">
        <w:rPr>
          <w:color w:val="auto"/>
        </w:rPr>
        <w:t>10</w:t>
      </w:r>
      <w:r w:rsidRPr="00CA3EE0">
        <w:rPr>
          <w:rFonts w:hint="eastAsia"/>
          <w:color w:val="auto"/>
        </w:rPr>
        <w:t>分の１に相当する額を違約金として発注者の指定する期間内に支払わなければならない。</w:t>
      </w:r>
    </w:p>
    <w:p w:rsidR="00A31F37" w:rsidRPr="00CA3EE0" w:rsidRDefault="00D676C7"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条の規定により成果物の引き渡し前にこの契約が解除されたとき。</w:t>
      </w:r>
    </w:p>
    <w:p w:rsidR="00A31F37" w:rsidRPr="00CA3EE0" w:rsidRDefault="00D676C7" w:rsidP="00EE0518">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成果物の引き渡し前に，受注者がその債務の履行を拒否し，又は受注者の責めに帰すべき事由によって受注者の債務について履行不能となったとき。</w:t>
      </w:r>
    </w:p>
    <w:p w:rsidR="00A31F37" w:rsidRPr="00CA3EE0" w:rsidRDefault="00A31F37" w:rsidP="00CA6EEC">
      <w:pPr>
        <w:autoSpaceDE w:val="0"/>
        <w:autoSpaceDN w:val="0"/>
        <w:adjustRightInd/>
        <w:ind w:left="234" w:hangingChars="100" w:hanging="234"/>
        <w:rPr>
          <w:rFonts w:hAnsi="Times New Roman" w:cs="Times New Roman"/>
          <w:color w:val="auto"/>
          <w:spacing w:val="12"/>
        </w:rPr>
      </w:pPr>
      <w:r w:rsidRPr="00CA3EE0">
        <w:rPr>
          <w:rFonts w:hint="eastAsia"/>
          <w:color w:val="auto"/>
        </w:rPr>
        <w:t>３　次の各号に掲げる者がこの契約を解除した場合は，前項第</w:t>
      </w:r>
      <w:r w:rsidR="00D676C7" w:rsidRPr="00CA3EE0">
        <w:rPr>
          <w:rFonts w:hint="eastAsia"/>
          <w:color w:val="auto"/>
        </w:rPr>
        <w:t>二</w:t>
      </w:r>
      <w:r w:rsidRPr="00CA3EE0">
        <w:rPr>
          <w:rFonts w:hint="eastAsia"/>
          <w:color w:val="auto"/>
        </w:rPr>
        <w:t>号に該当する場合とみなす。</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受注者について破産手続開始の決定があった場合において，破産法（平成</w:t>
      </w:r>
      <w:r w:rsidR="00A31F37" w:rsidRPr="00CA3EE0">
        <w:rPr>
          <w:color w:val="auto"/>
        </w:rPr>
        <w:t>16</w:t>
      </w:r>
      <w:r w:rsidR="00A31F37" w:rsidRPr="00CA3EE0">
        <w:rPr>
          <w:rFonts w:hint="eastAsia"/>
          <w:color w:val="auto"/>
        </w:rPr>
        <w:t>年法律第</w:t>
      </w:r>
      <w:r w:rsidR="00A31F37" w:rsidRPr="00CA3EE0">
        <w:rPr>
          <w:color w:val="auto"/>
        </w:rPr>
        <w:t>75</w:t>
      </w:r>
      <w:r w:rsidR="00A31F37" w:rsidRPr="00CA3EE0">
        <w:rPr>
          <w:rFonts w:hint="eastAsia"/>
          <w:color w:val="auto"/>
        </w:rPr>
        <w:t>号）の規定により選任された破産管財人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受注者について更生手続開始の決定があった場合において，会社更生法（平成</w:t>
      </w:r>
      <w:r w:rsidR="00A31F37" w:rsidRPr="00CA3EE0">
        <w:rPr>
          <w:color w:val="auto"/>
        </w:rPr>
        <w:t>14</w:t>
      </w:r>
      <w:r w:rsidR="00A31F37" w:rsidRPr="00CA3EE0">
        <w:rPr>
          <w:rFonts w:hint="eastAsia"/>
          <w:color w:val="auto"/>
        </w:rPr>
        <w:t>年法律第</w:t>
      </w:r>
      <w:r w:rsidR="00A31F37" w:rsidRPr="00CA3EE0">
        <w:rPr>
          <w:color w:val="auto"/>
        </w:rPr>
        <w:t>154</w:t>
      </w:r>
      <w:r w:rsidR="00A31F37" w:rsidRPr="00CA3EE0">
        <w:rPr>
          <w:rFonts w:hint="eastAsia"/>
          <w:color w:val="auto"/>
        </w:rPr>
        <w:t>号）の規定により選任された管財人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受注者について再生手続開始の決定があった場合において，民事再生法（平成</w:t>
      </w:r>
      <w:r w:rsidR="00A31F37" w:rsidRPr="00CA3EE0">
        <w:rPr>
          <w:color w:val="auto"/>
        </w:rPr>
        <w:t>11</w:t>
      </w:r>
      <w:r w:rsidR="00A31F37" w:rsidRPr="00CA3EE0">
        <w:rPr>
          <w:rFonts w:hint="eastAsia"/>
          <w:color w:val="auto"/>
        </w:rPr>
        <w:t>年法律第</w:t>
      </w:r>
      <w:r w:rsidR="00A31F37" w:rsidRPr="00CA3EE0">
        <w:rPr>
          <w:color w:val="auto"/>
        </w:rPr>
        <w:t>225</w:t>
      </w:r>
      <w:r w:rsidR="00A31F37" w:rsidRPr="00CA3EE0">
        <w:rPr>
          <w:rFonts w:hint="eastAsia"/>
          <w:color w:val="auto"/>
        </w:rPr>
        <w:t>号）の規定により選任された再生債務者等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 xml:space="preserve">４　</w:t>
      </w:r>
      <w:r w:rsidR="00D676C7" w:rsidRPr="00CA3EE0">
        <w:rPr>
          <w:rFonts w:hint="eastAsia"/>
          <w:color w:val="auto"/>
        </w:rPr>
        <w:t>第１項各号又は第２項各号に定める場合（前項の規定により第２項第二</w:t>
      </w:r>
      <w:r w:rsidRPr="00CA3EE0">
        <w:rPr>
          <w:rFonts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t>５　第１項第一</w:t>
      </w:r>
      <w:r w:rsidR="00A31F37" w:rsidRPr="00CA3EE0">
        <w:rPr>
          <w:rFonts w:hint="eastAsia"/>
          <w:color w:val="auto"/>
        </w:rPr>
        <w:t>号の場合においては，発注者は，業務委託料から部分引渡しを受けた部分に相応する業務委託料を控除した額につき，遅延日数に応じ，年</w:t>
      </w:r>
      <w:r w:rsidR="00972B85">
        <w:rPr>
          <w:color w:val="auto"/>
        </w:rPr>
        <w:t>2.5</w:t>
      </w:r>
      <w:r w:rsidR="00A31F37" w:rsidRPr="00CA3EE0">
        <w:rPr>
          <w:rFonts w:hint="eastAsia"/>
          <w:color w:val="auto"/>
        </w:rPr>
        <w:t>パーセントの割合で計算した額を請求することができるものとする。</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t>６　第２項の場</w:t>
      </w:r>
      <w:r w:rsidR="007F1BDF" w:rsidRPr="00CA3EE0">
        <w:rPr>
          <w:rFonts w:hint="eastAsia"/>
          <w:color w:val="auto"/>
        </w:rPr>
        <w:t>合（第44</w:t>
      </w:r>
      <w:r w:rsidRPr="00CA3EE0">
        <w:rPr>
          <w:rFonts w:hint="eastAsia"/>
          <w:color w:val="auto"/>
        </w:rPr>
        <w:t>条第八</w:t>
      </w:r>
      <w:r w:rsidR="00A31F37" w:rsidRPr="00CA3EE0">
        <w:rPr>
          <w:rFonts w:hint="eastAsia"/>
          <w:color w:val="auto"/>
        </w:rPr>
        <w:t>号及び第</w:t>
      </w:r>
      <w:r w:rsidRPr="00CA3EE0">
        <w:rPr>
          <w:rFonts w:hint="eastAsia"/>
          <w:color w:val="auto"/>
        </w:rPr>
        <w:t>十</w:t>
      </w:r>
      <w:r w:rsidR="00A31F37" w:rsidRPr="00CA3EE0">
        <w:rPr>
          <w:rFonts w:hint="eastAsia"/>
          <w:color w:val="auto"/>
        </w:rPr>
        <w:t>号の規定により，この契約が解除された場合を除く。）において，第４条の２の規定により契約保証金の納付又はこれに代わる担保の提供が行われているときは，発注者は，当該契約保証金又は担保をもって同項の違約金に充当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（相殺）</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条の２</w:t>
      </w:r>
      <w:r w:rsidRPr="00CA3EE0">
        <w:rPr>
          <w:rFonts w:hint="eastAsia"/>
          <w:color w:val="auto"/>
        </w:rPr>
        <w:t xml:space="preserve">　発注者は，受注者に対して有する金銭債権があるときは，受注者が発注者に対して有する保証金返還請求権，業務委託料請求権及びその他の債権と相殺することができる。</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hint="eastAsia"/>
          <w:color w:val="auto"/>
        </w:rPr>
        <w:t>２　前項の場合において，相殺して，なお不足があるときは，受注者は，発注者の指定する期間内に当該不足額を支払わなければならない。</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３　第１項の場合において，充当する金銭債権の順序は発注者が指定する。</w:t>
      </w: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lastRenderedPageBreak/>
        <w:t>（受注者の損害賠償請求等）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５２</w:t>
      </w:r>
      <w:r w:rsidRPr="00CA3EE0">
        <w:rPr>
          <w:rFonts w:ascii="ＭＳ ゴシック" w:eastAsia="ＭＳ ゴシック" w:hAnsi="ＭＳ ゴシック" w:hint="eastAsia"/>
          <w:color w:val="auto"/>
        </w:rPr>
        <w:t>条</w:t>
      </w:r>
      <w:r w:rsidRPr="00CA3EE0">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7F1BDF" w:rsidRPr="00CA3EE0">
        <w:rPr>
          <w:rFonts w:hint="eastAsia"/>
          <w:color w:val="auto"/>
        </w:rPr>
        <w:t>46</w:t>
      </w:r>
      <w:r w:rsidR="00A31F37" w:rsidRPr="00CA3EE0">
        <w:rPr>
          <w:rFonts w:hint="eastAsia"/>
          <w:color w:val="auto"/>
        </w:rPr>
        <w:t>条又は第</w:t>
      </w:r>
      <w:r w:rsidR="007F1BDF" w:rsidRPr="00CA3EE0">
        <w:rPr>
          <w:rFonts w:hint="eastAsia"/>
          <w:color w:val="auto"/>
        </w:rPr>
        <w:t>47</w:t>
      </w:r>
      <w:r w:rsidR="00A31F37" w:rsidRPr="00CA3EE0">
        <w:rPr>
          <w:rFonts w:hint="eastAsia"/>
          <w:color w:val="auto"/>
        </w:rPr>
        <w:t>条の規定によりこの契約が解除されたとき。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前号に掲げる場合のほか，債務の本旨に従った履行をしないとき又は債務の履行が不能であるとき。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第</w:t>
      </w:r>
      <w:r w:rsidR="007F1BDF" w:rsidRPr="00CA3EE0">
        <w:rPr>
          <w:rFonts w:hint="eastAsia"/>
          <w:color w:val="auto"/>
        </w:rPr>
        <w:t>33</w:t>
      </w:r>
      <w:r w:rsidRPr="00CA3EE0">
        <w:rPr>
          <w:rFonts w:hint="eastAsia"/>
          <w:color w:val="auto"/>
        </w:rPr>
        <w:t>条第２項（第</w:t>
      </w:r>
      <w:r w:rsidR="007F1BDF" w:rsidRPr="00CA3EE0">
        <w:rPr>
          <w:rFonts w:hint="eastAsia"/>
          <w:color w:val="auto"/>
        </w:rPr>
        <w:t>38</w:t>
      </w:r>
      <w:r w:rsidRPr="00CA3EE0">
        <w:rPr>
          <w:rFonts w:hint="eastAsia"/>
          <w:color w:val="auto"/>
        </w:rPr>
        <w:t>条において準用する場合を含む。）の規定による業務委託料の支払いが遅れた場合においては，受注者は，未受領金額につき，遅延日数に応じ，年</w:t>
      </w:r>
      <w:r w:rsidR="00972B85">
        <w:rPr>
          <w:color w:val="auto"/>
        </w:rPr>
        <w:t>2.5</w:t>
      </w:r>
      <w:r w:rsidRPr="00CA3EE0">
        <w:rPr>
          <w:rFonts w:hint="eastAsia"/>
          <w:color w:val="auto"/>
        </w:rPr>
        <w:t>パーセントの割合で計算した額の遅延利息の支払いを発注者に請求することができる。</w:t>
      </w:r>
    </w:p>
    <w:p w:rsidR="00A31F37" w:rsidRPr="00CA3EE0" w:rsidRDefault="00A31F37" w:rsidP="00A31F37">
      <w:pPr>
        <w:autoSpaceDE w:val="0"/>
        <w:autoSpaceDN w:val="0"/>
        <w:adjustRightInd/>
        <w:rPr>
          <w:rFonts w:hAnsi="Times New Roman" w:cs="Times New Roman"/>
          <w:color w:val="auto"/>
          <w:spacing w:val="12"/>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（契約不適合責任期間等）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５３</w:t>
      </w:r>
      <w:r w:rsidRPr="00CA3EE0">
        <w:rPr>
          <w:rFonts w:ascii="ＭＳ ゴシック" w:eastAsia="ＭＳ ゴシック" w:hAnsi="ＭＳ ゴシック" w:hint="eastAsia"/>
          <w:color w:val="auto"/>
        </w:rPr>
        <w:t>条</w:t>
      </w:r>
      <w:r w:rsidRPr="00CA3EE0">
        <w:rPr>
          <w:rFonts w:hint="eastAsia"/>
          <w:color w:val="auto"/>
        </w:rPr>
        <w:t xml:space="preserve">　発注者は，引き渡された成果物に関し，第</w:t>
      </w:r>
      <w:r w:rsidR="007F1BDF" w:rsidRPr="00CA3EE0">
        <w:rPr>
          <w:rFonts w:hint="eastAsia"/>
          <w:color w:val="auto"/>
        </w:rPr>
        <w:t>32</w:t>
      </w:r>
      <w:r w:rsidR="00D676C7" w:rsidRPr="00CA3EE0">
        <w:rPr>
          <w:rFonts w:hint="eastAsia"/>
          <w:color w:val="auto"/>
        </w:rPr>
        <w:t>条第３</w:t>
      </w:r>
      <w:r w:rsidRPr="00CA3EE0">
        <w:rPr>
          <w:rFonts w:hint="eastAsia"/>
          <w:color w:val="auto"/>
        </w:rPr>
        <w:t>項又は第</w:t>
      </w:r>
      <w:r w:rsidR="00D676C7" w:rsidRPr="00CA3EE0">
        <w:rPr>
          <w:rFonts w:hint="eastAsia"/>
          <w:color w:val="auto"/>
        </w:rPr>
        <w:t>４</w:t>
      </w:r>
      <w:r w:rsidRPr="00CA3EE0">
        <w:rPr>
          <w:rFonts w:hint="eastAsia"/>
          <w:color w:val="auto"/>
        </w:rPr>
        <w:t>項（第</w:t>
      </w:r>
      <w:r w:rsidR="007F1BDF" w:rsidRPr="00CA3EE0">
        <w:rPr>
          <w:rFonts w:hint="eastAsia"/>
          <w:color w:val="auto"/>
        </w:rPr>
        <w:t>38</w:t>
      </w:r>
      <w:r w:rsidRPr="00CA3EE0">
        <w:rPr>
          <w:rFonts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前項の請求等は，具体的な契約不適合の内容，請求する損害額の算定の根拠等当該請求等の根拠を示して，受注者の契約不適合責任を問う意思を明確に告げることで行う。</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６　民法第</w:t>
      </w:r>
      <w:r w:rsidRPr="00CA3EE0">
        <w:rPr>
          <w:color w:val="auto"/>
        </w:rPr>
        <w:t>637</w:t>
      </w:r>
      <w:r w:rsidRPr="00CA3EE0">
        <w:rPr>
          <w:rFonts w:hint="eastAsia"/>
          <w:color w:val="auto"/>
        </w:rPr>
        <w:t xml:space="preserve">条第１項の規定は，契約不適合責任期間については適用しない。　</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lastRenderedPageBreak/>
        <w:t>８　引き渡された成果物の契約不適合が設計仕様書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（保険）</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受注者は、設計仕様書に基づき保険を付したとき又は任意に保険を付しているときは、当該保険に係る証券又はこれに代わるものを直ちに発注者に提示しなければならない。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（賠償金等の徴収）</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第５５</w:t>
      </w:r>
      <w:r w:rsidR="00A31F37" w:rsidRPr="00CA3EE0">
        <w:rPr>
          <w:rFonts w:eastAsia="ＭＳ ゴシック" w:hAnsi="Times New Roman" w:cs="ＭＳ ゴシック" w:hint="eastAsia"/>
          <w:color w:val="auto"/>
        </w:rPr>
        <w:t>条</w:t>
      </w:r>
      <w:r w:rsidR="00A31F37" w:rsidRPr="00CA3EE0">
        <w:rPr>
          <w:color w:val="auto"/>
        </w:rPr>
        <w:t xml:space="preserve">  </w:t>
      </w:r>
      <w:r w:rsidR="00A31F37" w:rsidRPr="00CA3EE0">
        <w:rPr>
          <w:rFonts w:hAnsi="Times New Roman" w:hint="eastAsia"/>
          <w:color w:val="auto"/>
        </w:rPr>
        <w:t>受注者がこの契約に基づく賠償金、損害金又は違約金を発注者の指定する期間内に支払わないときは、発注者は、その支払わない額に発注</w:t>
      </w:r>
      <w:r w:rsidR="00CD0639" w:rsidRPr="00CA3EE0">
        <w:rPr>
          <w:rFonts w:hAnsi="Times New Roman" w:hint="eastAsia"/>
          <w:color w:val="auto"/>
        </w:rPr>
        <w:t>者の指定する期間を経過した日から業務委託料支払いの日まで年</w:t>
      </w:r>
      <w:r w:rsidR="00972B85">
        <w:rPr>
          <w:rFonts w:hAnsi="Times New Roman" w:hint="eastAsia"/>
          <w:color w:val="auto"/>
        </w:rPr>
        <w:t>2.5</w:t>
      </w:r>
      <w:r w:rsidR="00A31F37" w:rsidRPr="00CA3EE0">
        <w:rPr>
          <w:rFonts w:hAnsi="Times New Roman" w:hint="eastAsia"/>
          <w:color w:val="auto"/>
        </w:rPr>
        <w:t>パーセントの割合で計算した利息を付した額と、発注者の支払うべき業務委託料とを相殺し、なお不足があるときは追徴する。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前項の追徴をする場合には、発注者は、受注者から遅滞日数につき年</w:t>
      </w:r>
      <w:r w:rsidR="00972B85">
        <w:rPr>
          <w:rFonts w:hAnsi="Times New Roman" w:hint="eastAsia"/>
          <w:color w:val="auto"/>
        </w:rPr>
        <w:t>2.5</w:t>
      </w:r>
      <w:r w:rsidRPr="00CA3EE0">
        <w:rPr>
          <w:rFonts w:hAnsi="Times New Roman" w:hint="eastAsia"/>
          <w:color w:val="auto"/>
        </w:rPr>
        <w:t>パーセントの割合で計算した額の延滞金を徴収する。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（紛争の解決）</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w:t>
      </w:r>
      <w:r w:rsidR="00D676C7" w:rsidRPr="00CA3EE0">
        <w:rPr>
          <w:rFonts w:hAnsi="Times New Roman" w:hint="eastAsia"/>
          <w:color w:val="auto"/>
        </w:rPr>
        <w:t>協議して特別の定めをしたものを除き、発注者と受注者とがそれぞれ</w:t>
      </w:r>
      <w:r w:rsidR="00A31F37" w:rsidRPr="00CA3EE0">
        <w:rPr>
          <w:rFonts w:hAnsi="Times New Roman" w:hint="eastAsia"/>
          <w:color w:val="auto"/>
        </w:rPr>
        <w:t>負担する。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w:t>
      </w:r>
      <w:r w:rsidR="007F1BDF" w:rsidRPr="00CA3EE0">
        <w:rPr>
          <w:rFonts w:hAnsi="Times New Roman" w:hint="eastAsia"/>
          <w:color w:val="auto"/>
        </w:rPr>
        <w:t>第16</w:t>
      </w:r>
      <w:r w:rsidRPr="00CA3EE0">
        <w:rPr>
          <w:rFonts w:hAnsi="Times New Roman" w:hint="eastAsia"/>
          <w:color w:val="auto"/>
        </w:rPr>
        <w:t>条第２項の規定により受注者が決定を</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第１項の規定にかかわらず、発注者又は受注者は、必要があると認めるときは、同項</w:t>
      </w:r>
    </w:p>
    <w:p w:rsidR="00A31F37" w:rsidRPr="00CA3EE0" w:rsidRDefault="00A31F37" w:rsidP="00A31F37">
      <w:pPr>
        <w:adjustRightInd/>
        <w:ind w:leftChars="100" w:left="234" w:rightChars="-100" w:right="-234"/>
        <w:rPr>
          <w:rFonts w:hAnsi="Times New Roman"/>
          <w:color w:val="auto"/>
        </w:rPr>
      </w:pPr>
      <w:r w:rsidRPr="00CA3EE0">
        <w:rPr>
          <w:rFonts w:hAnsi="Times New Roman" w:hint="eastAsia"/>
          <w:color w:val="auto"/>
        </w:rPr>
        <w:t>に規定する手続前又は手続中であっても同項の発注者と受注者との間の紛争につい</w:t>
      </w:r>
      <w:r w:rsidR="007F1BDF" w:rsidRPr="00CA3EE0">
        <w:rPr>
          <w:rFonts w:hAnsi="Times New Roman" w:hint="eastAsia"/>
          <w:color w:val="auto"/>
        </w:rPr>
        <w:t>て民事訴訟法（明治23</w:t>
      </w:r>
      <w:r w:rsidRPr="00CA3EE0">
        <w:rPr>
          <w:rFonts w:hAnsi="Times New Roman" w:hint="eastAsia"/>
          <w:color w:val="auto"/>
        </w:rPr>
        <w:t>年法律第</w:t>
      </w:r>
      <w:r w:rsidR="007F1BDF" w:rsidRPr="00CA3EE0">
        <w:rPr>
          <w:rFonts w:hAnsi="Times New Roman" w:hint="eastAsia"/>
          <w:color w:val="auto"/>
        </w:rPr>
        <w:t>29</w:t>
      </w:r>
      <w:r w:rsidRPr="00CA3EE0">
        <w:rPr>
          <w:rFonts w:hAnsi="Times New Roman" w:hint="eastAsia"/>
          <w:color w:val="auto"/>
        </w:rPr>
        <w:t>号）に基づく訴えの提起又は民事調停法（昭和</w:t>
      </w:r>
      <w:r w:rsidR="007F1BDF" w:rsidRPr="00CA3EE0">
        <w:rPr>
          <w:rFonts w:hAnsi="Times New Roman" w:hint="eastAsia"/>
          <w:color w:val="auto"/>
        </w:rPr>
        <w:t>26年法律第222</w:t>
      </w:r>
      <w:r w:rsidRPr="00CA3EE0">
        <w:rPr>
          <w:rFonts w:hAnsi="Times New Roman" w:hint="eastAsia"/>
          <w:color w:val="auto"/>
        </w:rPr>
        <w:t>号）に基づく調停の申立てを行うことができる。</w:t>
      </w:r>
    </w:p>
    <w:p w:rsidR="00A31F37" w:rsidRDefault="00A31F37" w:rsidP="00A31F37">
      <w:pPr>
        <w:adjustRightInd/>
        <w:ind w:leftChars="100" w:left="234" w:rightChars="-100" w:right="-234"/>
        <w:rPr>
          <w:rFonts w:hAnsi="Times New Roman"/>
          <w:color w:val="auto"/>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（情報通信の技術を利用する方法）</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５７</w:t>
      </w:r>
      <w:r w:rsidR="00D676C7" w:rsidRPr="00CA3EE0">
        <w:rPr>
          <w:rFonts w:ascii="ＭＳ ゴシック" w:eastAsia="ＭＳ ゴシック" w:hAnsi="ＭＳ ゴシック" w:hint="eastAsia"/>
          <w:color w:val="auto"/>
        </w:rPr>
        <w:t>条</w:t>
      </w:r>
      <w:r w:rsidR="00D676C7" w:rsidRPr="00CA3EE0">
        <w:rPr>
          <w:rFonts w:hint="eastAsia"/>
          <w:color w:val="auto"/>
        </w:rPr>
        <w:t xml:space="preserve">　この契約書</w:t>
      </w:r>
      <w:r w:rsidRPr="00CA3EE0">
        <w:rPr>
          <w:rFonts w:hint="eastAsia"/>
          <w:color w:val="auto"/>
        </w:rPr>
        <w:t>において書面により行わなければならないこととされている指示</w:t>
      </w:r>
      <w:r w:rsidRPr="00CA3EE0">
        <w:rPr>
          <w:rFonts w:hint="eastAsia"/>
          <w:color w:val="auto"/>
        </w:rPr>
        <w:lastRenderedPageBreak/>
        <w:t>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rsidR="00CA6EEC" w:rsidRPr="00CA3EE0" w:rsidRDefault="00CA6EEC" w:rsidP="00A31F37">
      <w:pPr>
        <w:adjustRightInd/>
        <w:ind w:rightChars="-100" w:right="-234"/>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（契約外の事項）</w:t>
      </w:r>
    </w:p>
    <w:p w:rsidR="00A31F37" w:rsidRPr="00CA3EE0" w:rsidRDefault="00CA6EE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第５８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この契約書に定めのない事項については、必要に応じて発注者と受注者とが協議して定める。</w:t>
      </w:r>
    </w:p>
    <w:sectPr w:rsidR="00A31F37" w:rsidRPr="00CA3EE0" w:rsidSect="008A41EF">
      <w:type w:val="continuous"/>
      <w:pgSz w:w="11906" w:h="16838"/>
      <w:pgMar w:top="1531" w:right="1350" w:bottom="1474" w:left="1225"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BDF" w:rsidRDefault="007F1BDF">
      <w:r>
        <w:separator/>
      </w:r>
    </w:p>
  </w:endnote>
  <w:endnote w:type="continuationSeparator" w:id="0">
    <w:p w:rsidR="007F1BDF" w:rsidRDefault="007F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BDF" w:rsidRDefault="007F1BDF">
      <w:r>
        <w:rPr>
          <w:rFonts w:hAnsi="Times New Roman" w:cs="Times New Roman"/>
          <w:color w:val="auto"/>
          <w:sz w:val="2"/>
          <w:szCs w:val="2"/>
        </w:rPr>
        <w:continuationSeparator/>
      </w:r>
    </w:p>
  </w:footnote>
  <w:footnote w:type="continuationSeparator" w:id="0">
    <w:p w:rsidR="007F1BDF" w:rsidRDefault="007F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DF"/>
    <w:rsid w:val="0000671F"/>
    <w:rsid w:val="00095C56"/>
    <w:rsid w:val="000A3130"/>
    <w:rsid w:val="000E0386"/>
    <w:rsid w:val="000F5407"/>
    <w:rsid w:val="001270AF"/>
    <w:rsid w:val="001361EB"/>
    <w:rsid w:val="00185700"/>
    <w:rsid w:val="00186926"/>
    <w:rsid w:val="00196F72"/>
    <w:rsid w:val="00225EC5"/>
    <w:rsid w:val="0027493A"/>
    <w:rsid w:val="003000A4"/>
    <w:rsid w:val="00341270"/>
    <w:rsid w:val="003713EB"/>
    <w:rsid w:val="004117C0"/>
    <w:rsid w:val="004A7CF4"/>
    <w:rsid w:val="004F2456"/>
    <w:rsid w:val="0050217A"/>
    <w:rsid w:val="006911F1"/>
    <w:rsid w:val="0069494C"/>
    <w:rsid w:val="006B51E9"/>
    <w:rsid w:val="006F638D"/>
    <w:rsid w:val="007B22E0"/>
    <w:rsid w:val="007F1BDF"/>
    <w:rsid w:val="00802377"/>
    <w:rsid w:val="0087520C"/>
    <w:rsid w:val="008A41EF"/>
    <w:rsid w:val="008F20F2"/>
    <w:rsid w:val="00972B85"/>
    <w:rsid w:val="00A02A05"/>
    <w:rsid w:val="00A27861"/>
    <w:rsid w:val="00A31F37"/>
    <w:rsid w:val="00AD4EDF"/>
    <w:rsid w:val="00AF41A5"/>
    <w:rsid w:val="00B2121B"/>
    <w:rsid w:val="00B36614"/>
    <w:rsid w:val="00C00DCD"/>
    <w:rsid w:val="00C073DE"/>
    <w:rsid w:val="00C11AEC"/>
    <w:rsid w:val="00C43681"/>
    <w:rsid w:val="00CA3EE0"/>
    <w:rsid w:val="00CA6EEC"/>
    <w:rsid w:val="00CD0639"/>
    <w:rsid w:val="00CE55D6"/>
    <w:rsid w:val="00CF2C4E"/>
    <w:rsid w:val="00D56FE3"/>
    <w:rsid w:val="00D676C7"/>
    <w:rsid w:val="00D96F48"/>
    <w:rsid w:val="00DC48C4"/>
    <w:rsid w:val="00DD7BDE"/>
    <w:rsid w:val="00E40329"/>
    <w:rsid w:val="00E47547"/>
    <w:rsid w:val="00ED32DF"/>
    <w:rsid w:val="00EE0518"/>
    <w:rsid w:val="00EF3122"/>
    <w:rsid w:val="00F4272D"/>
    <w:rsid w:val="00FD6D06"/>
    <w:rsid w:val="00FE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7329EA7"/>
  <w15:chartTrackingRefBased/>
  <w15:docId w15:val="{6A4DF12D-DD69-439C-BFEB-2901FC5F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270"/>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EDF"/>
    <w:pPr>
      <w:tabs>
        <w:tab w:val="center" w:pos="4252"/>
        <w:tab w:val="right" w:pos="8504"/>
      </w:tabs>
      <w:snapToGrid w:val="0"/>
    </w:pPr>
  </w:style>
  <w:style w:type="character" w:customStyle="1" w:styleId="a4">
    <w:name w:val="ヘッダー (文字)"/>
    <w:link w:val="a3"/>
    <w:uiPriority w:val="99"/>
    <w:rsid w:val="00AD4EDF"/>
    <w:rPr>
      <w:rFonts w:ascii="ＭＳ 明朝" w:hAnsi="ＭＳ 明朝" w:cs="ＭＳ 明朝"/>
      <w:color w:val="000000"/>
      <w:kern w:val="0"/>
      <w:sz w:val="20"/>
      <w:szCs w:val="20"/>
    </w:rPr>
  </w:style>
  <w:style w:type="paragraph" w:styleId="a5">
    <w:name w:val="footer"/>
    <w:basedOn w:val="a"/>
    <w:link w:val="a6"/>
    <w:uiPriority w:val="99"/>
    <w:unhideWhenUsed/>
    <w:rsid w:val="00AD4EDF"/>
    <w:pPr>
      <w:tabs>
        <w:tab w:val="center" w:pos="4252"/>
        <w:tab w:val="right" w:pos="8504"/>
      </w:tabs>
      <w:snapToGrid w:val="0"/>
    </w:pPr>
  </w:style>
  <w:style w:type="character" w:customStyle="1" w:styleId="a6">
    <w:name w:val="フッター (文字)"/>
    <w:link w:val="a5"/>
    <w:uiPriority w:val="99"/>
    <w:rsid w:val="00AD4EDF"/>
    <w:rPr>
      <w:rFonts w:ascii="ＭＳ 明朝" w:hAnsi="ＭＳ 明朝" w:cs="ＭＳ 明朝"/>
      <w:color w:val="000000"/>
      <w:kern w:val="0"/>
      <w:sz w:val="20"/>
      <w:szCs w:val="20"/>
    </w:rPr>
  </w:style>
  <w:style w:type="paragraph" w:customStyle="1" w:styleId="a7">
    <w:name w:val="一太郎ランクスタイル１"/>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A31F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1F37"/>
    <w:rPr>
      <w:rFonts w:asciiTheme="majorHAnsi" w:eastAsiaTheme="majorEastAsia" w:hAnsiTheme="majorHAnsi" w:cstheme="majorBidi"/>
      <w:color w:val="000000"/>
      <w:sz w:val="18"/>
      <w:szCs w:val="18"/>
    </w:rPr>
  </w:style>
  <w:style w:type="paragraph" w:customStyle="1" w:styleId="af0">
    <w:name w:val="標準(太郎文書スタイル)"/>
    <w:uiPriority w:val="99"/>
    <w:rsid w:val="00A31F37"/>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FCBA8-48BE-457D-992D-D0EB21AC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21642</Words>
  <Characters>1332</Characters>
  <Application>Microsoft Office Word</Application>
  <DocSecurity>0</DocSecurity>
  <Lines>11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橋本 勲</cp:lastModifiedBy>
  <cp:revision>7</cp:revision>
  <cp:lastPrinted>2021-03-10T08:14:00Z</cp:lastPrinted>
  <dcterms:created xsi:type="dcterms:W3CDTF">2025-04-20T23:40:00Z</dcterms:created>
  <dcterms:modified xsi:type="dcterms:W3CDTF">2025-05-01T23:03:00Z</dcterms:modified>
</cp:coreProperties>
</file>