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0B49F2">
      <w:r>
        <w:rPr>
          <w:rFonts w:hint="eastAsia"/>
        </w:rPr>
        <w:t xml:space="preserve">　</w:t>
      </w:r>
      <w:r w:rsidR="004D4750" w:rsidRPr="004D4750">
        <w:rPr>
          <w:rFonts w:hint="eastAsia"/>
        </w:rPr>
        <w:t>ＧＦＰ鹿児島による輸出に意欲的な生産者への伴走支援業務</w:t>
      </w:r>
      <w:bookmarkStart w:id="0" w:name="_GoBack"/>
      <w:bookmarkEnd w:id="0"/>
      <w:r w:rsidR="002F02C3" w:rsidRPr="002F02C3">
        <w:rPr>
          <w:rFonts w:hint="eastAsia"/>
        </w:rPr>
        <w:t>委託</w:t>
      </w:r>
      <w:r w:rsidR="00725E63">
        <w:rPr>
          <w:rFonts w:hint="eastAsia"/>
        </w:rPr>
        <w:t>公募型</w:t>
      </w:r>
      <w:r w:rsidR="00673C8F">
        <w:rPr>
          <w:rFonts w:hint="eastAsia"/>
        </w:rPr>
        <w:t>プロポーザル</w:t>
      </w:r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4750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354A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2D50-31E4-4315-AFA7-DB90E4D3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入田 祥太朗</cp:lastModifiedBy>
  <cp:revision>25</cp:revision>
  <cp:lastPrinted>2024-10-07T04:35:00Z</cp:lastPrinted>
  <dcterms:created xsi:type="dcterms:W3CDTF">2024-10-08T11:07:00Z</dcterms:created>
  <dcterms:modified xsi:type="dcterms:W3CDTF">2025-05-07T05:59:00Z</dcterms:modified>
</cp:coreProperties>
</file>