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54337E" w:rsidRDefault="009A1E67" w:rsidP="00F81E7E">
      <w:pPr>
        <w:overflowPunct w:val="0"/>
        <w:jc w:val="center"/>
        <w:textAlignment w:val="baseline"/>
        <w:rPr>
          <w:rFonts w:ascii="ＭＳ ゴシック" w:eastAsia="ＭＳ ゴシック" w:hAnsi="ＭＳ ゴシック"/>
          <w:b/>
          <w:color w:val="000000" w:themeColor="text1"/>
          <w:kern w:val="0"/>
          <w:sz w:val="34"/>
          <w:szCs w:val="34"/>
        </w:rPr>
      </w:pPr>
      <w:r w:rsidRPr="0054337E">
        <w:rPr>
          <w:rFonts w:ascii="ＭＳ ゴシック" w:eastAsia="ＭＳ ゴシック" w:hAnsi="ＭＳ ゴシック" w:cs="ＭＳ ゴシック" w:hint="eastAsia"/>
          <w:b/>
          <w:bCs/>
          <w:color w:val="000000" w:themeColor="text1"/>
          <w:kern w:val="0"/>
          <w:sz w:val="34"/>
          <w:szCs w:val="34"/>
        </w:rPr>
        <w:t>令和</w:t>
      </w:r>
      <w:r w:rsidR="00E84E7C" w:rsidRPr="0054337E">
        <w:rPr>
          <w:rFonts w:ascii="ＭＳ ゴシック" w:eastAsia="ＭＳ ゴシック" w:hAnsi="ＭＳ ゴシック" w:cs="ＭＳ ゴシック" w:hint="eastAsia"/>
          <w:b/>
          <w:bCs/>
          <w:color w:val="000000" w:themeColor="text1"/>
          <w:kern w:val="0"/>
          <w:sz w:val="34"/>
          <w:szCs w:val="34"/>
        </w:rPr>
        <w:t>７</w:t>
      </w:r>
      <w:r w:rsidR="0080089C" w:rsidRPr="0054337E">
        <w:rPr>
          <w:rFonts w:ascii="ＭＳ ゴシック" w:eastAsia="ＭＳ ゴシック" w:hAnsi="ＭＳ ゴシック" w:cs="ＭＳ ゴシック" w:hint="eastAsia"/>
          <w:b/>
          <w:bCs/>
          <w:color w:val="000000" w:themeColor="text1"/>
          <w:kern w:val="0"/>
          <w:sz w:val="34"/>
          <w:szCs w:val="34"/>
        </w:rPr>
        <w:t>年度</w:t>
      </w:r>
    </w:p>
    <w:p w:rsidR="0080089C" w:rsidRPr="0054337E" w:rsidRDefault="0080089C" w:rsidP="00F81E7E">
      <w:pPr>
        <w:overflowPunct w:val="0"/>
        <w:jc w:val="center"/>
        <w:textAlignment w:val="baseline"/>
        <w:rPr>
          <w:rFonts w:ascii="ＭＳ ゴシック" w:eastAsia="ＭＳ ゴシック" w:hAnsi="ＭＳ ゴシック"/>
          <w:color w:val="000000" w:themeColor="text1"/>
          <w:kern w:val="0"/>
          <w:sz w:val="16"/>
          <w:szCs w:val="16"/>
        </w:rPr>
      </w:pPr>
    </w:p>
    <w:p w:rsidR="0080089C" w:rsidRPr="0054337E" w:rsidRDefault="003B10B0" w:rsidP="00F81E7E">
      <w:pPr>
        <w:overflowPunct w:val="0"/>
        <w:jc w:val="center"/>
        <w:textAlignment w:val="baseline"/>
        <w:rPr>
          <w:rFonts w:ascii="ＭＳ ゴシック" w:eastAsia="ＭＳ ゴシック" w:hAnsi="ＭＳ ゴシック"/>
          <w:color w:val="000000" w:themeColor="text1"/>
          <w:kern w:val="0"/>
          <w:sz w:val="16"/>
          <w:szCs w:val="16"/>
        </w:rPr>
      </w:pPr>
      <w:r w:rsidRPr="0054337E">
        <w:rPr>
          <w:rFonts w:ascii="ＭＳ ゴシック" w:eastAsia="ＭＳ ゴシック" w:hAnsi="Times New Roman" w:cs="ＭＳ ゴシック" w:hint="eastAsia"/>
          <w:b/>
          <w:bCs/>
          <w:color w:val="000000" w:themeColor="text1"/>
          <w:kern w:val="0"/>
          <w:sz w:val="34"/>
          <w:szCs w:val="34"/>
        </w:rPr>
        <w:t>【No.16-</w:t>
      </w:r>
      <w:r w:rsidR="00426CB1" w:rsidRPr="0054337E">
        <w:rPr>
          <w:rFonts w:ascii="ＭＳ ゴシック" w:eastAsia="ＭＳ ゴシック" w:hAnsi="Times New Roman" w:cs="ＭＳ ゴシック" w:hint="eastAsia"/>
          <w:b/>
          <w:bCs/>
          <w:color w:val="000000" w:themeColor="text1"/>
          <w:kern w:val="0"/>
          <w:sz w:val="34"/>
          <w:szCs w:val="34"/>
        </w:rPr>
        <w:t>１</w:t>
      </w:r>
      <w:r w:rsidR="00B37DE5" w:rsidRPr="0054337E">
        <w:rPr>
          <w:rFonts w:ascii="ＭＳ ゴシック" w:eastAsia="ＭＳ ゴシック" w:hAnsi="Times New Roman" w:cs="ＭＳ ゴシック" w:hint="eastAsia"/>
          <w:b/>
          <w:bCs/>
          <w:color w:val="000000" w:themeColor="text1"/>
          <w:kern w:val="0"/>
          <w:sz w:val="34"/>
          <w:szCs w:val="34"/>
        </w:rPr>
        <w:t>-１</w:t>
      </w:r>
      <w:r w:rsidRPr="0054337E">
        <w:rPr>
          <w:rFonts w:ascii="ＭＳ ゴシック" w:eastAsia="ＭＳ ゴシック" w:hAnsi="Times New Roman" w:cs="ＭＳ ゴシック" w:hint="eastAsia"/>
          <w:b/>
          <w:bCs/>
          <w:color w:val="000000" w:themeColor="text1"/>
          <w:kern w:val="0"/>
          <w:sz w:val="34"/>
          <w:szCs w:val="34"/>
        </w:rPr>
        <w:t>】</w:t>
      </w:r>
      <w:r w:rsidR="0080089C" w:rsidRPr="0054337E">
        <w:rPr>
          <w:rFonts w:ascii="ＭＳ ゴシック" w:eastAsia="ＭＳ ゴシック" w:hAnsi="ＭＳ ゴシック" w:cs="ＭＳ ゴシック" w:hint="eastAsia"/>
          <w:b/>
          <w:bCs/>
          <w:color w:val="000000" w:themeColor="text1"/>
          <w:kern w:val="0"/>
          <w:sz w:val="34"/>
          <w:szCs w:val="34"/>
        </w:rPr>
        <w:t>指定障害</w:t>
      </w:r>
      <w:r w:rsidR="000662BA" w:rsidRPr="0054337E">
        <w:rPr>
          <w:rFonts w:ascii="ＭＳ ゴシック" w:eastAsia="ＭＳ ゴシック" w:hAnsi="ＭＳ ゴシック" w:cs="ＭＳ ゴシック" w:hint="eastAsia"/>
          <w:b/>
          <w:bCs/>
          <w:color w:val="000000" w:themeColor="text1"/>
          <w:kern w:val="0"/>
          <w:sz w:val="34"/>
          <w:szCs w:val="34"/>
        </w:rPr>
        <w:t>福祉サービス</w:t>
      </w:r>
      <w:r w:rsidR="00482093" w:rsidRPr="0054337E">
        <w:rPr>
          <w:rFonts w:ascii="ＭＳ ゴシック" w:eastAsia="ＭＳ ゴシック" w:hAnsi="ＭＳ ゴシック" w:cs="ＭＳ ゴシック" w:hint="eastAsia"/>
          <w:b/>
          <w:bCs/>
          <w:color w:val="000000" w:themeColor="text1"/>
          <w:kern w:val="0"/>
          <w:sz w:val="34"/>
          <w:szCs w:val="34"/>
        </w:rPr>
        <w:t>事業者</w:t>
      </w:r>
      <w:r w:rsidR="00967B79" w:rsidRPr="0054337E">
        <w:rPr>
          <w:rFonts w:ascii="ＭＳ ゴシック" w:eastAsia="ＭＳ ゴシック" w:hAnsi="ＭＳ ゴシック" w:cs="ＭＳ ゴシック" w:hint="eastAsia"/>
          <w:b/>
          <w:bCs/>
          <w:color w:val="000000" w:themeColor="text1"/>
          <w:kern w:val="0"/>
          <w:sz w:val="34"/>
          <w:szCs w:val="34"/>
        </w:rPr>
        <w:t>等</w:t>
      </w:r>
      <w:r w:rsidR="0080089C" w:rsidRPr="0054337E">
        <w:rPr>
          <w:rFonts w:ascii="ＭＳ ゴシック" w:eastAsia="ＭＳ ゴシック" w:hAnsi="ＭＳ ゴシック" w:cs="ＭＳ ゴシック" w:hint="eastAsia"/>
          <w:b/>
          <w:bCs/>
          <w:color w:val="000000" w:themeColor="text1"/>
          <w:kern w:val="0"/>
          <w:sz w:val="34"/>
          <w:szCs w:val="34"/>
        </w:rPr>
        <w:t>指導調書</w:t>
      </w:r>
    </w:p>
    <w:p w:rsidR="0080089C" w:rsidRPr="0054337E" w:rsidRDefault="0080089C" w:rsidP="00F81E7E">
      <w:pPr>
        <w:overflowPunct w:val="0"/>
        <w:textAlignment w:val="baseline"/>
        <w:rPr>
          <w:rFonts w:ascii="ＭＳ ゴシック" w:eastAsia="ＭＳ ゴシック" w:hAnsi="ＭＳ ゴシック"/>
          <w:color w:val="000000" w:themeColor="text1"/>
          <w:kern w:val="0"/>
          <w:sz w:val="16"/>
          <w:szCs w:val="16"/>
        </w:rPr>
      </w:pPr>
    </w:p>
    <w:p w:rsidR="003856ED" w:rsidRPr="0054337E" w:rsidRDefault="003B10B0" w:rsidP="0086022E">
      <w:pPr>
        <w:overflowPunct w:val="0"/>
        <w:jc w:val="center"/>
        <w:textAlignment w:val="baseline"/>
        <w:rPr>
          <w:rFonts w:ascii="ＭＳ ゴシック" w:eastAsia="ＭＳ ゴシック" w:hAnsi="ＭＳ ゴシック"/>
          <w:b/>
          <w:color w:val="000000" w:themeColor="text1"/>
          <w:kern w:val="0"/>
          <w:sz w:val="34"/>
          <w:szCs w:val="34"/>
        </w:rPr>
      </w:pPr>
      <w:r w:rsidRPr="0054337E">
        <w:rPr>
          <w:rFonts w:ascii="ＭＳ ゴシック" w:eastAsia="ＭＳ ゴシック" w:hAnsi="ＭＳ ゴシック" w:hint="eastAsia"/>
          <w:b/>
          <w:color w:val="000000" w:themeColor="text1"/>
          <w:kern w:val="0"/>
          <w:sz w:val="34"/>
          <w:szCs w:val="34"/>
        </w:rPr>
        <w:t>○</w:t>
      </w:r>
      <w:r w:rsidR="003856ED" w:rsidRPr="0054337E">
        <w:rPr>
          <w:rFonts w:ascii="ＭＳ ゴシック" w:eastAsia="ＭＳ ゴシック" w:hAnsi="ＭＳ ゴシック" w:hint="eastAsia"/>
          <w:b/>
          <w:color w:val="000000" w:themeColor="text1"/>
          <w:kern w:val="0"/>
          <w:sz w:val="34"/>
          <w:szCs w:val="34"/>
        </w:rPr>
        <w:t xml:space="preserve">　指定地域移行支援</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7362"/>
      </w:tblGrid>
      <w:tr w:rsidR="0054337E" w:rsidRPr="0054337E" w:rsidTr="003856ED">
        <w:trPr>
          <w:trHeight w:val="654"/>
          <w:jc w:val="center"/>
        </w:trPr>
        <w:tc>
          <w:tcPr>
            <w:tcW w:w="2179" w:type="dxa"/>
            <w:tcBorders>
              <w:bottom w:val="single" w:sz="4" w:space="0" w:color="auto"/>
              <w:right w:val="single" w:sz="4" w:space="0" w:color="auto"/>
            </w:tcBorders>
            <w:vAlign w:val="center"/>
          </w:tcPr>
          <w:p w:rsidR="00B21AED" w:rsidRPr="0054337E" w:rsidRDefault="00B21AED" w:rsidP="00B21AE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pacing w:val="60"/>
                <w:kern w:val="0"/>
                <w:sz w:val="20"/>
                <w:szCs w:val="20"/>
                <w:fitText w:val="1800" w:id="-753218048"/>
              </w:rPr>
              <w:t>事業所の名</w:t>
            </w:r>
            <w:r w:rsidRPr="0054337E">
              <w:rPr>
                <w:rFonts w:ascii="ＭＳ ゴシック" w:eastAsia="ＭＳ ゴシック" w:hAnsi="ＭＳ ゴシック" w:hint="eastAsia"/>
                <w:color w:val="000000" w:themeColor="text1"/>
                <w:kern w:val="0"/>
                <w:sz w:val="20"/>
                <w:szCs w:val="20"/>
                <w:fitText w:val="1800" w:id="-753218048"/>
              </w:rPr>
              <w:t>称</w:t>
            </w:r>
          </w:p>
        </w:tc>
        <w:tc>
          <w:tcPr>
            <w:tcW w:w="7362" w:type="dxa"/>
            <w:tcBorders>
              <w:left w:val="single" w:sz="4" w:space="0" w:color="auto"/>
              <w:bottom w:val="single" w:sz="4" w:space="0" w:color="auto"/>
            </w:tcBorders>
            <w:vAlign w:val="center"/>
          </w:tcPr>
          <w:p w:rsidR="00B21AED" w:rsidRPr="0054337E" w:rsidRDefault="00B21AED" w:rsidP="00B21AED">
            <w:pPr>
              <w:rPr>
                <w:rFonts w:ascii="ＭＳ ゴシック" w:eastAsia="ＭＳ ゴシック" w:hAnsi="ＭＳ ゴシック"/>
                <w:color w:val="000000" w:themeColor="text1"/>
                <w:sz w:val="20"/>
                <w:szCs w:val="20"/>
              </w:rPr>
            </w:pPr>
          </w:p>
        </w:tc>
      </w:tr>
      <w:tr w:rsidR="0054337E" w:rsidRPr="0054337E" w:rsidTr="003856ED">
        <w:trPr>
          <w:trHeight w:val="622"/>
          <w:jc w:val="center"/>
        </w:trPr>
        <w:tc>
          <w:tcPr>
            <w:tcW w:w="2179" w:type="dxa"/>
            <w:tcBorders>
              <w:top w:val="single" w:sz="4" w:space="0" w:color="auto"/>
              <w:bottom w:val="single" w:sz="4" w:space="0" w:color="auto"/>
              <w:right w:val="single" w:sz="4" w:space="0" w:color="auto"/>
            </w:tcBorders>
            <w:vAlign w:val="center"/>
          </w:tcPr>
          <w:p w:rsidR="003856ED" w:rsidRPr="0054337E" w:rsidRDefault="00B21AED" w:rsidP="00F81E7E">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spacing w:val="33"/>
                <w:kern w:val="0"/>
                <w:sz w:val="20"/>
                <w:szCs w:val="20"/>
                <w:fitText w:val="1800" w:id="-753217792"/>
              </w:rPr>
              <w:t>事業所の所在</w:t>
            </w:r>
            <w:r w:rsidRPr="0054337E">
              <w:rPr>
                <w:rFonts w:ascii="ＭＳ ゴシック" w:eastAsia="ＭＳ ゴシック" w:hAnsi="ＭＳ ゴシック" w:hint="eastAsia"/>
                <w:color w:val="000000" w:themeColor="text1"/>
                <w:spacing w:val="2"/>
                <w:kern w:val="0"/>
                <w:sz w:val="20"/>
                <w:szCs w:val="20"/>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54337E" w:rsidRDefault="00B21AED" w:rsidP="00B21AED">
            <w:pPr>
              <w:rPr>
                <w:rFonts w:ascii="ＭＳ ゴシック" w:eastAsia="ＭＳ ゴシック" w:hAnsi="ＭＳ ゴシック"/>
                <w:color w:val="000000" w:themeColor="text1"/>
                <w:sz w:val="20"/>
                <w:szCs w:val="20"/>
              </w:rPr>
            </w:pPr>
          </w:p>
        </w:tc>
      </w:tr>
      <w:tr w:rsidR="0054337E" w:rsidRPr="0054337E" w:rsidTr="003856ED">
        <w:trPr>
          <w:trHeight w:val="622"/>
          <w:jc w:val="center"/>
        </w:trPr>
        <w:tc>
          <w:tcPr>
            <w:tcW w:w="2179" w:type="dxa"/>
            <w:tcBorders>
              <w:top w:val="single" w:sz="4" w:space="0" w:color="auto"/>
              <w:bottom w:val="single" w:sz="4" w:space="0" w:color="auto"/>
              <w:right w:val="single" w:sz="4" w:space="0" w:color="auto"/>
            </w:tcBorders>
            <w:vAlign w:val="center"/>
          </w:tcPr>
          <w:p w:rsidR="00F81E7E" w:rsidRPr="0054337E" w:rsidRDefault="00F81E7E" w:rsidP="00B21AED">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spacing w:val="166"/>
                <w:kern w:val="0"/>
                <w:sz w:val="20"/>
                <w:szCs w:val="20"/>
                <w:fitText w:val="1800" w:id="-1489247488"/>
              </w:rPr>
              <w:t>電話番</w:t>
            </w:r>
            <w:r w:rsidRPr="0054337E">
              <w:rPr>
                <w:rFonts w:ascii="ＭＳ ゴシック" w:eastAsia="ＭＳ ゴシック" w:hAnsi="ＭＳ ゴシック" w:hint="eastAsia"/>
                <w:color w:val="000000" w:themeColor="text1"/>
                <w:spacing w:val="2"/>
                <w:kern w:val="0"/>
                <w:sz w:val="20"/>
                <w:szCs w:val="20"/>
                <w:fitText w:val="1800" w:id="-1489247488"/>
              </w:rPr>
              <w:t>号</w:t>
            </w:r>
          </w:p>
        </w:tc>
        <w:tc>
          <w:tcPr>
            <w:tcW w:w="7362" w:type="dxa"/>
            <w:tcBorders>
              <w:top w:val="single" w:sz="4" w:space="0" w:color="auto"/>
              <w:left w:val="single" w:sz="4" w:space="0" w:color="auto"/>
              <w:bottom w:val="single" w:sz="4" w:space="0" w:color="auto"/>
            </w:tcBorders>
            <w:vAlign w:val="center"/>
          </w:tcPr>
          <w:p w:rsidR="00F81E7E" w:rsidRPr="0054337E" w:rsidRDefault="00F81E7E" w:rsidP="00B21AED">
            <w:pPr>
              <w:rPr>
                <w:rFonts w:ascii="ＭＳ ゴシック" w:eastAsia="ＭＳ ゴシック" w:hAnsi="ＭＳ ゴシック"/>
                <w:color w:val="000000" w:themeColor="text1"/>
                <w:sz w:val="20"/>
                <w:szCs w:val="20"/>
              </w:rPr>
            </w:pPr>
          </w:p>
        </w:tc>
      </w:tr>
      <w:tr w:rsidR="0054337E" w:rsidRPr="0054337E" w:rsidTr="003856ED">
        <w:trPr>
          <w:trHeight w:val="622"/>
          <w:jc w:val="center"/>
        </w:trPr>
        <w:tc>
          <w:tcPr>
            <w:tcW w:w="2179" w:type="dxa"/>
            <w:tcBorders>
              <w:top w:val="single" w:sz="4" w:space="0" w:color="auto"/>
              <w:bottom w:val="single" w:sz="4" w:space="0" w:color="auto"/>
              <w:right w:val="single" w:sz="4" w:space="0" w:color="auto"/>
            </w:tcBorders>
            <w:vAlign w:val="center"/>
          </w:tcPr>
          <w:p w:rsidR="00F81E7E" w:rsidRPr="0054337E" w:rsidRDefault="00F81E7E" w:rsidP="00B21AED">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spacing w:val="100"/>
                <w:kern w:val="0"/>
                <w:sz w:val="20"/>
                <w:szCs w:val="20"/>
                <w:fitText w:val="1800" w:id="-1489247487"/>
              </w:rPr>
              <w:t>ＦＡＸ番</w:t>
            </w:r>
            <w:r w:rsidRPr="0054337E">
              <w:rPr>
                <w:rFonts w:ascii="ＭＳ ゴシック" w:eastAsia="ＭＳ ゴシック" w:hAnsi="ＭＳ ゴシック" w:hint="eastAsia"/>
                <w:color w:val="000000" w:themeColor="text1"/>
                <w:kern w:val="0"/>
                <w:sz w:val="20"/>
                <w:szCs w:val="20"/>
                <w:fitText w:val="1800" w:id="-1489247487"/>
              </w:rPr>
              <w:t>号</w:t>
            </w:r>
          </w:p>
        </w:tc>
        <w:tc>
          <w:tcPr>
            <w:tcW w:w="7362" w:type="dxa"/>
            <w:tcBorders>
              <w:top w:val="single" w:sz="4" w:space="0" w:color="auto"/>
              <w:left w:val="single" w:sz="4" w:space="0" w:color="auto"/>
              <w:bottom w:val="single" w:sz="4" w:space="0" w:color="auto"/>
            </w:tcBorders>
            <w:vAlign w:val="center"/>
          </w:tcPr>
          <w:p w:rsidR="00F81E7E" w:rsidRPr="0054337E" w:rsidRDefault="00F81E7E" w:rsidP="00B21AED">
            <w:pPr>
              <w:rPr>
                <w:rFonts w:ascii="ＭＳ ゴシック" w:eastAsia="ＭＳ ゴシック" w:hAnsi="ＭＳ ゴシック"/>
                <w:color w:val="000000" w:themeColor="text1"/>
                <w:sz w:val="20"/>
                <w:szCs w:val="20"/>
              </w:rPr>
            </w:pPr>
          </w:p>
        </w:tc>
      </w:tr>
      <w:tr w:rsidR="0054337E" w:rsidRPr="0054337E" w:rsidTr="003856ED">
        <w:trPr>
          <w:trHeight w:val="622"/>
          <w:jc w:val="center"/>
        </w:trPr>
        <w:tc>
          <w:tcPr>
            <w:tcW w:w="2179" w:type="dxa"/>
            <w:tcBorders>
              <w:top w:val="single" w:sz="4" w:space="0" w:color="auto"/>
              <w:bottom w:val="single" w:sz="4" w:space="0" w:color="auto"/>
              <w:right w:val="single" w:sz="4" w:space="0" w:color="auto"/>
            </w:tcBorders>
            <w:vAlign w:val="center"/>
          </w:tcPr>
          <w:p w:rsidR="00F81E7E" w:rsidRPr="0054337E" w:rsidRDefault="00F81E7E" w:rsidP="00B21AED">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spacing w:val="50"/>
                <w:kern w:val="0"/>
                <w:sz w:val="20"/>
                <w:szCs w:val="20"/>
                <w:fitText w:val="1800" w:id="-1489247486"/>
              </w:rPr>
              <w:t>HP,Eﾒｰﾙｱﾄﾞﾚ</w:t>
            </w:r>
            <w:r w:rsidRPr="0054337E">
              <w:rPr>
                <w:rFonts w:ascii="ＭＳ ゴシック" w:eastAsia="ＭＳ ゴシック" w:hAnsi="ＭＳ ゴシック" w:hint="eastAsia"/>
                <w:color w:val="000000" w:themeColor="text1"/>
                <w:spacing w:val="-25"/>
                <w:kern w:val="0"/>
                <w:sz w:val="20"/>
                <w:szCs w:val="20"/>
                <w:fitText w:val="1800" w:id="-1489247486"/>
              </w:rPr>
              <w:t>ｽ</w:t>
            </w:r>
          </w:p>
        </w:tc>
        <w:tc>
          <w:tcPr>
            <w:tcW w:w="7362" w:type="dxa"/>
            <w:tcBorders>
              <w:top w:val="single" w:sz="4" w:space="0" w:color="auto"/>
              <w:left w:val="single" w:sz="4" w:space="0" w:color="auto"/>
              <w:bottom w:val="single" w:sz="4" w:space="0" w:color="auto"/>
            </w:tcBorders>
            <w:vAlign w:val="center"/>
          </w:tcPr>
          <w:p w:rsidR="00F81E7E" w:rsidRPr="0054337E" w:rsidRDefault="00F81E7E" w:rsidP="00B21AED">
            <w:pPr>
              <w:rPr>
                <w:rFonts w:ascii="ＭＳ ゴシック" w:eastAsia="ＭＳ ゴシック" w:hAnsi="ＭＳ ゴシック"/>
                <w:color w:val="000000" w:themeColor="text1"/>
                <w:sz w:val="20"/>
                <w:szCs w:val="20"/>
              </w:rPr>
            </w:pPr>
          </w:p>
        </w:tc>
      </w:tr>
      <w:tr w:rsidR="0054337E" w:rsidRPr="0054337E" w:rsidTr="003856ED">
        <w:trPr>
          <w:trHeight w:val="611"/>
          <w:jc w:val="center"/>
        </w:trPr>
        <w:tc>
          <w:tcPr>
            <w:tcW w:w="2179" w:type="dxa"/>
            <w:tcBorders>
              <w:top w:val="single" w:sz="4" w:space="0" w:color="auto"/>
              <w:bottom w:val="single" w:sz="4" w:space="0" w:color="auto"/>
              <w:right w:val="single" w:sz="4" w:space="0" w:color="auto"/>
            </w:tcBorders>
            <w:vAlign w:val="center"/>
          </w:tcPr>
          <w:p w:rsidR="00B21AED" w:rsidRPr="0054337E" w:rsidRDefault="00482093" w:rsidP="00B21AE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pacing w:val="104"/>
                <w:w w:val="64"/>
                <w:kern w:val="0"/>
                <w:sz w:val="20"/>
                <w:szCs w:val="20"/>
                <w:fitText w:val="1800" w:id="-753217791"/>
              </w:rPr>
              <w:t>事業者</w:t>
            </w:r>
            <w:r w:rsidR="00B21AED" w:rsidRPr="0054337E">
              <w:rPr>
                <w:rFonts w:ascii="ＭＳ ゴシック" w:eastAsia="ＭＳ ゴシック" w:hAnsi="ＭＳ ゴシック" w:hint="eastAsia"/>
                <w:color w:val="000000" w:themeColor="text1"/>
                <w:spacing w:val="104"/>
                <w:w w:val="64"/>
                <w:kern w:val="0"/>
                <w:sz w:val="20"/>
                <w:szCs w:val="20"/>
                <w:fitText w:val="1800" w:id="-753217791"/>
              </w:rPr>
              <w:t>の名</w:t>
            </w:r>
            <w:r w:rsidR="00B21AED" w:rsidRPr="0054337E">
              <w:rPr>
                <w:rFonts w:ascii="ＭＳ ゴシック" w:eastAsia="ＭＳ ゴシック" w:hAnsi="ＭＳ ゴシック" w:hint="eastAsia"/>
                <w:color w:val="000000" w:themeColor="text1"/>
                <w:w w:val="64"/>
                <w:kern w:val="0"/>
                <w:sz w:val="20"/>
                <w:szCs w:val="20"/>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54337E" w:rsidRDefault="00B21AED" w:rsidP="00B21AED">
            <w:pPr>
              <w:rPr>
                <w:rFonts w:ascii="ＭＳ ゴシック" w:eastAsia="ＭＳ ゴシック" w:hAnsi="ＭＳ ゴシック"/>
                <w:color w:val="000000" w:themeColor="text1"/>
                <w:sz w:val="20"/>
                <w:szCs w:val="20"/>
              </w:rPr>
            </w:pPr>
          </w:p>
        </w:tc>
      </w:tr>
      <w:tr w:rsidR="0054337E" w:rsidRPr="0054337E" w:rsidTr="003856ED">
        <w:trPr>
          <w:trHeight w:val="628"/>
          <w:jc w:val="center"/>
        </w:trPr>
        <w:tc>
          <w:tcPr>
            <w:tcW w:w="2179" w:type="dxa"/>
            <w:tcBorders>
              <w:top w:val="single" w:sz="4" w:space="0" w:color="auto"/>
              <w:bottom w:val="single" w:sz="4" w:space="0" w:color="auto"/>
              <w:right w:val="single" w:sz="4" w:space="0" w:color="auto"/>
            </w:tcBorders>
            <w:vAlign w:val="center"/>
          </w:tcPr>
          <w:p w:rsidR="00B21AED" w:rsidRPr="0054337E" w:rsidRDefault="00B21AED" w:rsidP="00B21AE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pacing w:val="100"/>
                <w:kern w:val="0"/>
                <w:sz w:val="20"/>
                <w:szCs w:val="20"/>
                <w:fitText w:val="1800" w:id="-753217790"/>
              </w:rPr>
              <w:t>事業所番</w:t>
            </w:r>
            <w:r w:rsidRPr="0054337E">
              <w:rPr>
                <w:rFonts w:ascii="ＭＳ ゴシック" w:eastAsia="ＭＳ ゴシック" w:hAnsi="ＭＳ ゴシック" w:hint="eastAsia"/>
                <w:color w:val="000000" w:themeColor="text1"/>
                <w:kern w:val="0"/>
                <w:sz w:val="20"/>
                <w:szCs w:val="20"/>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54337E" w:rsidRDefault="00385047" w:rsidP="00B21AE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４６</w:t>
            </w:r>
          </w:p>
        </w:tc>
      </w:tr>
      <w:tr w:rsidR="0054337E" w:rsidRPr="0054337E" w:rsidTr="003856ED">
        <w:trPr>
          <w:trHeight w:val="617"/>
          <w:jc w:val="center"/>
        </w:trPr>
        <w:tc>
          <w:tcPr>
            <w:tcW w:w="2179" w:type="dxa"/>
            <w:tcBorders>
              <w:top w:val="single" w:sz="4" w:space="0" w:color="auto"/>
              <w:bottom w:val="single" w:sz="4" w:space="0" w:color="auto"/>
              <w:right w:val="single" w:sz="4" w:space="0" w:color="auto"/>
            </w:tcBorders>
            <w:vAlign w:val="center"/>
          </w:tcPr>
          <w:p w:rsidR="003856ED" w:rsidRPr="0054337E" w:rsidRDefault="003856ED" w:rsidP="003E3C89">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pacing w:val="100"/>
                <w:kern w:val="0"/>
                <w:sz w:val="20"/>
                <w:szCs w:val="20"/>
                <w:fitText w:val="1800" w:id="-753217789"/>
              </w:rPr>
              <w:t>指導年月</w:t>
            </w:r>
            <w:r w:rsidRPr="0054337E">
              <w:rPr>
                <w:rFonts w:ascii="ＭＳ ゴシック" w:eastAsia="ＭＳ ゴシック" w:hAnsi="ＭＳ ゴシック" w:hint="eastAsia"/>
                <w:color w:val="000000" w:themeColor="text1"/>
                <w:kern w:val="0"/>
                <w:sz w:val="20"/>
                <w:szCs w:val="20"/>
                <w:fitText w:val="1800" w:id="-753217789"/>
              </w:rPr>
              <w:t>日</w:t>
            </w:r>
          </w:p>
        </w:tc>
        <w:tc>
          <w:tcPr>
            <w:tcW w:w="7362" w:type="dxa"/>
            <w:tcBorders>
              <w:top w:val="single" w:sz="4" w:space="0" w:color="auto"/>
              <w:left w:val="single" w:sz="4" w:space="0" w:color="auto"/>
              <w:bottom w:val="single" w:sz="4" w:space="0" w:color="auto"/>
            </w:tcBorders>
            <w:vAlign w:val="center"/>
          </w:tcPr>
          <w:p w:rsidR="003856ED" w:rsidRPr="0054337E" w:rsidRDefault="003856ED" w:rsidP="005C6AAF">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5C6AAF" w:rsidRPr="0054337E">
              <w:rPr>
                <w:rFonts w:ascii="ＭＳ ゴシック" w:eastAsia="ＭＳ ゴシック" w:hAnsi="ＭＳ ゴシック" w:hint="eastAsia"/>
                <w:color w:val="000000" w:themeColor="text1"/>
                <w:sz w:val="20"/>
                <w:szCs w:val="20"/>
              </w:rPr>
              <w:t xml:space="preserve">　</w:t>
            </w:r>
            <w:r w:rsidR="005C6AAF"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 xml:space="preserve">　　年　　　月　　　日　～　　</w:t>
            </w:r>
            <w:r w:rsidR="005C6AAF"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 xml:space="preserve">　　年　　　月　　　日</w:t>
            </w:r>
          </w:p>
        </w:tc>
      </w:tr>
      <w:tr w:rsidR="0054337E" w:rsidRPr="0054337E" w:rsidTr="003856ED">
        <w:trPr>
          <w:trHeight w:val="617"/>
          <w:jc w:val="center"/>
        </w:trPr>
        <w:tc>
          <w:tcPr>
            <w:tcW w:w="2179" w:type="dxa"/>
            <w:tcBorders>
              <w:top w:val="single" w:sz="4" w:space="0" w:color="auto"/>
              <w:bottom w:val="single" w:sz="18" w:space="0" w:color="auto"/>
              <w:right w:val="single" w:sz="4" w:space="0" w:color="auto"/>
            </w:tcBorders>
            <w:vAlign w:val="center"/>
          </w:tcPr>
          <w:p w:rsidR="003856ED" w:rsidRPr="0054337E" w:rsidRDefault="003856ED" w:rsidP="001F1268">
            <w:pPr>
              <w:jc w:val="center"/>
              <w:rPr>
                <w:rFonts w:ascii="ＭＳ ゴシック" w:eastAsia="ＭＳ ゴシック" w:hAnsi="ＭＳ ゴシック"/>
                <w:color w:val="000000" w:themeColor="text1"/>
                <w:spacing w:val="-20"/>
                <w:sz w:val="20"/>
                <w:szCs w:val="20"/>
              </w:rPr>
            </w:pPr>
            <w:r w:rsidRPr="0054337E">
              <w:rPr>
                <w:rFonts w:ascii="ＭＳ ゴシック" w:eastAsia="ＭＳ ゴシック" w:hAnsi="ＭＳ ゴシック" w:hint="eastAsia"/>
                <w:color w:val="000000" w:themeColor="text1"/>
                <w:w w:val="90"/>
                <w:kern w:val="0"/>
                <w:sz w:val="20"/>
                <w:szCs w:val="20"/>
                <w:fitText w:val="1800" w:id="-1489247485"/>
              </w:rPr>
              <w:t>記入者及び担当者氏名</w:t>
            </w:r>
          </w:p>
        </w:tc>
        <w:tc>
          <w:tcPr>
            <w:tcW w:w="7362" w:type="dxa"/>
            <w:tcBorders>
              <w:top w:val="single" w:sz="4" w:space="0" w:color="auto"/>
              <w:left w:val="single" w:sz="4" w:space="0" w:color="auto"/>
              <w:bottom w:val="single" w:sz="18" w:space="0" w:color="auto"/>
            </w:tcBorders>
            <w:vAlign w:val="center"/>
          </w:tcPr>
          <w:p w:rsidR="003856ED" w:rsidRPr="0054337E" w:rsidRDefault="003856ED" w:rsidP="00B21AED">
            <w:pPr>
              <w:rPr>
                <w:rFonts w:ascii="ＭＳ ゴシック" w:eastAsia="ＭＳ ゴシック" w:hAnsi="ＭＳ ゴシック"/>
                <w:color w:val="000000" w:themeColor="text1"/>
                <w:sz w:val="20"/>
                <w:szCs w:val="20"/>
              </w:rPr>
            </w:pPr>
          </w:p>
        </w:tc>
      </w:tr>
      <w:tr w:rsidR="0054337E" w:rsidRPr="0054337E" w:rsidTr="00DC34EC">
        <w:trPr>
          <w:trHeight w:val="585"/>
          <w:jc w:val="center"/>
        </w:trPr>
        <w:tc>
          <w:tcPr>
            <w:tcW w:w="2179" w:type="dxa"/>
            <w:vMerge w:val="restart"/>
            <w:tcBorders>
              <w:top w:val="single" w:sz="18" w:space="0" w:color="auto"/>
              <w:left w:val="single" w:sz="4" w:space="0" w:color="auto"/>
              <w:right w:val="single" w:sz="4" w:space="0" w:color="auto"/>
            </w:tcBorders>
            <w:vAlign w:val="center"/>
          </w:tcPr>
          <w:p w:rsidR="003856ED" w:rsidRPr="0054337E" w:rsidRDefault="003856ED" w:rsidP="00C05000">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spacing w:val="345"/>
                <w:kern w:val="0"/>
                <w:sz w:val="20"/>
                <w:szCs w:val="20"/>
                <w:fitText w:val="1980" w:id="-753216512"/>
              </w:rPr>
              <w:t>立会</w:t>
            </w:r>
            <w:r w:rsidRPr="0054337E">
              <w:rPr>
                <w:rFonts w:ascii="ＭＳ ゴシック" w:eastAsia="ＭＳ ゴシック" w:hAnsi="ＭＳ ゴシック" w:hint="eastAsia"/>
                <w:color w:val="000000" w:themeColor="text1"/>
                <w:kern w:val="0"/>
                <w:sz w:val="20"/>
                <w:szCs w:val="20"/>
                <w:fitText w:val="1980" w:id="-753216512"/>
              </w:rPr>
              <w:t>者</w:t>
            </w:r>
          </w:p>
          <w:p w:rsidR="003856ED" w:rsidRPr="0054337E" w:rsidRDefault="003856ED" w:rsidP="00C05000">
            <w:pPr>
              <w:jc w:val="center"/>
              <w:rPr>
                <w:rFonts w:ascii="ＭＳ ゴシック" w:eastAsia="ＭＳ ゴシック" w:hAnsi="ＭＳ ゴシック"/>
                <w:color w:val="000000" w:themeColor="text1"/>
                <w:kern w:val="0"/>
                <w:sz w:val="20"/>
                <w:szCs w:val="20"/>
              </w:rPr>
            </w:pPr>
          </w:p>
          <w:p w:rsidR="003856ED" w:rsidRPr="0054337E" w:rsidRDefault="003856ED" w:rsidP="00C05000">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3856ED" w:rsidRPr="0054337E" w:rsidRDefault="003856ED" w:rsidP="00C0500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88"/>
          <w:jc w:val="center"/>
        </w:trPr>
        <w:tc>
          <w:tcPr>
            <w:tcW w:w="2179" w:type="dxa"/>
            <w:vMerge/>
            <w:tcBorders>
              <w:left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C0500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92"/>
          <w:jc w:val="center"/>
        </w:trPr>
        <w:tc>
          <w:tcPr>
            <w:tcW w:w="2179" w:type="dxa"/>
            <w:vMerge/>
            <w:tcBorders>
              <w:left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C0500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95"/>
          <w:jc w:val="center"/>
        </w:trPr>
        <w:tc>
          <w:tcPr>
            <w:tcW w:w="2179" w:type="dxa"/>
            <w:vMerge/>
            <w:tcBorders>
              <w:left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C0500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84"/>
          <w:jc w:val="center"/>
        </w:trPr>
        <w:tc>
          <w:tcPr>
            <w:tcW w:w="2179" w:type="dxa"/>
            <w:vMerge/>
            <w:tcBorders>
              <w:left w:val="single" w:sz="4" w:space="0" w:color="auto"/>
              <w:bottom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C0500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622"/>
          <w:jc w:val="center"/>
        </w:trPr>
        <w:tc>
          <w:tcPr>
            <w:tcW w:w="2179" w:type="dxa"/>
            <w:vMerge w:val="restart"/>
            <w:tcBorders>
              <w:top w:val="single" w:sz="4" w:space="0" w:color="auto"/>
              <w:left w:val="single" w:sz="4" w:space="0" w:color="auto"/>
              <w:right w:val="single" w:sz="4" w:space="0" w:color="auto"/>
            </w:tcBorders>
            <w:vAlign w:val="center"/>
          </w:tcPr>
          <w:p w:rsidR="003856ED" w:rsidRPr="0054337E" w:rsidRDefault="003856ED" w:rsidP="003932B0">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spacing w:val="345"/>
                <w:kern w:val="0"/>
                <w:sz w:val="20"/>
                <w:szCs w:val="20"/>
                <w:fitText w:val="1980" w:id="-753216000"/>
              </w:rPr>
              <w:t>指導</w:t>
            </w:r>
            <w:r w:rsidRPr="0054337E">
              <w:rPr>
                <w:rFonts w:ascii="ＭＳ ゴシック" w:eastAsia="ＭＳ ゴシック" w:hAnsi="ＭＳ ゴシック" w:hint="eastAsia"/>
                <w:color w:val="000000" w:themeColor="text1"/>
                <w:kern w:val="0"/>
                <w:sz w:val="20"/>
                <w:szCs w:val="20"/>
                <w:fitText w:val="1980" w:id="-753216000"/>
              </w:rPr>
              <w:t>班</w:t>
            </w:r>
          </w:p>
          <w:p w:rsidR="003856ED" w:rsidRPr="0054337E" w:rsidRDefault="003856ED" w:rsidP="003932B0">
            <w:pPr>
              <w:jc w:val="center"/>
              <w:rPr>
                <w:rFonts w:ascii="ＭＳ ゴシック" w:eastAsia="ＭＳ ゴシック" w:hAnsi="ＭＳ ゴシック"/>
                <w:color w:val="000000" w:themeColor="text1"/>
                <w:kern w:val="0"/>
                <w:sz w:val="20"/>
                <w:szCs w:val="20"/>
              </w:rPr>
            </w:pPr>
          </w:p>
          <w:p w:rsidR="003856ED" w:rsidRPr="0054337E" w:rsidRDefault="003856ED" w:rsidP="003932B0">
            <w:pPr>
              <w:jc w:val="center"/>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B21AE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（班長）職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00426CB1"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90"/>
          <w:jc w:val="center"/>
        </w:trPr>
        <w:tc>
          <w:tcPr>
            <w:tcW w:w="2179" w:type="dxa"/>
            <w:vMerge/>
            <w:tcBorders>
              <w:left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B21AE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（班員）職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00426CB1"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79"/>
          <w:jc w:val="center"/>
        </w:trPr>
        <w:tc>
          <w:tcPr>
            <w:tcW w:w="2179" w:type="dxa"/>
            <w:vMerge/>
            <w:tcBorders>
              <w:left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B21AE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（班員）職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00426CB1"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r w:rsidR="0054337E" w:rsidRPr="0054337E" w:rsidTr="00DC34EC">
        <w:trPr>
          <w:trHeight w:val="593"/>
          <w:jc w:val="center"/>
        </w:trPr>
        <w:tc>
          <w:tcPr>
            <w:tcW w:w="2179" w:type="dxa"/>
            <w:vMerge/>
            <w:tcBorders>
              <w:left w:val="single" w:sz="4" w:space="0" w:color="auto"/>
              <w:bottom w:val="single" w:sz="4" w:space="0" w:color="auto"/>
              <w:right w:val="single" w:sz="4" w:space="0" w:color="auto"/>
            </w:tcBorders>
          </w:tcPr>
          <w:p w:rsidR="003856ED" w:rsidRPr="0054337E" w:rsidRDefault="003856ED"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B21AE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（班員）職</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r w:rsidRPr="0054337E">
              <w:rPr>
                <w:rFonts w:ascii="ＭＳ ゴシック" w:eastAsia="ＭＳ ゴシック" w:hAnsi="ＭＳ ゴシック"/>
                <w:color w:val="000000" w:themeColor="text1"/>
                <w:sz w:val="20"/>
                <w:szCs w:val="20"/>
              </w:rPr>
              <w:t xml:space="preserve">              </w:t>
            </w:r>
            <w:r w:rsidR="00426CB1"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氏</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名</w:t>
            </w:r>
          </w:p>
        </w:tc>
      </w:tr>
    </w:tbl>
    <w:p w:rsidR="00676CAE" w:rsidRPr="0054337E" w:rsidRDefault="00CB45ED" w:rsidP="003856ED">
      <w:pPr>
        <w:numPr>
          <w:ilvl w:val="0"/>
          <w:numId w:val="9"/>
        </w:num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s="ＭＳ 明朝" w:hint="eastAsia"/>
          <w:color w:val="000000" w:themeColor="text1"/>
          <w:sz w:val="20"/>
          <w:szCs w:val="20"/>
        </w:rPr>
        <w:t>太枠内のみ</w:t>
      </w:r>
      <w:r w:rsidRPr="0054337E">
        <w:rPr>
          <w:rFonts w:ascii="ＭＳ ゴシック" w:eastAsia="ＭＳ ゴシック" w:hAnsi="ＭＳ ゴシック" w:hint="eastAsia"/>
          <w:color w:val="000000" w:themeColor="text1"/>
          <w:sz w:val="20"/>
          <w:szCs w:val="20"/>
        </w:rPr>
        <w:t>事業所において御記入ください。</w:t>
      </w:r>
    </w:p>
    <w:p w:rsidR="00676CAE" w:rsidRPr="0054337E" w:rsidRDefault="00676CAE" w:rsidP="006534A7">
      <w:pPr>
        <w:ind w:firstLineChars="100" w:firstLine="200"/>
        <w:rPr>
          <w:rFonts w:ascii="ＭＳ ゴシック" w:eastAsia="ＭＳ ゴシック" w:hAnsi="ＭＳ ゴシック"/>
          <w:color w:val="000000" w:themeColor="text1"/>
          <w:sz w:val="20"/>
          <w:szCs w:val="20"/>
        </w:rPr>
        <w:sectPr w:rsidR="00676CAE" w:rsidRPr="0054337E" w:rsidSect="007B7662">
          <w:footerReference w:type="even" r:id="rId8"/>
          <w:pgSz w:w="11906" w:h="16838" w:code="9"/>
          <w:pgMar w:top="1134" w:right="1134" w:bottom="1134" w:left="1134" w:header="720" w:footer="720" w:gutter="0"/>
          <w:pgNumType w:start="1"/>
          <w:cols w:space="720"/>
          <w:noEndnote/>
          <w:titlePg/>
          <w:docGrid w:type="linesAndChars" w:linePitch="316"/>
        </w:sectPr>
      </w:pPr>
    </w:p>
    <w:p w:rsidR="00B94964" w:rsidRPr="0054337E" w:rsidRDefault="00B94964" w:rsidP="00EA6A07">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3856ED" w:rsidRPr="0054337E" w:rsidRDefault="003856ED" w:rsidP="00EA6A07">
      <w:pPr>
        <w:overflowPunct w:val="0"/>
        <w:spacing w:line="240" w:lineRule="exact"/>
        <w:jc w:val="center"/>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《目　　次》</w:t>
      </w:r>
    </w:p>
    <w:p w:rsidR="003856ED" w:rsidRPr="0054337E" w:rsidRDefault="003856ED" w:rsidP="003856E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Ⅰ　</w:t>
      </w:r>
      <w:r w:rsidR="00663419" w:rsidRPr="0054337E">
        <w:rPr>
          <w:rFonts w:ascii="ＭＳ ゴシック" w:eastAsia="ＭＳ ゴシック" w:hAnsi="ＭＳ ゴシック" w:cs="ＭＳ ゴシック" w:hint="eastAsia"/>
          <w:color w:val="000000" w:themeColor="text1"/>
          <w:kern w:val="0"/>
          <w:sz w:val="20"/>
          <w:szCs w:val="20"/>
        </w:rPr>
        <w:t>運営</w:t>
      </w:r>
      <w:r w:rsidRPr="0054337E">
        <w:rPr>
          <w:rFonts w:ascii="ＭＳ ゴシック" w:eastAsia="ＭＳ ゴシック" w:hAnsi="ＭＳ ゴシック" w:cs="ＭＳ ゴシック" w:hint="eastAsia"/>
          <w:color w:val="000000" w:themeColor="text1"/>
          <w:kern w:val="0"/>
          <w:sz w:val="20"/>
          <w:szCs w:val="20"/>
        </w:rPr>
        <w:t>指導当日準備する必要書類・・・・・・・・・・・・・・・・・・・・・・・　　１</w:t>
      </w: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Ⅱ　主眼事項及び着眼点（指定</w:t>
      </w:r>
      <w:r w:rsidR="003E3C89" w:rsidRPr="0054337E">
        <w:rPr>
          <w:rFonts w:ascii="ＭＳ ゴシック" w:eastAsia="ＭＳ ゴシック" w:hAnsi="ＭＳ ゴシック" w:cs="ＭＳ ゴシック" w:hint="eastAsia"/>
          <w:color w:val="000000" w:themeColor="text1"/>
          <w:kern w:val="0"/>
          <w:sz w:val="20"/>
          <w:szCs w:val="20"/>
        </w:rPr>
        <w:t>地域移行支援</w:t>
      </w:r>
      <w:r w:rsidRPr="0054337E">
        <w:rPr>
          <w:rFonts w:ascii="ＭＳ ゴシック" w:eastAsia="ＭＳ ゴシック" w:hAnsi="ＭＳ ゴシック" w:cs="ＭＳ ゴシック" w:hint="eastAsia"/>
          <w:color w:val="000000" w:themeColor="text1"/>
          <w:kern w:val="0"/>
          <w:sz w:val="20"/>
          <w:szCs w:val="20"/>
        </w:rPr>
        <w:t>）</w:t>
      </w: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第１　基本方針・・・・・・・・・・・・・・・・・・・・・・・・・・・・・・・　　</w:t>
      </w:r>
      <w:r w:rsidR="00B94964" w:rsidRPr="0054337E">
        <w:rPr>
          <w:rFonts w:ascii="ＭＳ ゴシック" w:eastAsia="ＭＳ ゴシック" w:hAnsi="ＭＳ ゴシック" w:cs="ＭＳ ゴシック" w:hint="eastAsia"/>
          <w:color w:val="000000" w:themeColor="text1"/>
          <w:kern w:val="0"/>
          <w:sz w:val="20"/>
          <w:szCs w:val="20"/>
        </w:rPr>
        <w:t>２</w:t>
      </w: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第２　人員に関する基準・・・・・・・・・・・・・・・・・・・・・・・・・・・　　</w:t>
      </w:r>
      <w:r w:rsidR="00B94964" w:rsidRPr="0054337E">
        <w:rPr>
          <w:rFonts w:ascii="ＭＳ ゴシック" w:eastAsia="ＭＳ ゴシック" w:hAnsi="ＭＳ ゴシック" w:cs="ＭＳ ゴシック" w:hint="eastAsia"/>
          <w:color w:val="000000" w:themeColor="text1"/>
          <w:kern w:val="0"/>
          <w:sz w:val="20"/>
          <w:szCs w:val="20"/>
        </w:rPr>
        <w:t>２</w:t>
      </w: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 xml:space="preserve">　１　従業</w:t>
      </w:r>
      <w:r w:rsidR="000662BA" w:rsidRPr="0054337E">
        <w:rPr>
          <w:rFonts w:ascii="ＭＳ ゴシック" w:eastAsia="ＭＳ ゴシック" w:hAnsi="ＭＳ ゴシック" w:cs="ＭＳ ゴシック" w:hint="eastAsia"/>
          <w:color w:val="000000" w:themeColor="text1"/>
          <w:kern w:val="0"/>
          <w:sz w:val="20"/>
          <w:szCs w:val="20"/>
        </w:rPr>
        <w:t>者</w:t>
      </w:r>
      <w:r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２</w:t>
      </w: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２　管理者・・・・・・・・・・・・・・・・・・・・・・・・・・・・・・・　　</w:t>
      </w:r>
      <w:r w:rsidR="00B94964" w:rsidRPr="0054337E">
        <w:rPr>
          <w:rFonts w:ascii="ＭＳ ゴシック" w:eastAsia="ＭＳ ゴシック" w:hAnsi="ＭＳ ゴシック" w:cs="ＭＳ ゴシック" w:hint="eastAsia"/>
          <w:color w:val="000000" w:themeColor="text1"/>
          <w:kern w:val="0"/>
          <w:sz w:val="20"/>
          <w:szCs w:val="20"/>
        </w:rPr>
        <w:t>４</w:t>
      </w: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第３　運営に関する基準</w:t>
      </w:r>
    </w:p>
    <w:p w:rsidR="003856ED" w:rsidRPr="0054337E" w:rsidRDefault="003856E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１　内容及び手続の説明及び同意・・・・・・・・・・・・・・・・・・・・・　　</w:t>
      </w:r>
      <w:r w:rsidR="00B94964" w:rsidRPr="0054337E">
        <w:rPr>
          <w:rFonts w:ascii="ＭＳ ゴシック" w:eastAsia="ＭＳ ゴシック" w:hAnsi="ＭＳ ゴシック" w:cs="ＭＳ ゴシック" w:hint="eastAsia"/>
          <w:color w:val="000000" w:themeColor="text1"/>
          <w:kern w:val="0"/>
          <w:sz w:val="20"/>
          <w:szCs w:val="20"/>
        </w:rPr>
        <w:t>４</w:t>
      </w:r>
    </w:p>
    <w:p w:rsidR="003856ED" w:rsidRPr="0054337E" w:rsidRDefault="003856E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２</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 xml:space="preserve">契約内容の報告等・・・・・・・・・・・・・・・・・・・・・・・・・・　　</w:t>
      </w:r>
      <w:r w:rsidR="00B94964" w:rsidRPr="0054337E">
        <w:rPr>
          <w:rFonts w:ascii="ＭＳ ゴシック" w:eastAsia="ＭＳ ゴシック" w:hAnsi="ＭＳ ゴシック" w:cs="ＭＳ ゴシック" w:hint="eastAsia"/>
          <w:color w:val="000000" w:themeColor="text1"/>
          <w:kern w:val="0"/>
          <w:sz w:val="20"/>
          <w:szCs w:val="20"/>
        </w:rPr>
        <w:t>４</w:t>
      </w:r>
    </w:p>
    <w:p w:rsidR="003856ED" w:rsidRPr="0054337E" w:rsidRDefault="003856E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３　提供拒否の禁止・・・・・・・・・・・・・・・・・・・・・・・・・・・　　</w:t>
      </w:r>
      <w:r w:rsidR="00B94964" w:rsidRPr="0054337E">
        <w:rPr>
          <w:rFonts w:ascii="ＭＳ ゴシック" w:eastAsia="ＭＳ ゴシック" w:hAnsi="ＭＳ ゴシック" w:cs="ＭＳ ゴシック" w:hint="eastAsia"/>
          <w:color w:val="000000" w:themeColor="text1"/>
          <w:kern w:val="0"/>
          <w:sz w:val="20"/>
          <w:szCs w:val="20"/>
        </w:rPr>
        <w:t>４</w:t>
      </w:r>
    </w:p>
    <w:p w:rsidR="000662BA" w:rsidRPr="0054337E" w:rsidRDefault="000662BA"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４　連絡調整に対する協力・・・・・・・・・・・・・・・・・・・・・・・・　　</w:t>
      </w:r>
      <w:r w:rsidR="00B94964" w:rsidRPr="0054337E">
        <w:rPr>
          <w:rFonts w:ascii="ＭＳ ゴシック" w:eastAsia="ＭＳ ゴシック" w:hAnsi="ＭＳ ゴシック" w:cs="ＭＳ ゴシック" w:hint="eastAsia"/>
          <w:color w:val="000000" w:themeColor="text1"/>
          <w:kern w:val="0"/>
          <w:sz w:val="20"/>
          <w:szCs w:val="20"/>
        </w:rPr>
        <w:t>６</w:t>
      </w:r>
    </w:p>
    <w:p w:rsidR="003856ED" w:rsidRPr="0054337E" w:rsidRDefault="000662BA"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５</w:t>
      </w:r>
      <w:r w:rsidR="003856ED" w:rsidRPr="0054337E">
        <w:rPr>
          <w:rFonts w:ascii="ＭＳ ゴシック" w:eastAsia="ＭＳ ゴシック" w:hAnsi="ＭＳ ゴシック" w:cs="ＭＳ ゴシック" w:hint="eastAsia"/>
          <w:color w:val="000000" w:themeColor="text1"/>
          <w:kern w:val="0"/>
          <w:sz w:val="20"/>
          <w:szCs w:val="20"/>
        </w:rPr>
        <w:t xml:space="preserve">　サービス提供困難時の対応・・・・・・・・・・・・・・・・・・・・・・　　</w:t>
      </w:r>
      <w:r w:rsidR="00B94964" w:rsidRPr="0054337E">
        <w:rPr>
          <w:rFonts w:ascii="ＭＳ ゴシック" w:eastAsia="ＭＳ ゴシック" w:hAnsi="ＭＳ ゴシック" w:cs="ＭＳ ゴシック" w:hint="eastAsia"/>
          <w:color w:val="000000" w:themeColor="text1"/>
          <w:kern w:val="0"/>
          <w:sz w:val="20"/>
          <w:szCs w:val="20"/>
        </w:rPr>
        <w:t>６</w:t>
      </w:r>
    </w:p>
    <w:p w:rsidR="003856ED" w:rsidRPr="0054337E" w:rsidRDefault="000662BA" w:rsidP="000210CB">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６</w:t>
      </w:r>
      <w:r w:rsidR="003856ED" w:rsidRPr="0054337E">
        <w:rPr>
          <w:rFonts w:ascii="ＭＳ ゴシック" w:eastAsia="ＭＳ ゴシック" w:hAnsi="ＭＳ ゴシック" w:cs="ＭＳ ゴシック" w:hint="eastAsia"/>
          <w:color w:val="000000" w:themeColor="text1"/>
          <w:kern w:val="0"/>
          <w:sz w:val="20"/>
          <w:szCs w:val="20"/>
        </w:rPr>
        <w:t xml:space="preserve">　受給資格の確認・・・・・・・・・・・・・・・・・・・・・・・・・・・　　</w:t>
      </w:r>
      <w:r w:rsidR="00B94964" w:rsidRPr="0054337E">
        <w:rPr>
          <w:rFonts w:ascii="ＭＳ ゴシック" w:eastAsia="ＭＳ ゴシック" w:hAnsi="ＭＳ ゴシック" w:cs="ＭＳ ゴシック" w:hint="eastAsia"/>
          <w:color w:val="000000" w:themeColor="text1"/>
          <w:kern w:val="0"/>
          <w:sz w:val="20"/>
          <w:szCs w:val="20"/>
        </w:rPr>
        <w:t>６</w:t>
      </w:r>
      <w:r w:rsidR="003856ED" w:rsidRPr="0054337E">
        <w:rPr>
          <w:rFonts w:ascii="ＭＳ ゴシック" w:eastAsia="ＭＳ ゴシック" w:hAnsi="ＭＳ ゴシック" w:cs="ＭＳ ゴシック" w:hint="eastAsia"/>
          <w:color w:val="000000" w:themeColor="text1"/>
          <w:kern w:val="0"/>
          <w:sz w:val="20"/>
          <w:szCs w:val="20"/>
        </w:rPr>
        <w:t xml:space="preserve">　</w:t>
      </w:r>
    </w:p>
    <w:p w:rsidR="003856ED" w:rsidRPr="0054337E" w:rsidRDefault="000662BA" w:rsidP="000210CB">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７　</w:t>
      </w:r>
      <w:r w:rsidR="00BF03B5" w:rsidRPr="0054337E">
        <w:rPr>
          <w:rFonts w:ascii="ＭＳ ゴシック" w:eastAsia="ＭＳ ゴシック" w:hAnsi="ＭＳ ゴシック"/>
          <w:color w:val="000000" w:themeColor="text1"/>
          <w:sz w:val="20"/>
          <w:szCs w:val="20"/>
        </w:rPr>
        <w:t>地域相談支援給付決定の申請に係る援助</w:t>
      </w:r>
      <w:r w:rsidR="003856ED"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６</w:t>
      </w:r>
    </w:p>
    <w:p w:rsidR="000662BA" w:rsidRPr="0054337E" w:rsidRDefault="000662BA" w:rsidP="000210CB">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８　心身の状況等の把握・・・・・・・・・・・・・・・・・・・・・・・・・　　</w:t>
      </w:r>
      <w:r w:rsidR="00B94964" w:rsidRPr="0054337E">
        <w:rPr>
          <w:rFonts w:ascii="ＭＳ ゴシック" w:eastAsia="ＭＳ ゴシック" w:hAnsi="ＭＳ ゴシック" w:cs="ＭＳ ゴシック" w:hint="eastAsia"/>
          <w:color w:val="000000" w:themeColor="text1"/>
          <w:kern w:val="0"/>
          <w:sz w:val="20"/>
          <w:szCs w:val="20"/>
        </w:rPr>
        <w:t>６</w:t>
      </w:r>
    </w:p>
    <w:p w:rsidR="000662BA" w:rsidRPr="0054337E" w:rsidRDefault="000662BA" w:rsidP="000210CB">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９　指定障害福祉サービス</w:t>
      </w:r>
      <w:r w:rsidR="00482093" w:rsidRPr="0054337E">
        <w:rPr>
          <w:rFonts w:ascii="ＭＳ ゴシック" w:eastAsia="ＭＳ ゴシック" w:hAnsi="ＭＳ ゴシック" w:cs="ＭＳ ゴシック" w:hint="eastAsia"/>
          <w:color w:val="000000" w:themeColor="text1"/>
          <w:kern w:val="0"/>
          <w:sz w:val="20"/>
          <w:szCs w:val="20"/>
        </w:rPr>
        <w:t>事業者</w:t>
      </w:r>
      <w:r w:rsidRPr="0054337E">
        <w:rPr>
          <w:rFonts w:ascii="ＭＳ ゴシック" w:eastAsia="ＭＳ ゴシック" w:hAnsi="ＭＳ ゴシック" w:cs="ＭＳ ゴシック" w:hint="eastAsia"/>
          <w:color w:val="000000" w:themeColor="text1"/>
          <w:kern w:val="0"/>
          <w:sz w:val="20"/>
          <w:szCs w:val="20"/>
        </w:rPr>
        <w:t xml:space="preserve">等との連携等・・・・・・・・・・・・・・・　　</w:t>
      </w:r>
      <w:r w:rsidR="00B94964" w:rsidRPr="0054337E">
        <w:rPr>
          <w:rFonts w:ascii="ＭＳ ゴシック" w:eastAsia="ＭＳ ゴシック" w:hAnsi="ＭＳ ゴシック" w:cs="ＭＳ ゴシック" w:hint="eastAsia"/>
          <w:color w:val="000000" w:themeColor="text1"/>
          <w:kern w:val="0"/>
          <w:sz w:val="20"/>
          <w:szCs w:val="20"/>
        </w:rPr>
        <w:t>６</w:t>
      </w:r>
    </w:p>
    <w:p w:rsidR="003856ED" w:rsidRPr="0054337E" w:rsidRDefault="000662BA"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10</w:t>
      </w:r>
      <w:r w:rsidR="003856ED" w:rsidRPr="0054337E">
        <w:rPr>
          <w:rFonts w:ascii="ＭＳ ゴシック" w:eastAsia="ＭＳ ゴシック" w:hAnsi="ＭＳ ゴシック" w:cs="ＭＳ ゴシック" w:hint="eastAsia"/>
          <w:color w:val="000000" w:themeColor="text1"/>
          <w:kern w:val="0"/>
          <w:sz w:val="20"/>
          <w:szCs w:val="20"/>
        </w:rPr>
        <w:t xml:space="preserve">　身分を証する書類の携行・・・・・・・・・・・・・・・・・・・・・・・　　</w:t>
      </w:r>
      <w:r w:rsidR="00B94964" w:rsidRPr="0054337E">
        <w:rPr>
          <w:rFonts w:ascii="ＭＳ ゴシック" w:eastAsia="ＭＳ ゴシック" w:hAnsi="ＭＳ ゴシック" w:cs="ＭＳ ゴシック" w:hint="eastAsia"/>
          <w:color w:val="000000" w:themeColor="text1"/>
          <w:kern w:val="0"/>
          <w:sz w:val="20"/>
          <w:szCs w:val="20"/>
        </w:rPr>
        <w:t>６</w:t>
      </w:r>
    </w:p>
    <w:p w:rsidR="003856ED" w:rsidRPr="0054337E" w:rsidRDefault="000662BA"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11</w:t>
      </w:r>
      <w:r w:rsidR="003856ED" w:rsidRPr="0054337E">
        <w:rPr>
          <w:rFonts w:ascii="ＭＳ ゴシック" w:eastAsia="ＭＳ ゴシック" w:hAnsi="ＭＳ ゴシック" w:cs="ＭＳ ゴシック" w:hint="eastAsia"/>
          <w:color w:val="000000" w:themeColor="text1"/>
          <w:kern w:val="0"/>
          <w:sz w:val="20"/>
          <w:szCs w:val="20"/>
        </w:rPr>
        <w:t xml:space="preserve">　サービス</w:t>
      </w:r>
      <w:r w:rsidR="00BF03B5" w:rsidRPr="0054337E">
        <w:rPr>
          <w:rFonts w:ascii="ＭＳ ゴシック" w:eastAsia="ＭＳ ゴシック" w:hAnsi="ＭＳ ゴシック" w:cs="ＭＳ ゴシック" w:hint="eastAsia"/>
          <w:color w:val="000000" w:themeColor="text1"/>
          <w:kern w:val="0"/>
          <w:sz w:val="20"/>
          <w:szCs w:val="20"/>
        </w:rPr>
        <w:t>の</w:t>
      </w:r>
      <w:r w:rsidRPr="0054337E">
        <w:rPr>
          <w:rFonts w:ascii="ＭＳ ゴシック" w:eastAsia="ＭＳ ゴシック" w:hAnsi="ＭＳ ゴシック" w:cs="ＭＳ ゴシック" w:hint="eastAsia"/>
          <w:color w:val="000000" w:themeColor="text1"/>
          <w:kern w:val="0"/>
          <w:sz w:val="20"/>
          <w:szCs w:val="20"/>
        </w:rPr>
        <w:t>提供の記録</w:t>
      </w:r>
      <w:r w:rsidR="003856ED"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w:t>
      </w:r>
      <w:r w:rsidR="003856ED"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８</w:t>
      </w:r>
    </w:p>
    <w:p w:rsidR="00BF03B5" w:rsidRPr="0054337E" w:rsidRDefault="00BF03B5"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12　</w:t>
      </w:r>
      <w:r w:rsidRPr="0054337E">
        <w:rPr>
          <w:rFonts w:ascii="ＭＳ ゴシック" w:eastAsia="ＭＳ ゴシック" w:hAnsi="ＭＳ ゴシック"/>
          <w:color w:val="000000" w:themeColor="text1"/>
          <w:sz w:val="20"/>
          <w:szCs w:val="20"/>
        </w:rPr>
        <w:t>指定地域移行支援事業者が地域相談支援給付決定障害者に</w:t>
      </w:r>
    </w:p>
    <w:p w:rsidR="00E60F0D" w:rsidRPr="0054337E" w:rsidRDefault="00E60F0D" w:rsidP="000210CB">
      <w:pPr>
        <w:overflowPunct w:val="0"/>
        <w:ind w:firstLineChars="400" w:firstLine="8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w:t>
      </w:r>
      <w:r w:rsidR="00BF03B5" w:rsidRPr="0054337E">
        <w:rPr>
          <w:rFonts w:ascii="ＭＳ ゴシック" w:eastAsia="ＭＳ ゴシック" w:hAnsi="ＭＳ ゴシック"/>
          <w:color w:val="000000" w:themeColor="text1"/>
          <w:sz w:val="20"/>
          <w:szCs w:val="20"/>
        </w:rPr>
        <w:t>求めることのできる</w:t>
      </w:r>
      <w:r w:rsidRPr="0054337E">
        <w:rPr>
          <w:rFonts w:ascii="ＭＳ ゴシック" w:eastAsia="ＭＳ ゴシック" w:hAnsi="ＭＳ ゴシック" w:cs="ＭＳ ゴシック" w:hint="eastAsia"/>
          <w:color w:val="000000" w:themeColor="text1"/>
          <w:kern w:val="0"/>
          <w:sz w:val="20"/>
          <w:szCs w:val="20"/>
        </w:rPr>
        <w:t>金銭の支払の範囲等・・</w:t>
      </w:r>
      <w:r w:rsidR="00BF03B5"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13　</w:t>
      </w:r>
      <w:r w:rsidR="00BF03B5" w:rsidRPr="0054337E">
        <w:rPr>
          <w:rFonts w:ascii="ＭＳ ゴシック" w:eastAsia="ＭＳ ゴシック" w:hAnsi="ＭＳ ゴシック"/>
          <w:color w:val="000000" w:themeColor="text1"/>
          <w:sz w:val="20"/>
          <w:szCs w:val="20"/>
        </w:rPr>
        <w:t>地域相談支援給付費の額等の受領</w:t>
      </w:r>
      <w:r w:rsidRPr="0054337E">
        <w:rPr>
          <w:rFonts w:ascii="ＭＳ ゴシック" w:eastAsia="ＭＳ ゴシック" w:hAnsi="ＭＳ ゴシック" w:cs="ＭＳ ゴシック" w:hint="eastAsia"/>
          <w:color w:val="000000" w:themeColor="text1"/>
          <w:kern w:val="0"/>
          <w:sz w:val="20"/>
          <w:szCs w:val="20"/>
        </w:rPr>
        <w:t>・・・・・・・・・・・</w:t>
      </w:r>
      <w:r w:rsidR="00BF03B5" w:rsidRPr="0054337E">
        <w:rPr>
          <w:rFonts w:ascii="ＭＳ ゴシック" w:eastAsia="ＭＳ ゴシック" w:hAnsi="ＭＳ ゴシック" w:cs="ＭＳ ゴシック" w:hint="eastAsia"/>
          <w:color w:val="000000" w:themeColor="text1"/>
          <w:kern w:val="0"/>
          <w:sz w:val="20"/>
          <w:szCs w:val="20"/>
        </w:rPr>
        <w:t>・・・・・</w:t>
      </w:r>
      <w:r w:rsidR="000210CB"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14</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地域相談支援給付費の額に係る通知等・・・・・・・・・・・・・・・・・　１</w:t>
      </w:r>
      <w:r w:rsidR="00B94964" w:rsidRPr="0054337E">
        <w:rPr>
          <w:rFonts w:ascii="ＭＳ ゴシック" w:eastAsia="ＭＳ ゴシック" w:hAnsi="ＭＳ ゴシック" w:cs="ＭＳ ゴシック" w:hint="eastAsia"/>
          <w:color w:val="000000" w:themeColor="text1"/>
          <w:kern w:val="0"/>
          <w:sz w:val="20"/>
          <w:szCs w:val="20"/>
        </w:rPr>
        <w:t>０</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15</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指定地域移行支援の具体的取扱方針・・・・・・・・・・・・・・・・・・　１</w:t>
      </w:r>
      <w:r w:rsidR="00B94964" w:rsidRPr="0054337E">
        <w:rPr>
          <w:rFonts w:ascii="ＭＳ ゴシック" w:eastAsia="ＭＳ ゴシック" w:hAnsi="ＭＳ ゴシック" w:cs="ＭＳ ゴシック" w:hint="eastAsia"/>
          <w:color w:val="000000" w:themeColor="text1"/>
          <w:kern w:val="0"/>
          <w:sz w:val="20"/>
          <w:szCs w:val="20"/>
        </w:rPr>
        <w:t>０</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16</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地域移行支援計画の作成等・・・・・・・・・・・・・・・・・・・・・・　１</w:t>
      </w:r>
      <w:r w:rsidR="00B94964" w:rsidRPr="0054337E">
        <w:rPr>
          <w:rFonts w:ascii="ＭＳ ゴシック" w:eastAsia="ＭＳ ゴシック" w:hAnsi="ＭＳ ゴシック" w:cs="ＭＳ ゴシック" w:hint="eastAsia"/>
          <w:color w:val="000000" w:themeColor="text1"/>
          <w:kern w:val="0"/>
          <w:sz w:val="20"/>
          <w:szCs w:val="20"/>
        </w:rPr>
        <w:t>２</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17</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地域における生活に移行するための活動に関する支援・・・・・・・・・・　１</w:t>
      </w:r>
      <w:r w:rsidR="00B94964" w:rsidRPr="0054337E">
        <w:rPr>
          <w:rFonts w:ascii="ＭＳ ゴシック" w:eastAsia="ＭＳ ゴシック" w:hAnsi="ＭＳ ゴシック" w:cs="ＭＳ ゴシック" w:hint="eastAsia"/>
          <w:color w:val="000000" w:themeColor="text1"/>
          <w:kern w:val="0"/>
          <w:sz w:val="20"/>
          <w:szCs w:val="20"/>
        </w:rPr>
        <w:t>４</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18</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hint="eastAsia"/>
          <w:color w:val="000000" w:themeColor="text1"/>
          <w:sz w:val="20"/>
          <w:szCs w:val="20"/>
        </w:rPr>
        <w:t>障害福祉サービスの体験的な利用支援</w:t>
      </w:r>
      <w:r w:rsidRPr="0054337E">
        <w:rPr>
          <w:rFonts w:ascii="ＭＳ ゴシック" w:eastAsia="ＭＳ ゴシック" w:hAnsi="ＭＳ ゴシック" w:cs="ＭＳ ゴシック" w:hint="eastAsia"/>
          <w:color w:val="000000" w:themeColor="text1"/>
          <w:kern w:val="0"/>
          <w:sz w:val="20"/>
          <w:szCs w:val="20"/>
        </w:rPr>
        <w:t>・・・・・・・・・・・・・・・・・　１</w:t>
      </w:r>
      <w:r w:rsidR="00B94964" w:rsidRPr="0054337E">
        <w:rPr>
          <w:rFonts w:ascii="ＭＳ ゴシック" w:eastAsia="ＭＳ ゴシック" w:hAnsi="ＭＳ ゴシック" w:cs="ＭＳ ゴシック" w:hint="eastAsia"/>
          <w:color w:val="000000" w:themeColor="text1"/>
          <w:kern w:val="0"/>
          <w:sz w:val="20"/>
          <w:szCs w:val="20"/>
        </w:rPr>
        <w:t>４</w:t>
      </w:r>
    </w:p>
    <w:p w:rsidR="00E60F0D" w:rsidRPr="0054337E" w:rsidRDefault="00E60F0D" w:rsidP="000210CB">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19　</w:t>
      </w:r>
      <w:r w:rsidRPr="0054337E">
        <w:rPr>
          <w:rFonts w:ascii="ＭＳ ゴシック" w:eastAsia="ＭＳ ゴシック" w:hAnsi="ＭＳ ゴシック" w:hint="eastAsia"/>
          <w:color w:val="000000" w:themeColor="text1"/>
          <w:sz w:val="20"/>
          <w:szCs w:val="20"/>
        </w:rPr>
        <w:t>体験的な宿泊支援</w:t>
      </w:r>
      <w:r w:rsidRPr="0054337E">
        <w:rPr>
          <w:rFonts w:ascii="ＭＳ ゴシック" w:eastAsia="ＭＳ ゴシック" w:hAnsi="ＭＳ ゴシック" w:cs="ＭＳ ゴシック" w:hint="eastAsia"/>
          <w:color w:val="000000" w:themeColor="text1"/>
          <w:kern w:val="0"/>
          <w:sz w:val="20"/>
          <w:szCs w:val="20"/>
        </w:rPr>
        <w:t>・・・・・・・・・・・・・・・・・・・・・・・・・・　１</w:t>
      </w:r>
      <w:r w:rsidR="00CC6F2C" w:rsidRPr="0054337E">
        <w:rPr>
          <w:rFonts w:ascii="ＭＳ ゴシック" w:eastAsia="ＭＳ ゴシック" w:hAnsi="ＭＳ ゴシック" w:cs="ＭＳ ゴシック" w:hint="eastAsia"/>
          <w:color w:val="000000" w:themeColor="text1"/>
          <w:kern w:val="0"/>
          <w:sz w:val="20"/>
          <w:szCs w:val="20"/>
        </w:rPr>
        <w:t>６</w:t>
      </w:r>
    </w:p>
    <w:p w:rsidR="00E60F0D" w:rsidRPr="0054337E" w:rsidRDefault="00E60F0D" w:rsidP="000210CB">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20　</w:t>
      </w:r>
      <w:r w:rsidRPr="0054337E">
        <w:rPr>
          <w:rFonts w:ascii="ＭＳ ゴシック" w:eastAsia="ＭＳ ゴシック" w:hAnsi="ＭＳ ゴシック" w:hint="eastAsia"/>
          <w:color w:val="000000" w:themeColor="text1"/>
          <w:sz w:val="20"/>
          <w:szCs w:val="20"/>
        </w:rPr>
        <w:t>関係機関との連絡調整等</w:t>
      </w:r>
      <w:r w:rsidRPr="0054337E">
        <w:rPr>
          <w:rFonts w:ascii="ＭＳ ゴシック" w:eastAsia="ＭＳ ゴシック" w:hAnsi="ＭＳ ゴシック" w:cs="ＭＳ ゴシック" w:hint="eastAsia"/>
          <w:color w:val="000000" w:themeColor="text1"/>
          <w:kern w:val="0"/>
          <w:sz w:val="20"/>
          <w:szCs w:val="20"/>
        </w:rPr>
        <w:t>・・・・・・・・・・・・・・・・・・・・・・・　１</w:t>
      </w:r>
      <w:r w:rsidR="00B94964" w:rsidRPr="0054337E">
        <w:rPr>
          <w:rFonts w:ascii="ＭＳ ゴシック" w:eastAsia="ＭＳ ゴシック" w:hAnsi="ＭＳ ゴシック" w:cs="ＭＳ ゴシック" w:hint="eastAsia"/>
          <w:color w:val="000000" w:themeColor="text1"/>
          <w:kern w:val="0"/>
          <w:sz w:val="20"/>
          <w:szCs w:val="20"/>
        </w:rPr>
        <w:t>６</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21</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地域相談支援給付決定障害者に関する市町村への通知・・・・・・・・・・　１</w:t>
      </w:r>
      <w:r w:rsidR="00B94964" w:rsidRPr="0054337E">
        <w:rPr>
          <w:rFonts w:ascii="ＭＳ ゴシック" w:eastAsia="ＭＳ ゴシック" w:hAnsi="ＭＳ ゴシック" w:cs="ＭＳ ゴシック" w:hint="eastAsia"/>
          <w:color w:val="000000" w:themeColor="text1"/>
          <w:kern w:val="0"/>
          <w:sz w:val="20"/>
          <w:szCs w:val="20"/>
        </w:rPr>
        <w:t>６</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22　管理者の責務・・・・・・・・・・・・・・・・・・・・・・・・・・・・　１</w:t>
      </w:r>
      <w:r w:rsidR="00CC6F2C" w:rsidRPr="0054337E">
        <w:rPr>
          <w:rFonts w:ascii="ＭＳ ゴシック" w:eastAsia="ＭＳ ゴシック" w:hAnsi="ＭＳ ゴシック" w:cs="ＭＳ ゴシック" w:hint="eastAsia"/>
          <w:color w:val="000000" w:themeColor="text1"/>
          <w:kern w:val="0"/>
          <w:sz w:val="20"/>
          <w:szCs w:val="20"/>
        </w:rPr>
        <w:t>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23　運営規程・・・・・・・・・・・・・・・・・・・・・・・・・・・・・・　１</w:t>
      </w:r>
      <w:r w:rsidR="00CC6F2C" w:rsidRPr="0054337E">
        <w:rPr>
          <w:rFonts w:ascii="ＭＳ ゴシック" w:eastAsia="ＭＳ ゴシック" w:hAnsi="ＭＳ ゴシック" w:cs="ＭＳ ゴシック" w:hint="eastAsia"/>
          <w:color w:val="000000" w:themeColor="text1"/>
          <w:kern w:val="0"/>
          <w:sz w:val="20"/>
          <w:szCs w:val="20"/>
        </w:rPr>
        <w:t>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24　勤務体制の確保等・・・・・・・・・・・・・・・・・・・・・・・・・・　１</w:t>
      </w:r>
      <w:r w:rsidR="00B94964" w:rsidRPr="0054337E">
        <w:rPr>
          <w:rFonts w:ascii="ＭＳ ゴシック" w:eastAsia="ＭＳ ゴシック" w:hAnsi="ＭＳ ゴシック" w:cs="ＭＳ ゴシック" w:hint="eastAsia"/>
          <w:color w:val="000000" w:themeColor="text1"/>
          <w:kern w:val="0"/>
          <w:sz w:val="20"/>
          <w:szCs w:val="20"/>
        </w:rPr>
        <w:t>８</w:t>
      </w:r>
    </w:p>
    <w:p w:rsidR="00BF03B5" w:rsidRPr="0054337E" w:rsidRDefault="00BF03B5"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25　</w:t>
      </w:r>
      <w:r w:rsidR="000210CB" w:rsidRPr="0054337E">
        <w:rPr>
          <w:rFonts w:ascii="ＭＳ ゴシック" w:eastAsia="ＭＳ ゴシック" w:hAnsi="ＭＳ ゴシック"/>
          <w:color w:val="000000" w:themeColor="text1"/>
          <w:sz w:val="20"/>
          <w:szCs w:val="20"/>
        </w:rPr>
        <w:t>業務継続計画の策定等</w:t>
      </w:r>
      <w:r w:rsidRPr="0054337E">
        <w:rPr>
          <w:rFonts w:ascii="ＭＳ ゴシック" w:eastAsia="ＭＳ ゴシック" w:hAnsi="ＭＳ ゴシック" w:cs="ＭＳ ゴシック" w:hint="eastAsia"/>
          <w:color w:val="000000" w:themeColor="text1"/>
          <w:kern w:val="0"/>
          <w:sz w:val="20"/>
          <w:szCs w:val="20"/>
        </w:rPr>
        <w:t>・・・・・</w:t>
      </w:r>
      <w:r w:rsidR="000210CB"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 xml:space="preserve">・・・・・・・・・・　</w:t>
      </w:r>
      <w:r w:rsidR="00C223B0" w:rsidRPr="0054337E">
        <w:rPr>
          <w:rFonts w:ascii="ＭＳ ゴシック" w:eastAsia="ＭＳ ゴシック" w:hAnsi="ＭＳ ゴシック" w:cs="ＭＳ ゴシック" w:hint="eastAsia"/>
          <w:color w:val="000000" w:themeColor="text1"/>
          <w:kern w:val="0"/>
          <w:sz w:val="20"/>
          <w:szCs w:val="20"/>
        </w:rPr>
        <w:t>２</w:t>
      </w:r>
      <w:r w:rsidR="00CC6F2C" w:rsidRPr="0054337E">
        <w:rPr>
          <w:rFonts w:ascii="ＭＳ ゴシック" w:eastAsia="ＭＳ ゴシック" w:hAnsi="ＭＳ ゴシック" w:cs="ＭＳ ゴシック" w:hint="eastAsia"/>
          <w:color w:val="000000" w:themeColor="text1"/>
          <w:kern w:val="0"/>
          <w:sz w:val="20"/>
          <w:szCs w:val="20"/>
        </w:rPr>
        <w:t>２</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w:t>
      </w:r>
      <w:r w:rsidR="00BF03B5" w:rsidRPr="0054337E">
        <w:rPr>
          <w:rFonts w:ascii="ＭＳ ゴシック" w:eastAsia="ＭＳ ゴシック" w:hAnsi="ＭＳ ゴシック" w:cs="ＭＳ ゴシック" w:hint="eastAsia"/>
          <w:color w:val="000000" w:themeColor="text1"/>
          <w:kern w:val="0"/>
          <w:sz w:val="20"/>
          <w:szCs w:val="20"/>
        </w:rPr>
        <w:t>6</w:t>
      </w:r>
      <w:r w:rsidRPr="0054337E">
        <w:rPr>
          <w:rFonts w:ascii="ＭＳ ゴシック" w:eastAsia="ＭＳ ゴシック" w:hAnsi="ＭＳ ゴシック" w:cs="ＭＳ ゴシック" w:hint="eastAsia"/>
          <w:color w:val="000000" w:themeColor="text1"/>
          <w:kern w:val="0"/>
          <w:sz w:val="20"/>
          <w:szCs w:val="20"/>
        </w:rPr>
        <w:t xml:space="preserve">　設備及び備品等・・・・・・・・・・・・・・・・・・・・・・・・・・・　</w:t>
      </w:r>
      <w:r w:rsidR="00B94964" w:rsidRPr="0054337E">
        <w:rPr>
          <w:rFonts w:ascii="ＭＳ ゴシック" w:eastAsia="ＭＳ ゴシック" w:hAnsi="ＭＳ ゴシック" w:cs="ＭＳ ゴシック" w:hint="eastAsia"/>
          <w:color w:val="000000" w:themeColor="text1"/>
          <w:kern w:val="0"/>
          <w:sz w:val="20"/>
          <w:szCs w:val="20"/>
        </w:rPr>
        <w:t>２</w:t>
      </w:r>
      <w:r w:rsidR="00C223B0" w:rsidRPr="0054337E">
        <w:rPr>
          <w:rFonts w:ascii="ＭＳ ゴシック" w:eastAsia="ＭＳ ゴシック" w:hAnsi="ＭＳ ゴシック" w:cs="ＭＳ ゴシック" w:hint="eastAsia"/>
          <w:color w:val="000000" w:themeColor="text1"/>
          <w:kern w:val="0"/>
          <w:sz w:val="20"/>
          <w:szCs w:val="20"/>
        </w:rPr>
        <w:t>２</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w:t>
      </w:r>
      <w:r w:rsidR="00BF03B5" w:rsidRPr="0054337E">
        <w:rPr>
          <w:rFonts w:ascii="ＭＳ ゴシック" w:eastAsia="ＭＳ ゴシック" w:hAnsi="ＭＳ ゴシック" w:cs="ＭＳ ゴシック" w:hint="eastAsia"/>
          <w:color w:val="000000" w:themeColor="text1"/>
          <w:kern w:val="0"/>
          <w:sz w:val="20"/>
          <w:szCs w:val="20"/>
        </w:rPr>
        <w:t>7</w:t>
      </w:r>
      <w:r w:rsidRPr="0054337E">
        <w:rPr>
          <w:rFonts w:ascii="ＭＳ ゴシック" w:eastAsia="ＭＳ ゴシック" w:hAnsi="ＭＳ ゴシック" w:cs="ＭＳ ゴシック" w:hint="eastAsia"/>
          <w:color w:val="000000" w:themeColor="text1"/>
          <w:kern w:val="0"/>
          <w:sz w:val="20"/>
          <w:szCs w:val="20"/>
        </w:rPr>
        <w:t xml:space="preserve">　衛生管理等・・・・・・・・・・・・・・・・・・・・・・・・・・・・・　２</w:t>
      </w:r>
      <w:r w:rsidR="00CC6F2C" w:rsidRPr="0054337E">
        <w:rPr>
          <w:rFonts w:ascii="ＭＳ ゴシック" w:eastAsia="ＭＳ ゴシック" w:hAnsi="ＭＳ ゴシック" w:cs="ＭＳ ゴシック" w:hint="eastAsia"/>
          <w:color w:val="000000" w:themeColor="text1"/>
          <w:kern w:val="0"/>
          <w:sz w:val="20"/>
          <w:szCs w:val="20"/>
        </w:rPr>
        <w:t>４</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w:t>
      </w:r>
      <w:r w:rsidR="00BF03B5" w:rsidRPr="0054337E">
        <w:rPr>
          <w:rFonts w:ascii="ＭＳ ゴシック" w:eastAsia="ＭＳ ゴシック" w:hAnsi="ＭＳ ゴシック" w:cs="ＭＳ ゴシック" w:hint="eastAsia"/>
          <w:color w:val="000000" w:themeColor="text1"/>
          <w:kern w:val="0"/>
          <w:sz w:val="20"/>
          <w:szCs w:val="20"/>
        </w:rPr>
        <w:t>8</w:t>
      </w:r>
      <w:r w:rsidRPr="0054337E">
        <w:rPr>
          <w:rFonts w:ascii="ＭＳ ゴシック" w:eastAsia="ＭＳ ゴシック" w:hAnsi="ＭＳ ゴシック" w:cs="ＭＳ ゴシック" w:hint="eastAsia"/>
          <w:color w:val="000000" w:themeColor="text1"/>
          <w:kern w:val="0"/>
          <w:sz w:val="20"/>
          <w:szCs w:val="20"/>
        </w:rPr>
        <w:t xml:space="preserve">　掲示等・・・・・・・・・・・・・・・・・・・・・・・・・・・・・・・　２</w:t>
      </w:r>
      <w:r w:rsidR="00CC6F2C" w:rsidRPr="0054337E">
        <w:rPr>
          <w:rFonts w:ascii="ＭＳ ゴシック" w:eastAsia="ＭＳ ゴシック" w:hAnsi="ＭＳ ゴシック" w:cs="ＭＳ ゴシック" w:hint="eastAsia"/>
          <w:color w:val="000000" w:themeColor="text1"/>
          <w:kern w:val="0"/>
          <w:sz w:val="20"/>
          <w:szCs w:val="20"/>
        </w:rPr>
        <w:t>４</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2</w:t>
      </w:r>
      <w:r w:rsidR="00BF03B5" w:rsidRPr="0054337E">
        <w:rPr>
          <w:rFonts w:ascii="ＭＳ ゴシック" w:eastAsia="ＭＳ ゴシック" w:hAnsi="ＭＳ ゴシック" w:cs="ＭＳ ゴシック" w:hint="eastAsia"/>
          <w:color w:val="000000" w:themeColor="text1"/>
          <w:kern w:val="0"/>
          <w:sz w:val="20"/>
          <w:szCs w:val="20"/>
        </w:rPr>
        <w:t>9</w:t>
      </w:r>
      <w:r w:rsidRPr="0054337E">
        <w:rPr>
          <w:rFonts w:ascii="ＭＳ ゴシック" w:eastAsia="ＭＳ ゴシック" w:hAnsi="ＭＳ ゴシック" w:cs="ＭＳ ゴシック" w:hint="eastAsia"/>
          <w:color w:val="000000" w:themeColor="text1"/>
          <w:kern w:val="0"/>
          <w:sz w:val="20"/>
          <w:szCs w:val="20"/>
        </w:rPr>
        <w:t xml:space="preserve">　秘密保持等・・・・・・・・・・・・・・・・・・・・・・・・・・・・・　２</w:t>
      </w:r>
      <w:r w:rsidR="008D042F" w:rsidRPr="0054337E">
        <w:rPr>
          <w:rFonts w:ascii="ＭＳ ゴシック" w:eastAsia="ＭＳ ゴシック" w:hAnsi="ＭＳ ゴシック" w:cs="ＭＳ ゴシック" w:hint="eastAsia"/>
          <w:color w:val="000000" w:themeColor="text1"/>
          <w:kern w:val="0"/>
          <w:sz w:val="20"/>
          <w:szCs w:val="20"/>
        </w:rPr>
        <w:t>６</w:t>
      </w:r>
    </w:p>
    <w:p w:rsidR="00E60F0D" w:rsidRPr="0054337E" w:rsidRDefault="00BF03B5"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30</w:t>
      </w:r>
      <w:r w:rsidR="00E60F0D" w:rsidRPr="0054337E">
        <w:rPr>
          <w:rFonts w:ascii="ＭＳ ゴシック" w:eastAsia="ＭＳ ゴシック" w:hAnsi="ＭＳ ゴシック" w:cs="ＭＳ ゴシック" w:hint="eastAsia"/>
          <w:color w:val="000000" w:themeColor="text1"/>
          <w:kern w:val="0"/>
          <w:sz w:val="20"/>
          <w:szCs w:val="20"/>
        </w:rPr>
        <w:t xml:space="preserve">　情報の提供等・・・・・・・・・・・・・・・・・・・・・・・・・・・・　２</w:t>
      </w:r>
      <w:r w:rsidR="008D042F" w:rsidRPr="0054337E">
        <w:rPr>
          <w:rFonts w:ascii="ＭＳ ゴシック" w:eastAsia="ＭＳ ゴシック" w:hAnsi="ＭＳ ゴシック" w:cs="ＭＳ ゴシック" w:hint="eastAsia"/>
          <w:color w:val="000000" w:themeColor="text1"/>
          <w:kern w:val="0"/>
          <w:sz w:val="20"/>
          <w:szCs w:val="20"/>
        </w:rPr>
        <w:t>６</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3</w:t>
      </w:r>
      <w:r w:rsidR="00BF03B5" w:rsidRPr="0054337E">
        <w:rPr>
          <w:rFonts w:ascii="ＭＳ ゴシック" w:eastAsia="ＭＳ ゴシック" w:hAnsi="ＭＳ ゴシック" w:cs="ＭＳ ゴシック" w:hint="eastAsia"/>
          <w:color w:val="000000" w:themeColor="text1"/>
          <w:kern w:val="0"/>
          <w:sz w:val="20"/>
          <w:szCs w:val="20"/>
        </w:rPr>
        <w:t>1</w:t>
      </w:r>
      <w:r w:rsidRPr="0054337E">
        <w:rPr>
          <w:rFonts w:ascii="ＭＳ ゴシック" w:eastAsia="ＭＳ ゴシック" w:hAnsi="ＭＳ ゴシック" w:cs="ＭＳ ゴシック" w:hint="eastAsia"/>
          <w:color w:val="000000" w:themeColor="text1"/>
          <w:kern w:val="0"/>
          <w:sz w:val="20"/>
          <w:szCs w:val="20"/>
        </w:rPr>
        <w:t xml:space="preserve">　利益</w:t>
      </w:r>
      <w:r w:rsidR="00BF03B5" w:rsidRPr="0054337E">
        <w:rPr>
          <w:rFonts w:ascii="ＭＳ ゴシック" w:eastAsia="ＭＳ ゴシック" w:hAnsi="ＭＳ ゴシック" w:cs="ＭＳ ゴシック" w:hint="eastAsia"/>
          <w:color w:val="000000" w:themeColor="text1"/>
          <w:kern w:val="0"/>
          <w:sz w:val="20"/>
          <w:szCs w:val="20"/>
        </w:rPr>
        <w:t>供与</w:t>
      </w:r>
      <w:r w:rsidRPr="0054337E">
        <w:rPr>
          <w:rFonts w:ascii="ＭＳ ゴシック" w:eastAsia="ＭＳ ゴシック" w:hAnsi="ＭＳ ゴシック" w:cs="ＭＳ ゴシック" w:hint="eastAsia"/>
          <w:color w:val="000000" w:themeColor="text1"/>
          <w:kern w:val="0"/>
          <w:sz w:val="20"/>
          <w:szCs w:val="20"/>
        </w:rPr>
        <w:t>等の禁止・・・・・・・・・・・・・・・・・・・・・・・・・・　２</w:t>
      </w:r>
      <w:r w:rsidR="008D042F" w:rsidRPr="0054337E">
        <w:rPr>
          <w:rFonts w:ascii="ＭＳ ゴシック" w:eastAsia="ＭＳ ゴシック" w:hAnsi="ＭＳ ゴシック" w:cs="ＭＳ ゴシック" w:hint="eastAsia"/>
          <w:color w:val="000000" w:themeColor="text1"/>
          <w:kern w:val="0"/>
          <w:sz w:val="20"/>
          <w:szCs w:val="20"/>
        </w:rPr>
        <w:t>６</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3</w:t>
      </w:r>
      <w:r w:rsidR="00BF03B5" w:rsidRPr="0054337E">
        <w:rPr>
          <w:rFonts w:ascii="ＭＳ ゴシック" w:eastAsia="ＭＳ ゴシック" w:hAnsi="ＭＳ ゴシック" w:cs="ＭＳ ゴシック" w:hint="eastAsia"/>
          <w:color w:val="000000" w:themeColor="text1"/>
          <w:kern w:val="0"/>
          <w:sz w:val="20"/>
          <w:szCs w:val="20"/>
        </w:rPr>
        <w:t>2</w:t>
      </w:r>
      <w:r w:rsidRPr="0054337E">
        <w:rPr>
          <w:rFonts w:ascii="ＭＳ ゴシック" w:eastAsia="ＭＳ ゴシック" w:hAnsi="ＭＳ ゴシック" w:cs="ＭＳ ゴシック" w:hint="eastAsia"/>
          <w:color w:val="000000" w:themeColor="text1"/>
          <w:kern w:val="0"/>
          <w:sz w:val="20"/>
          <w:szCs w:val="20"/>
        </w:rPr>
        <w:t xml:space="preserve">　苦情解決・・・・・・・・・・・・・・・・・・・・・・・・・・・・・・　２</w:t>
      </w:r>
      <w:r w:rsidR="008D042F" w:rsidRPr="0054337E">
        <w:rPr>
          <w:rFonts w:ascii="ＭＳ ゴシック" w:eastAsia="ＭＳ ゴシック" w:hAnsi="ＭＳ ゴシック" w:cs="ＭＳ ゴシック" w:hint="eastAsia"/>
          <w:color w:val="000000" w:themeColor="text1"/>
          <w:kern w:val="0"/>
          <w:sz w:val="20"/>
          <w:szCs w:val="20"/>
        </w:rPr>
        <w:t>８</w:t>
      </w:r>
    </w:p>
    <w:p w:rsidR="00BF03B5" w:rsidRPr="0054337E" w:rsidRDefault="00BF03B5"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bookmarkStart w:id="0" w:name="_Hlk106372068"/>
      <w:r w:rsidRPr="0054337E">
        <w:rPr>
          <w:rFonts w:ascii="ＭＳ ゴシック" w:eastAsia="ＭＳ ゴシック" w:hAnsi="ＭＳ ゴシック" w:cs="ＭＳ ゴシック" w:hint="eastAsia"/>
          <w:color w:val="000000" w:themeColor="text1"/>
          <w:kern w:val="0"/>
          <w:sz w:val="20"/>
          <w:szCs w:val="20"/>
        </w:rPr>
        <w:t xml:space="preserve">33　事故発生時の対応・・・・・・・・・・・・・・・・・・・・・・・・・・　</w:t>
      </w:r>
      <w:r w:rsidR="008D042F" w:rsidRPr="0054337E">
        <w:rPr>
          <w:rFonts w:ascii="ＭＳ ゴシック" w:eastAsia="ＭＳ ゴシック" w:hAnsi="ＭＳ ゴシック" w:cs="ＭＳ ゴシック" w:hint="eastAsia"/>
          <w:color w:val="000000" w:themeColor="text1"/>
          <w:kern w:val="0"/>
          <w:sz w:val="20"/>
          <w:szCs w:val="20"/>
        </w:rPr>
        <w:t>３０</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3</w:t>
      </w:r>
      <w:r w:rsidR="00BF03B5" w:rsidRPr="0054337E">
        <w:rPr>
          <w:rFonts w:ascii="ＭＳ ゴシック" w:eastAsia="ＭＳ ゴシック" w:hAnsi="ＭＳ ゴシック" w:cs="ＭＳ ゴシック" w:hint="eastAsia"/>
          <w:color w:val="000000" w:themeColor="text1"/>
          <w:kern w:val="0"/>
          <w:sz w:val="20"/>
          <w:szCs w:val="20"/>
        </w:rPr>
        <w:t>4</w:t>
      </w:r>
      <w:r w:rsidRPr="0054337E">
        <w:rPr>
          <w:rFonts w:ascii="ＭＳ ゴシック" w:eastAsia="ＭＳ ゴシック" w:hAnsi="ＭＳ ゴシック" w:cs="ＭＳ ゴシック" w:hint="eastAsia"/>
          <w:color w:val="000000" w:themeColor="text1"/>
          <w:kern w:val="0"/>
          <w:sz w:val="20"/>
          <w:szCs w:val="20"/>
        </w:rPr>
        <w:t xml:space="preserve">　</w:t>
      </w:r>
      <w:r w:rsidR="000210CB" w:rsidRPr="0054337E">
        <w:rPr>
          <w:rFonts w:ascii="ＭＳ ゴシック" w:eastAsia="ＭＳ ゴシック" w:hAnsi="ＭＳ ゴシック"/>
          <w:color w:val="000000" w:themeColor="text1"/>
          <w:sz w:val="20"/>
          <w:szCs w:val="20"/>
        </w:rPr>
        <w:t>虐待の防止</w:t>
      </w:r>
      <w:r w:rsidRPr="0054337E">
        <w:rPr>
          <w:rFonts w:ascii="ＭＳ ゴシック" w:eastAsia="ＭＳ ゴシック" w:hAnsi="ＭＳ ゴシック" w:cs="ＭＳ ゴシック" w:hint="eastAsia"/>
          <w:color w:val="000000" w:themeColor="text1"/>
          <w:kern w:val="0"/>
          <w:sz w:val="20"/>
          <w:szCs w:val="20"/>
        </w:rPr>
        <w:t>・・・・・・・・・・・・・・・・</w:t>
      </w:r>
      <w:r w:rsidR="000210CB"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３０</w:t>
      </w:r>
    </w:p>
    <w:bookmarkEnd w:id="0"/>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3</w:t>
      </w:r>
      <w:r w:rsidR="00BF03B5" w:rsidRPr="0054337E">
        <w:rPr>
          <w:rFonts w:ascii="ＭＳ ゴシック" w:eastAsia="ＭＳ ゴシック" w:hAnsi="ＭＳ ゴシック" w:cs="ＭＳ ゴシック" w:hint="eastAsia"/>
          <w:color w:val="000000" w:themeColor="text1"/>
          <w:kern w:val="0"/>
          <w:sz w:val="20"/>
          <w:szCs w:val="20"/>
        </w:rPr>
        <w:t>5</w:t>
      </w:r>
      <w:r w:rsidRPr="0054337E">
        <w:rPr>
          <w:rFonts w:ascii="ＭＳ ゴシック" w:eastAsia="ＭＳ ゴシック" w:hAnsi="ＭＳ ゴシック" w:cs="ＭＳ ゴシック" w:hint="eastAsia"/>
          <w:color w:val="000000" w:themeColor="text1"/>
          <w:kern w:val="0"/>
          <w:sz w:val="20"/>
          <w:szCs w:val="20"/>
        </w:rPr>
        <w:t xml:space="preserve">　会計の区分・・・・・・・・・・・・・・・・・・・・・・・・・・・・・　</w:t>
      </w:r>
      <w:r w:rsidR="008D042F" w:rsidRPr="0054337E">
        <w:rPr>
          <w:rFonts w:ascii="ＭＳ ゴシック" w:eastAsia="ＭＳ ゴシック" w:hAnsi="ＭＳ ゴシック" w:cs="ＭＳ ゴシック" w:hint="eastAsia"/>
          <w:color w:val="000000" w:themeColor="text1"/>
          <w:kern w:val="0"/>
          <w:sz w:val="20"/>
          <w:szCs w:val="20"/>
        </w:rPr>
        <w:t>３０</w:t>
      </w:r>
    </w:p>
    <w:p w:rsidR="00BF03B5" w:rsidRPr="0054337E" w:rsidRDefault="00BF03B5" w:rsidP="000210CB">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36　記録の整備・・・・・・・・・・・・・・・・・・・・・・・・・・・・・　</w:t>
      </w:r>
      <w:r w:rsidR="00C223B0" w:rsidRPr="0054337E">
        <w:rPr>
          <w:rFonts w:ascii="ＭＳ ゴシック" w:eastAsia="ＭＳ ゴシック" w:hAnsi="ＭＳ ゴシック" w:cs="ＭＳ ゴシック" w:hint="eastAsia"/>
          <w:color w:val="000000" w:themeColor="text1"/>
          <w:kern w:val="0"/>
          <w:sz w:val="20"/>
          <w:szCs w:val="20"/>
        </w:rPr>
        <w:t>３</w:t>
      </w:r>
      <w:r w:rsidR="008D042F" w:rsidRPr="0054337E">
        <w:rPr>
          <w:rFonts w:ascii="ＭＳ ゴシック" w:eastAsia="ＭＳ ゴシック" w:hAnsi="ＭＳ ゴシック" w:cs="ＭＳ ゴシック" w:hint="eastAsia"/>
          <w:color w:val="000000" w:themeColor="text1"/>
          <w:kern w:val="0"/>
          <w:sz w:val="20"/>
          <w:szCs w:val="20"/>
        </w:rPr>
        <w:t>２</w:t>
      </w:r>
    </w:p>
    <w:p w:rsidR="00E60F0D" w:rsidRPr="0054337E" w:rsidRDefault="00E60F0D" w:rsidP="000210CB">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3</w:t>
      </w:r>
      <w:r w:rsidR="00BF03B5" w:rsidRPr="0054337E">
        <w:rPr>
          <w:rFonts w:ascii="ＭＳ ゴシック" w:eastAsia="ＭＳ ゴシック" w:hAnsi="ＭＳ ゴシック" w:cs="ＭＳ ゴシック" w:hint="eastAsia"/>
          <w:color w:val="000000" w:themeColor="text1"/>
          <w:kern w:val="0"/>
          <w:sz w:val="20"/>
          <w:szCs w:val="20"/>
        </w:rPr>
        <w:t>7</w:t>
      </w:r>
      <w:r w:rsidRPr="0054337E">
        <w:rPr>
          <w:rFonts w:ascii="ＭＳ ゴシック" w:eastAsia="ＭＳ ゴシック" w:hAnsi="ＭＳ ゴシック" w:cs="ＭＳ ゴシック" w:hint="eastAsia"/>
          <w:color w:val="000000" w:themeColor="text1"/>
          <w:kern w:val="0"/>
          <w:sz w:val="20"/>
          <w:szCs w:val="20"/>
        </w:rPr>
        <w:t xml:space="preserve">　</w:t>
      </w:r>
      <w:r w:rsidR="000210CB" w:rsidRPr="0054337E">
        <w:rPr>
          <w:rFonts w:ascii="ＭＳ ゴシック" w:eastAsia="ＭＳ ゴシック" w:hAnsi="ＭＳ ゴシック"/>
          <w:color w:val="000000" w:themeColor="text1"/>
          <w:sz w:val="20"/>
          <w:szCs w:val="20"/>
        </w:rPr>
        <w:t>電磁的記録等</w:t>
      </w:r>
      <w:r w:rsidRPr="0054337E">
        <w:rPr>
          <w:rFonts w:ascii="ＭＳ ゴシック" w:eastAsia="ＭＳ ゴシック" w:hAnsi="ＭＳ ゴシック" w:cs="ＭＳ ゴシック" w:hint="eastAsia"/>
          <w:color w:val="000000" w:themeColor="text1"/>
          <w:kern w:val="0"/>
          <w:sz w:val="20"/>
          <w:szCs w:val="20"/>
        </w:rPr>
        <w:t xml:space="preserve">・・・・・・・・・・・・・・・・・・・・・・・・・・・・　</w:t>
      </w:r>
      <w:r w:rsidR="00C223B0" w:rsidRPr="0054337E">
        <w:rPr>
          <w:rFonts w:ascii="ＭＳ ゴシック" w:eastAsia="ＭＳ ゴシック" w:hAnsi="ＭＳ ゴシック" w:cs="ＭＳ ゴシック" w:hint="eastAsia"/>
          <w:color w:val="000000" w:themeColor="text1"/>
          <w:kern w:val="0"/>
          <w:sz w:val="20"/>
          <w:szCs w:val="20"/>
        </w:rPr>
        <w:t>３</w:t>
      </w:r>
      <w:r w:rsidR="008D042F" w:rsidRPr="0054337E">
        <w:rPr>
          <w:rFonts w:ascii="ＭＳ ゴシック" w:eastAsia="ＭＳ ゴシック" w:hAnsi="ＭＳ ゴシック" w:cs="ＭＳ ゴシック" w:hint="eastAsia"/>
          <w:color w:val="000000" w:themeColor="text1"/>
          <w:kern w:val="0"/>
          <w:sz w:val="20"/>
          <w:szCs w:val="20"/>
        </w:rPr>
        <w:t>２</w:t>
      </w:r>
    </w:p>
    <w:p w:rsidR="00E60F0D" w:rsidRPr="0054337E" w:rsidRDefault="00E60F0D" w:rsidP="00E60F0D">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rsidR="00B94964" w:rsidRPr="0054337E" w:rsidRDefault="00B94964" w:rsidP="00B94964">
      <w:pPr>
        <w:overflowPunct w:val="0"/>
        <w:spacing w:line="240" w:lineRule="exact"/>
        <w:jc w:val="center"/>
        <w:textAlignment w:val="baseline"/>
        <w:rPr>
          <w:rFonts w:ascii="ＭＳ ゴシック" w:eastAsia="ＭＳ ゴシック" w:hAnsi="ＭＳ ゴシック"/>
          <w:color w:val="000000" w:themeColor="text1"/>
          <w:spacing w:val="6"/>
          <w:kern w:val="0"/>
          <w:sz w:val="20"/>
          <w:szCs w:val="20"/>
        </w:rPr>
      </w:pPr>
    </w:p>
    <w:p w:rsidR="00B94964" w:rsidRPr="0054337E" w:rsidRDefault="00B94964" w:rsidP="00B94964">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B94964" w:rsidRPr="0054337E" w:rsidRDefault="00B94964" w:rsidP="00B94964">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60F0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w:t>
      </w:r>
      <w:r w:rsidR="00E60F0D" w:rsidRPr="0054337E">
        <w:rPr>
          <w:rFonts w:ascii="ＭＳ ゴシック" w:eastAsia="ＭＳ ゴシック" w:hAnsi="ＭＳ ゴシック" w:cs="ＭＳ ゴシック" w:hint="eastAsia"/>
          <w:color w:val="000000" w:themeColor="text1"/>
          <w:kern w:val="0"/>
          <w:sz w:val="20"/>
          <w:szCs w:val="20"/>
        </w:rPr>
        <w:t xml:space="preserve">第４　変更の届出等・・・・・・・・・・・・・・・・・・・・・・・・・・・・・　</w:t>
      </w:r>
      <w:r w:rsidR="00B94964" w:rsidRPr="0054337E">
        <w:rPr>
          <w:rFonts w:ascii="ＭＳ ゴシック" w:eastAsia="ＭＳ ゴシック" w:hAnsi="ＭＳ ゴシック" w:cs="ＭＳ ゴシック" w:hint="eastAsia"/>
          <w:color w:val="000000" w:themeColor="text1"/>
          <w:kern w:val="0"/>
          <w:sz w:val="20"/>
          <w:szCs w:val="20"/>
        </w:rPr>
        <w:t>３</w:t>
      </w:r>
      <w:r w:rsidR="008D042F" w:rsidRPr="0054337E">
        <w:rPr>
          <w:rFonts w:ascii="ＭＳ ゴシック" w:eastAsia="ＭＳ ゴシック" w:hAnsi="ＭＳ ゴシック" w:cs="ＭＳ ゴシック" w:hint="eastAsia"/>
          <w:color w:val="000000" w:themeColor="text1"/>
          <w:kern w:val="0"/>
          <w:sz w:val="20"/>
          <w:szCs w:val="20"/>
        </w:rPr>
        <w:t>４</w:t>
      </w:r>
    </w:p>
    <w:p w:rsidR="00E60F0D" w:rsidRPr="0054337E" w:rsidRDefault="00E60F0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第５　</w:t>
      </w:r>
      <w:r w:rsidR="00BF03B5" w:rsidRPr="0054337E">
        <w:rPr>
          <w:rFonts w:ascii="ＭＳ ゴシック" w:eastAsia="ＭＳ ゴシック" w:hAnsi="ＭＳ ゴシック" w:cs="ＭＳ ゴシック" w:hint="eastAsia"/>
          <w:color w:val="000000" w:themeColor="text1"/>
          <w:kern w:val="0"/>
          <w:sz w:val="20"/>
          <w:szCs w:val="20"/>
        </w:rPr>
        <w:t>地域移行支援</w:t>
      </w:r>
      <w:r w:rsidRPr="0054337E">
        <w:rPr>
          <w:rFonts w:ascii="ＭＳ ゴシック" w:eastAsia="ＭＳ ゴシック" w:hAnsi="ＭＳ ゴシック" w:cs="ＭＳ ゴシック" w:hint="eastAsia"/>
          <w:color w:val="000000" w:themeColor="text1"/>
          <w:kern w:val="0"/>
          <w:sz w:val="20"/>
          <w:szCs w:val="20"/>
        </w:rPr>
        <w:t>サービス費の算定及び取扱い</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１　基本事項・・・・・・・・・・・・・・・・・・・・・・・・・・・・・・　</w:t>
      </w:r>
      <w:r w:rsidR="00B94964" w:rsidRPr="0054337E">
        <w:rPr>
          <w:rFonts w:ascii="ＭＳ ゴシック" w:eastAsia="ＭＳ ゴシック" w:hAnsi="ＭＳ ゴシック" w:cs="ＭＳ ゴシック" w:hint="eastAsia"/>
          <w:color w:val="000000" w:themeColor="text1"/>
          <w:kern w:val="0"/>
          <w:sz w:val="20"/>
          <w:szCs w:val="20"/>
        </w:rPr>
        <w:t>３</w:t>
      </w:r>
      <w:r w:rsidR="008D042F" w:rsidRPr="0054337E">
        <w:rPr>
          <w:rFonts w:ascii="ＭＳ ゴシック" w:eastAsia="ＭＳ ゴシック" w:hAnsi="ＭＳ ゴシック" w:cs="ＭＳ ゴシック" w:hint="eastAsia"/>
          <w:color w:val="000000" w:themeColor="text1"/>
          <w:kern w:val="0"/>
          <w:sz w:val="20"/>
          <w:szCs w:val="20"/>
        </w:rPr>
        <w:t>４</w:t>
      </w:r>
    </w:p>
    <w:p w:rsidR="00E60F0D" w:rsidRPr="0054337E" w:rsidRDefault="00E60F0D" w:rsidP="000210CB">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２</w:t>
      </w:r>
      <w:r w:rsidR="000210CB" w:rsidRPr="0054337E">
        <w:rPr>
          <w:rFonts w:ascii="ＭＳ ゴシック" w:eastAsia="ＭＳ ゴシック" w:hAnsi="ＭＳ ゴシック" w:hint="eastAsia"/>
          <w:color w:val="000000" w:themeColor="text1"/>
          <w:kern w:val="0"/>
          <w:sz w:val="20"/>
          <w:szCs w:val="20"/>
        </w:rPr>
        <w:t xml:space="preserve"> </w:t>
      </w:r>
      <w:r w:rsidRPr="0054337E">
        <w:rPr>
          <w:rFonts w:ascii="ＭＳ ゴシック" w:eastAsia="ＭＳ ゴシック" w:hAnsi="ＭＳ ゴシック" w:hint="eastAsia"/>
          <w:color w:val="000000" w:themeColor="text1"/>
          <w:kern w:val="0"/>
          <w:sz w:val="20"/>
          <w:szCs w:val="20"/>
        </w:rPr>
        <w:t xml:space="preserve"> 地域移行支援サービス費・</w:t>
      </w:r>
      <w:r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３</w:t>
      </w:r>
      <w:r w:rsidR="008D042F" w:rsidRPr="0054337E">
        <w:rPr>
          <w:rFonts w:ascii="ＭＳ ゴシック" w:eastAsia="ＭＳ ゴシック" w:hAnsi="ＭＳ ゴシック" w:cs="ＭＳ ゴシック" w:hint="eastAsia"/>
          <w:color w:val="000000" w:themeColor="text1"/>
          <w:kern w:val="0"/>
          <w:sz w:val="20"/>
          <w:szCs w:val="20"/>
        </w:rPr>
        <w:t>４</w:t>
      </w:r>
    </w:p>
    <w:p w:rsidR="00BF03B5" w:rsidRPr="0054337E" w:rsidRDefault="00BF03B5"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 xml:space="preserve">２の２　</w:t>
      </w:r>
      <w:r w:rsidR="000210CB" w:rsidRPr="0054337E">
        <w:rPr>
          <w:rFonts w:ascii="ＭＳ ゴシック" w:eastAsia="ＭＳ ゴシック" w:hAnsi="ＭＳ ゴシック"/>
          <w:color w:val="000000" w:themeColor="text1"/>
          <w:sz w:val="20"/>
          <w:szCs w:val="20"/>
        </w:rPr>
        <w:t>ピアサポート体制加算</w:t>
      </w:r>
      <w:r w:rsidRPr="0054337E">
        <w:rPr>
          <w:rFonts w:ascii="ＭＳ ゴシック" w:eastAsia="ＭＳ ゴシック" w:hAnsi="ＭＳ ゴシック" w:cs="ＭＳ ゴシック" w:hint="eastAsia"/>
          <w:color w:val="000000" w:themeColor="text1"/>
          <w:kern w:val="0"/>
          <w:sz w:val="20"/>
          <w:szCs w:val="20"/>
        </w:rPr>
        <w:t>・・・・・・・</w:t>
      </w:r>
      <w:r w:rsidR="000210CB"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 xml:space="preserve">・・　</w:t>
      </w:r>
      <w:r w:rsidR="00B94964" w:rsidRPr="0054337E">
        <w:rPr>
          <w:rFonts w:ascii="ＭＳ ゴシック" w:eastAsia="ＭＳ ゴシック" w:hAnsi="ＭＳ ゴシック" w:cs="ＭＳ ゴシック" w:hint="eastAsia"/>
          <w:color w:val="000000" w:themeColor="text1"/>
          <w:kern w:val="0"/>
          <w:sz w:val="20"/>
          <w:szCs w:val="20"/>
        </w:rPr>
        <w:t>３</w:t>
      </w:r>
      <w:r w:rsidR="008D042F" w:rsidRPr="0054337E">
        <w:rPr>
          <w:rFonts w:ascii="ＭＳ ゴシック" w:eastAsia="ＭＳ ゴシック" w:hAnsi="ＭＳ ゴシック" w:cs="ＭＳ ゴシック" w:hint="eastAsia"/>
          <w:color w:val="000000" w:themeColor="text1"/>
          <w:kern w:val="0"/>
          <w:sz w:val="20"/>
          <w:szCs w:val="20"/>
        </w:rPr>
        <w:t>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２の</w:t>
      </w:r>
      <w:r w:rsidR="00BF03B5" w:rsidRPr="0054337E">
        <w:rPr>
          <w:rFonts w:ascii="ＭＳ ゴシック" w:eastAsia="ＭＳ ゴシック" w:hAnsi="ＭＳ ゴシック" w:hint="eastAsia"/>
          <w:color w:val="000000" w:themeColor="text1"/>
          <w:kern w:val="0"/>
          <w:sz w:val="20"/>
          <w:szCs w:val="20"/>
        </w:rPr>
        <w:t>３</w:t>
      </w:r>
      <w:r w:rsidRPr="0054337E">
        <w:rPr>
          <w:rFonts w:ascii="ＭＳ ゴシック" w:eastAsia="ＭＳ ゴシック" w:hAnsi="ＭＳ ゴシック" w:hint="eastAsia"/>
          <w:color w:val="000000" w:themeColor="text1"/>
          <w:kern w:val="0"/>
          <w:sz w:val="20"/>
          <w:szCs w:val="20"/>
        </w:rPr>
        <w:t xml:space="preserve">　初回加算</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３８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３　集中支援加算</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３８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４　退院・退所月加算</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３８</w:t>
      </w:r>
    </w:p>
    <w:p w:rsidR="00E60F0D" w:rsidRPr="0054337E" w:rsidRDefault="00E60F0D"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５　障害福祉サービスの体験利用加算</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３８</w:t>
      </w:r>
    </w:p>
    <w:p w:rsidR="00BF03B5" w:rsidRPr="0054337E" w:rsidRDefault="00BF03B5"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６　体験宿泊加算</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４０</w:t>
      </w:r>
    </w:p>
    <w:p w:rsidR="00BF03B5" w:rsidRPr="0054337E" w:rsidRDefault="00BF03B5" w:rsidP="000210CB">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 xml:space="preserve">７　</w:t>
      </w:r>
      <w:r w:rsidR="000210CB" w:rsidRPr="0054337E">
        <w:rPr>
          <w:rFonts w:ascii="ＭＳ ゴシック" w:eastAsia="ＭＳ ゴシック" w:hAnsi="ＭＳ ゴシック"/>
          <w:color w:val="000000" w:themeColor="text1"/>
          <w:sz w:val="20"/>
          <w:szCs w:val="20"/>
        </w:rPr>
        <w:t>居住支援連携体制加算</w:t>
      </w:r>
      <w:r w:rsidRPr="0054337E">
        <w:rPr>
          <w:rFonts w:ascii="ＭＳ ゴシック" w:eastAsia="ＭＳ ゴシック" w:hAnsi="ＭＳ ゴシック" w:cs="ＭＳ ゴシック" w:hint="eastAsia"/>
          <w:color w:val="000000" w:themeColor="text1"/>
          <w:kern w:val="0"/>
          <w:sz w:val="20"/>
          <w:szCs w:val="20"/>
        </w:rPr>
        <w:t>・・・・・・</w:t>
      </w:r>
      <w:r w:rsidR="000210CB" w:rsidRPr="0054337E">
        <w:rPr>
          <w:rFonts w:ascii="ＭＳ ゴシック" w:eastAsia="ＭＳ ゴシック" w:hAnsi="ＭＳ ゴシック" w:cs="ＭＳ ゴシック" w:hint="eastAsia"/>
          <w:color w:val="000000" w:themeColor="text1"/>
          <w:kern w:val="0"/>
          <w:sz w:val="20"/>
          <w:szCs w:val="20"/>
        </w:rPr>
        <w:t>・・・・・・</w:t>
      </w:r>
      <w:r w:rsidRPr="0054337E">
        <w:rPr>
          <w:rFonts w:ascii="ＭＳ ゴシック" w:eastAsia="ＭＳ ゴシック" w:hAnsi="ＭＳ ゴシック" w:cs="ＭＳ ゴシック" w:hint="eastAsia"/>
          <w:color w:val="000000" w:themeColor="text1"/>
          <w:kern w:val="0"/>
          <w:sz w:val="20"/>
          <w:szCs w:val="20"/>
        </w:rPr>
        <w:t xml:space="preserve">・・・・・・・・・・・・　</w:t>
      </w:r>
      <w:r w:rsidR="008D042F" w:rsidRPr="0054337E">
        <w:rPr>
          <w:rFonts w:ascii="ＭＳ ゴシック" w:eastAsia="ＭＳ ゴシック" w:hAnsi="ＭＳ ゴシック" w:cs="ＭＳ ゴシック" w:hint="eastAsia"/>
          <w:color w:val="000000" w:themeColor="text1"/>
          <w:kern w:val="0"/>
          <w:sz w:val="20"/>
          <w:szCs w:val="20"/>
        </w:rPr>
        <w:t>４２</w:t>
      </w:r>
    </w:p>
    <w:p w:rsidR="00E60F0D" w:rsidRPr="0054337E" w:rsidRDefault="00BF03B5" w:rsidP="00D90C28">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８</w:t>
      </w:r>
      <w:r w:rsidR="00E60F0D" w:rsidRPr="0054337E">
        <w:rPr>
          <w:rFonts w:ascii="ＭＳ ゴシック" w:eastAsia="ＭＳ ゴシック" w:hAnsi="ＭＳ ゴシック" w:hint="eastAsia"/>
          <w:color w:val="000000" w:themeColor="text1"/>
          <w:kern w:val="0"/>
          <w:sz w:val="20"/>
          <w:szCs w:val="20"/>
        </w:rPr>
        <w:t xml:space="preserve">　</w:t>
      </w:r>
      <w:r w:rsidR="000210CB" w:rsidRPr="0054337E">
        <w:rPr>
          <w:rFonts w:ascii="ＭＳ ゴシック" w:eastAsia="ＭＳ ゴシック" w:hAnsi="ＭＳ ゴシック"/>
          <w:color w:val="000000" w:themeColor="text1"/>
          <w:kern w:val="0"/>
          <w:sz w:val="20"/>
          <w:szCs w:val="20"/>
        </w:rPr>
        <w:t>地域居住支援体制強化推進加算</w:t>
      </w:r>
      <w:r w:rsidR="00E60F0D" w:rsidRPr="0054337E">
        <w:rPr>
          <w:rFonts w:ascii="ＭＳ ゴシック" w:eastAsia="ＭＳ ゴシック" w:hAnsi="ＭＳ ゴシック" w:hint="eastAsia"/>
          <w:color w:val="000000" w:themeColor="text1"/>
          <w:kern w:val="0"/>
          <w:sz w:val="20"/>
          <w:szCs w:val="20"/>
        </w:rPr>
        <w:t>・・・</w:t>
      </w:r>
      <w:r w:rsidR="000210CB" w:rsidRPr="0054337E">
        <w:rPr>
          <w:rFonts w:ascii="ＭＳ ゴシック" w:eastAsia="ＭＳ ゴシック" w:hAnsi="ＭＳ ゴシック" w:hint="eastAsia"/>
          <w:color w:val="000000" w:themeColor="text1"/>
          <w:kern w:val="0"/>
          <w:sz w:val="20"/>
          <w:szCs w:val="20"/>
        </w:rPr>
        <w:t>・・・・・・・・・・・・・・・・・</w:t>
      </w:r>
      <w:r w:rsidR="00E60F0D" w:rsidRPr="0054337E">
        <w:rPr>
          <w:rFonts w:ascii="ＭＳ ゴシック" w:eastAsia="ＭＳ ゴシック" w:hAnsi="ＭＳ ゴシック" w:hint="eastAsia"/>
          <w:color w:val="000000" w:themeColor="text1"/>
          <w:kern w:val="0"/>
          <w:sz w:val="20"/>
          <w:szCs w:val="20"/>
        </w:rPr>
        <w:t xml:space="preserve">　</w:t>
      </w:r>
      <w:r w:rsidR="008D042F" w:rsidRPr="0054337E">
        <w:rPr>
          <w:rFonts w:ascii="ＭＳ ゴシック" w:eastAsia="ＭＳ ゴシック" w:hAnsi="ＭＳ ゴシック" w:hint="eastAsia"/>
          <w:color w:val="000000" w:themeColor="text1"/>
          <w:kern w:val="0"/>
          <w:sz w:val="20"/>
          <w:szCs w:val="20"/>
        </w:rPr>
        <w:t>４２</w:t>
      </w:r>
    </w:p>
    <w:p w:rsidR="00D90C28" w:rsidRPr="0054337E" w:rsidRDefault="00D90C28" w:rsidP="000210CB">
      <w:pPr>
        <w:kinsoku w:val="0"/>
        <w:autoSpaceDE w:val="0"/>
        <w:autoSpaceDN w:val="0"/>
        <w:adjustRightInd w:val="0"/>
        <w:snapToGrid w:val="0"/>
        <w:ind w:leftChars="100" w:left="210" w:firstLineChars="200" w:firstLine="400"/>
        <w:rPr>
          <w:rFonts w:ascii="ＭＳ ゴシック" w:eastAsia="ＭＳ ゴシック" w:hAnsi="ＭＳ ゴシック"/>
          <w:color w:val="000000" w:themeColor="text1"/>
          <w:kern w:val="0"/>
          <w:sz w:val="20"/>
          <w:szCs w:val="20"/>
        </w:rPr>
      </w:pPr>
    </w:p>
    <w:p w:rsidR="00D90C28" w:rsidRPr="0054337E" w:rsidRDefault="00D90C28" w:rsidP="000210CB">
      <w:pPr>
        <w:kinsoku w:val="0"/>
        <w:autoSpaceDE w:val="0"/>
        <w:autoSpaceDN w:val="0"/>
        <w:adjustRightInd w:val="0"/>
        <w:snapToGrid w:val="0"/>
        <w:ind w:leftChars="100" w:left="210" w:firstLineChars="200" w:firstLine="400"/>
        <w:rPr>
          <w:rFonts w:ascii="ＭＳ ゴシック" w:eastAsia="ＭＳ ゴシック" w:hAnsi="ＭＳ ゴシック"/>
          <w:color w:val="000000" w:themeColor="text1"/>
          <w:kern w:val="0"/>
          <w:sz w:val="20"/>
          <w:szCs w:val="20"/>
        </w:rPr>
      </w:pPr>
    </w:p>
    <w:p w:rsidR="00E60F0D" w:rsidRPr="0054337E" w:rsidRDefault="00E60F0D" w:rsidP="000210CB">
      <w:pPr>
        <w:overflowPunct w:val="0"/>
        <w:textAlignment w:val="baseline"/>
        <w:rPr>
          <w:rFonts w:ascii="ＭＳ ゴシック" w:eastAsia="ＭＳ ゴシック" w:hAnsi="ＭＳ ゴシック" w:cs="ＭＳ ゴシック"/>
          <w:color w:val="000000" w:themeColor="text1"/>
          <w:kern w:val="0"/>
          <w:sz w:val="20"/>
          <w:szCs w:val="20"/>
        </w:rPr>
      </w:pPr>
    </w:p>
    <w:p w:rsidR="00E60F0D" w:rsidRPr="0054337E" w:rsidRDefault="00E60F0D" w:rsidP="000210CB">
      <w:pPr>
        <w:overflowPunct w:val="0"/>
        <w:textAlignment w:val="baseline"/>
        <w:rPr>
          <w:rFonts w:ascii="ＭＳ ゴシック" w:eastAsia="ＭＳ ゴシック" w:hAnsi="ＭＳ ゴシック" w:cs="ＭＳ ゴシック"/>
          <w:color w:val="000000" w:themeColor="text1"/>
          <w:kern w:val="0"/>
          <w:sz w:val="20"/>
          <w:szCs w:val="20"/>
        </w:rPr>
      </w:pPr>
    </w:p>
    <w:p w:rsidR="003856ED" w:rsidRPr="0054337E" w:rsidRDefault="003856ED" w:rsidP="000210CB">
      <w:pPr>
        <w:overflowPunct w:val="0"/>
        <w:textAlignment w:val="baseline"/>
        <w:rPr>
          <w:rFonts w:ascii="ＭＳ ゴシック" w:eastAsia="ＭＳ ゴシック" w:hAnsi="ＭＳ ゴシック"/>
          <w:color w:val="000000" w:themeColor="text1"/>
          <w:spacing w:val="6"/>
          <w:kern w:val="0"/>
          <w:sz w:val="20"/>
          <w:szCs w:val="20"/>
        </w:rPr>
      </w:pP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（参考）</w:t>
      </w:r>
    </w:p>
    <w:p w:rsidR="003856ED" w:rsidRDefault="003856ED" w:rsidP="000210CB">
      <w:pPr>
        <w:overflowPunct w:val="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 xml:space="preserve">主な根拠法令等・・・・・・・・・・・・・・・・・・・・・・・・・・・・・　</w:t>
      </w:r>
      <w:r w:rsidR="00D90C28" w:rsidRPr="0054337E">
        <w:rPr>
          <w:rFonts w:ascii="ＭＳ ゴシック" w:eastAsia="ＭＳ ゴシック" w:hAnsi="ＭＳ ゴシック" w:cs="ＭＳ ゴシック" w:hint="eastAsia"/>
          <w:color w:val="000000" w:themeColor="text1"/>
          <w:kern w:val="0"/>
          <w:sz w:val="20"/>
          <w:szCs w:val="20"/>
        </w:rPr>
        <w:t>４</w:t>
      </w:r>
      <w:r w:rsidR="008D042F" w:rsidRPr="0054337E">
        <w:rPr>
          <w:rFonts w:ascii="ＭＳ ゴシック" w:eastAsia="ＭＳ ゴシック" w:hAnsi="ＭＳ ゴシック" w:cs="ＭＳ ゴシック" w:hint="eastAsia"/>
          <w:color w:val="000000" w:themeColor="text1"/>
          <w:kern w:val="0"/>
          <w:sz w:val="20"/>
          <w:szCs w:val="20"/>
        </w:rPr>
        <w:t>４</w:t>
      </w:r>
    </w:p>
    <w:p w:rsidR="001C4FC0" w:rsidRDefault="001C4FC0" w:rsidP="000210CB">
      <w:pPr>
        <w:overflowPunct w:val="0"/>
        <w:textAlignment w:val="baseline"/>
        <w:rPr>
          <w:rFonts w:ascii="ＭＳ ゴシック" w:eastAsia="ＭＳ ゴシック" w:hAnsi="ＭＳ ゴシック"/>
          <w:color w:val="000000" w:themeColor="text1"/>
          <w:spacing w:val="6"/>
          <w:kern w:val="0"/>
          <w:sz w:val="20"/>
          <w:szCs w:val="20"/>
        </w:rPr>
      </w:pPr>
    </w:p>
    <w:p w:rsidR="001C4FC0" w:rsidRDefault="001C4FC0">
      <w:pPr>
        <w:widowControl/>
        <w:jc w:val="left"/>
        <w:rPr>
          <w:rFonts w:ascii="ＭＳ ゴシック" w:eastAsia="ＭＳ ゴシック" w:hAnsi="ＭＳ ゴシック"/>
          <w:color w:val="000000" w:themeColor="text1"/>
          <w:spacing w:val="6"/>
          <w:kern w:val="0"/>
          <w:sz w:val="20"/>
          <w:szCs w:val="20"/>
        </w:rPr>
      </w:pPr>
      <w:r>
        <w:rPr>
          <w:rFonts w:ascii="ＭＳ ゴシック" w:eastAsia="ＭＳ ゴシック" w:hAnsi="ＭＳ ゴシック"/>
          <w:color w:val="000000" w:themeColor="text1"/>
          <w:spacing w:val="6"/>
          <w:kern w:val="0"/>
          <w:sz w:val="20"/>
          <w:szCs w:val="20"/>
        </w:rPr>
        <w:br w:type="page"/>
      </w:r>
    </w:p>
    <w:p w:rsidR="001C4FC0" w:rsidRPr="0054337E" w:rsidRDefault="001C4FC0" w:rsidP="000210CB">
      <w:pPr>
        <w:overflowPunct w:val="0"/>
        <w:textAlignment w:val="baseline"/>
        <w:rPr>
          <w:rFonts w:ascii="ＭＳ ゴシック" w:eastAsia="ＭＳ ゴシック" w:hAnsi="ＭＳ ゴシック" w:hint="eastAsia"/>
          <w:color w:val="000000" w:themeColor="text1"/>
          <w:spacing w:val="6"/>
          <w:kern w:val="0"/>
          <w:sz w:val="20"/>
          <w:szCs w:val="20"/>
        </w:rPr>
      </w:pPr>
      <w:bookmarkStart w:id="1" w:name="_GoBack"/>
      <w:bookmarkEnd w:id="1"/>
    </w:p>
    <w:p w:rsidR="003856ED" w:rsidRPr="0054337E" w:rsidRDefault="003856ED" w:rsidP="006534A7">
      <w:pPr>
        <w:spacing w:line="240" w:lineRule="exact"/>
        <w:ind w:firstLineChars="100" w:firstLine="200"/>
        <w:rPr>
          <w:rFonts w:ascii="ＭＳ ゴシック" w:eastAsia="ＭＳ ゴシック" w:hAnsi="ＭＳ ゴシック" w:cs="ＭＳ Ｐゴシック"/>
          <w:color w:val="000000" w:themeColor="text1"/>
          <w:kern w:val="0"/>
          <w:sz w:val="20"/>
          <w:szCs w:val="20"/>
        </w:rPr>
        <w:sectPr w:rsidR="003856ED" w:rsidRPr="0054337E" w:rsidSect="00FE36B9">
          <w:pgSz w:w="11906" w:h="16838" w:code="9"/>
          <w:pgMar w:top="1134" w:right="1134" w:bottom="1134" w:left="1134" w:header="720" w:footer="720" w:gutter="0"/>
          <w:cols w:space="720"/>
          <w:noEndnote/>
          <w:docGrid w:type="linesAndChars" w:linePitch="290"/>
        </w:sectPr>
      </w:pPr>
    </w:p>
    <w:p w:rsidR="003856ED" w:rsidRPr="0054337E" w:rsidRDefault="00187A1C" w:rsidP="003856ED">
      <w:pPr>
        <w:overflowPunct w:val="0"/>
        <w:jc w:val="center"/>
        <w:textAlignment w:val="baseline"/>
        <w:rPr>
          <w:rFonts w:ascii="ＭＳ ゴシック" w:eastAsia="ＭＳ ゴシック" w:hAnsi="ＭＳ ゴシック"/>
          <w:color w:val="000000" w:themeColor="text1"/>
          <w:spacing w:val="10"/>
          <w:kern w:val="0"/>
          <w:sz w:val="28"/>
          <w:szCs w:val="28"/>
        </w:rPr>
      </w:pPr>
      <w:r w:rsidRPr="0054337E">
        <w:rPr>
          <w:rFonts w:ascii="ＭＳ ゴシック" w:eastAsia="ＭＳ ゴシック" w:hAnsi="ＭＳ ゴシック" w:cs="ＭＳ ゴシック" w:hint="eastAsia"/>
          <w:color w:val="000000" w:themeColor="text1"/>
          <w:spacing w:val="4"/>
          <w:kern w:val="0"/>
          <w:sz w:val="28"/>
          <w:szCs w:val="28"/>
        </w:rPr>
        <w:lastRenderedPageBreak/>
        <w:t>Ⅰ</w:t>
      </w:r>
      <w:r w:rsidR="00663419" w:rsidRPr="0054337E">
        <w:rPr>
          <w:rFonts w:ascii="ＭＳ ゴシック" w:eastAsia="ＭＳ ゴシック" w:hAnsi="ＭＳ ゴシック" w:cs="ＭＳ ゴシック" w:hint="eastAsia"/>
          <w:color w:val="000000" w:themeColor="text1"/>
          <w:spacing w:val="4"/>
          <w:kern w:val="0"/>
          <w:sz w:val="28"/>
          <w:szCs w:val="28"/>
        </w:rPr>
        <w:t>運営</w:t>
      </w:r>
      <w:r w:rsidR="003856ED" w:rsidRPr="0054337E">
        <w:rPr>
          <w:rFonts w:ascii="ＭＳ ゴシック" w:eastAsia="ＭＳ ゴシック" w:hAnsi="ＭＳ ゴシック" w:cs="ＭＳ ゴシック" w:hint="eastAsia"/>
          <w:color w:val="000000" w:themeColor="text1"/>
          <w:spacing w:val="4"/>
          <w:kern w:val="0"/>
          <w:sz w:val="28"/>
          <w:szCs w:val="28"/>
        </w:rPr>
        <w:t>指導当日準備する必要書類</w:t>
      </w:r>
    </w:p>
    <w:p w:rsidR="003856ED" w:rsidRPr="0054337E" w:rsidRDefault="003856ED" w:rsidP="00A53137">
      <w:pPr>
        <w:wordWrap w:val="0"/>
        <w:ind w:firstLineChars="100" w:firstLine="200"/>
        <w:jc w:val="right"/>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 xml:space="preserve">　</w:t>
      </w:r>
      <w:r w:rsidRPr="0054337E">
        <w:rPr>
          <w:rFonts w:ascii="ＭＳ ゴシック" w:eastAsia="ＭＳ ゴシック" w:hAnsi="ＭＳ ゴシック" w:cs="ＭＳ ゴシック"/>
          <w:color w:val="000000" w:themeColor="text1"/>
          <w:kern w:val="0"/>
          <w:sz w:val="20"/>
          <w:szCs w:val="20"/>
        </w:rPr>
        <w:t xml:space="preserve">         </w:t>
      </w:r>
      <w:r w:rsidRPr="0054337E">
        <w:rPr>
          <w:rFonts w:ascii="ＭＳ ゴシック" w:eastAsia="ＭＳ ゴシック" w:hAnsi="ＭＳ ゴシック" w:cs="ＭＳ ゴシック" w:hint="eastAsia"/>
          <w:color w:val="000000" w:themeColor="text1"/>
          <w:kern w:val="0"/>
          <w:sz w:val="20"/>
          <w:szCs w:val="20"/>
        </w:rPr>
        <w:t xml:space="preserve">　　　</w:t>
      </w:r>
      <w:r w:rsidR="00A53137" w:rsidRPr="0054337E">
        <w:rPr>
          <w:rFonts w:ascii="ＭＳ ゴシック" w:eastAsia="ＭＳ ゴシック" w:hAnsi="ＭＳ ゴシック" w:cs="ＭＳ ゴシック"/>
          <w:color w:val="000000" w:themeColor="text1"/>
          <w:kern w:val="0"/>
          <w:sz w:val="20"/>
          <w:szCs w:val="20"/>
        </w:rPr>
        <w:t xml:space="preserve"> </w:t>
      </w:r>
      <w:r w:rsidR="00187A1C" w:rsidRPr="0054337E">
        <w:rPr>
          <w:rFonts w:ascii="ＭＳ ゴシック" w:eastAsia="ＭＳ ゴシック" w:hAnsi="ＭＳ ゴシック" w:cs="ＭＳ ゴシック" w:hint="eastAsia"/>
          <w:color w:val="000000" w:themeColor="text1"/>
          <w:kern w:val="0"/>
          <w:sz w:val="20"/>
          <w:szCs w:val="20"/>
        </w:rPr>
        <w:t>指定</w:t>
      </w:r>
      <w:r w:rsidR="003E3C89" w:rsidRPr="0054337E">
        <w:rPr>
          <w:rFonts w:ascii="ＭＳ ゴシック" w:eastAsia="ＭＳ ゴシック" w:hAnsi="ＭＳ ゴシック" w:cs="ＭＳ ゴシック" w:hint="eastAsia"/>
          <w:color w:val="000000" w:themeColor="text1"/>
          <w:kern w:val="0"/>
          <w:sz w:val="20"/>
          <w:szCs w:val="20"/>
        </w:rPr>
        <w:t>地域移行支援</w:t>
      </w:r>
      <w:r w:rsidR="00A53137" w:rsidRPr="0054337E">
        <w:rPr>
          <w:rFonts w:ascii="ＭＳ ゴシック" w:eastAsia="ＭＳ ゴシック" w:hAnsi="ＭＳ ゴシック" w:cs="ＭＳ ゴシック" w:hint="eastAsia"/>
          <w:color w:val="000000" w:themeColor="text1"/>
          <w:kern w:val="0"/>
          <w:sz w:val="20"/>
          <w:szCs w:val="20"/>
        </w:rPr>
        <w:t xml:space="preserve">　</w:t>
      </w:r>
      <w:r w:rsidR="00A53137" w:rsidRPr="0054337E">
        <w:rPr>
          <w:rFonts w:ascii="ＭＳ ゴシック" w:eastAsia="ＭＳ ゴシック" w:hAnsi="ＭＳ ゴシック" w:cs="ＭＳ ゴシック"/>
          <w:color w:val="000000" w:themeColor="text1"/>
          <w:kern w:val="0"/>
          <w:sz w:val="20"/>
          <w:szCs w:val="20"/>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383"/>
        <w:gridCol w:w="1298"/>
      </w:tblGrid>
      <w:tr w:rsidR="0054337E" w:rsidRPr="0054337E" w:rsidTr="005A6BE3">
        <w:trPr>
          <w:trHeight w:val="396"/>
          <w:jc w:val="center"/>
        </w:trPr>
        <w:tc>
          <w:tcPr>
            <w:tcW w:w="540" w:type="dxa"/>
            <w:tcBorders>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w:t>
            </w:r>
          </w:p>
        </w:tc>
        <w:tc>
          <w:tcPr>
            <w:tcW w:w="7383" w:type="dxa"/>
            <w:tcBorders>
              <w:top w:val="single" w:sz="12"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指定申請書類(控)</w:t>
            </w:r>
          </w:p>
        </w:tc>
        <w:tc>
          <w:tcPr>
            <w:tcW w:w="1298" w:type="dxa"/>
            <w:tcBorders>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9739079"/>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88822206"/>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1"/>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組織図</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7249211"/>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8662297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3"/>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３</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勤務表，出勤簿</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8820364"/>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38466192"/>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1"/>
          <w:jc w:val="center"/>
        </w:trPr>
        <w:tc>
          <w:tcPr>
            <w:tcW w:w="540" w:type="dxa"/>
            <w:tcBorders>
              <w:top w:val="single" w:sz="4" w:space="0" w:color="auto"/>
              <w:bottom w:val="single" w:sz="4" w:space="0" w:color="auto"/>
              <w:right w:val="single" w:sz="4" w:space="0" w:color="auto"/>
            </w:tcBorders>
            <w:vAlign w:val="center"/>
          </w:tcPr>
          <w:p w:rsidR="00951856"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４</w:t>
            </w:r>
          </w:p>
        </w:tc>
        <w:tc>
          <w:tcPr>
            <w:tcW w:w="7383" w:type="dxa"/>
            <w:tcBorders>
              <w:top w:val="single" w:sz="4" w:space="0" w:color="auto"/>
              <w:left w:val="single" w:sz="4" w:space="0" w:color="auto"/>
              <w:bottom w:val="single" w:sz="4" w:space="0" w:color="auto"/>
              <w:right w:val="single" w:sz="4" w:space="0" w:color="auto"/>
            </w:tcBorders>
            <w:vAlign w:val="center"/>
          </w:tcPr>
          <w:p w:rsidR="00951856" w:rsidRPr="0054337E" w:rsidRDefault="00465801"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給与台帳</w:t>
            </w:r>
          </w:p>
        </w:tc>
        <w:tc>
          <w:tcPr>
            <w:tcW w:w="1298" w:type="dxa"/>
            <w:tcBorders>
              <w:top w:val="single" w:sz="4" w:space="0" w:color="auto"/>
              <w:left w:val="single" w:sz="4" w:space="0" w:color="auto"/>
              <w:bottom w:val="single" w:sz="4" w:space="0" w:color="auto"/>
            </w:tcBorders>
            <w:vAlign w:val="center"/>
          </w:tcPr>
          <w:p w:rsidR="00951856"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304275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4942954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1"/>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５</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465801" w:rsidRPr="0054337E">
              <w:rPr>
                <w:rFonts w:ascii="ＭＳ ゴシック" w:eastAsia="ＭＳ ゴシック" w:hAnsi="ＭＳ ゴシック" w:hint="eastAsia"/>
                <w:color w:val="000000" w:themeColor="text1"/>
                <w:sz w:val="20"/>
                <w:szCs w:val="20"/>
              </w:rPr>
              <w:t>資格証等</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0931883"/>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7912490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3"/>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６</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平面図</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0221820"/>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76753053"/>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4"/>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７</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運営規程</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30872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4744802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40"/>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８</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契約書，重要事項説明書</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5140751"/>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36813299"/>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4"/>
          <w:jc w:val="center"/>
        </w:trPr>
        <w:tc>
          <w:tcPr>
            <w:tcW w:w="540" w:type="dxa"/>
            <w:tcBorders>
              <w:top w:val="single" w:sz="4" w:space="0" w:color="auto"/>
              <w:bottom w:val="single" w:sz="4" w:space="0" w:color="auto"/>
              <w:right w:val="single" w:sz="4" w:space="0" w:color="auto"/>
            </w:tcBorders>
            <w:vAlign w:val="center"/>
          </w:tcPr>
          <w:p w:rsidR="003856ED" w:rsidRPr="0054337E" w:rsidRDefault="00A53137"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９</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利用料金等の説明文書，パンフレットなど</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4796496"/>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2133081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6"/>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465801">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10</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受給者証（写）</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65703311"/>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34406349"/>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1"/>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11</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サービス利用計画等</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199540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7736903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9"/>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12</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辞令又は雇用契約書</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273842"/>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10800112"/>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5"/>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13</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利用者数が分かる資料</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1484736"/>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97998144"/>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3"/>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14</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職員の研修の記録</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6323773"/>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24407531"/>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5"/>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15</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消防計画</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0003414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82023184"/>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2"/>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16</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衛生管理等に関する記録</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45217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66713442"/>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8"/>
          <w:jc w:val="center"/>
        </w:trPr>
        <w:tc>
          <w:tcPr>
            <w:tcW w:w="540" w:type="dxa"/>
            <w:tcBorders>
              <w:top w:val="single" w:sz="4" w:space="0" w:color="auto"/>
              <w:bottom w:val="single" w:sz="4" w:space="0" w:color="auto"/>
              <w:right w:val="single" w:sz="4" w:space="0" w:color="auto"/>
            </w:tcBorders>
            <w:vAlign w:val="center"/>
          </w:tcPr>
          <w:p w:rsidR="00465801" w:rsidRPr="0054337E"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17</w:t>
            </w:r>
          </w:p>
        </w:tc>
        <w:tc>
          <w:tcPr>
            <w:tcW w:w="7383" w:type="dxa"/>
            <w:tcBorders>
              <w:top w:val="single" w:sz="4" w:space="0" w:color="auto"/>
              <w:left w:val="single" w:sz="4" w:space="0" w:color="auto"/>
              <w:bottom w:val="single" w:sz="4" w:space="0" w:color="auto"/>
              <w:right w:val="single" w:sz="4" w:space="0" w:color="auto"/>
            </w:tcBorders>
            <w:vAlign w:val="center"/>
          </w:tcPr>
          <w:p w:rsidR="00465801" w:rsidRPr="0054337E" w:rsidRDefault="00465801"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就業規則</w:t>
            </w:r>
          </w:p>
        </w:tc>
        <w:tc>
          <w:tcPr>
            <w:tcW w:w="1298" w:type="dxa"/>
            <w:tcBorders>
              <w:top w:val="single" w:sz="4" w:space="0" w:color="auto"/>
              <w:left w:val="single" w:sz="4" w:space="0" w:color="auto"/>
              <w:bottom w:val="single" w:sz="4" w:space="0" w:color="auto"/>
            </w:tcBorders>
            <w:vAlign w:val="center"/>
          </w:tcPr>
          <w:p w:rsidR="00465801"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0089655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09109263"/>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8"/>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18</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秘密保持に関する就業時の取り決め（雇用契約書，誓約書など）</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344469"/>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5502538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0"/>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19</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秘密保持に関する利用者の同意書</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107212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13452203"/>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2"/>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20</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苦情解決に関する記録</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778692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0267876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9"/>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21</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事故に関する記録</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321054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7561073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8"/>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22</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緊急時の連絡体制に関する書類</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6128006"/>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2040071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0"/>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23</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損害賠償保険証書</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01179906"/>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6459917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8"/>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24</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変更届(控)</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550198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76033188"/>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9"/>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25</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金銭台帳の類</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9389469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36345769"/>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5"/>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26</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465801" w:rsidRPr="0054337E">
              <w:rPr>
                <w:rFonts w:ascii="ＭＳ ゴシック" w:eastAsia="ＭＳ ゴシック" w:hAnsi="ＭＳ ゴシック" w:hint="eastAsia"/>
                <w:color w:val="000000" w:themeColor="text1"/>
                <w:sz w:val="20"/>
                <w:szCs w:val="20"/>
              </w:rPr>
              <w:t>地域相談支援</w:t>
            </w:r>
            <w:r w:rsidRPr="0054337E">
              <w:rPr>
                <w:rFonts w:ascii="ＭＳ ゴシック" w:eastAsia="ＭＳ ゴシック" w:hAnsi="ＭＳ ゴシック" w:hint="eastAsia"/>
                <w:color w:val="000000" w:themeColor="text1"/>
                <w:sz w:val="20"/>
                <w:szCs w:val="20"/>
              </w:rPr>
              <w:t>給付費請求書(控)</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007587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47028644"/>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23"/>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27</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465801" w:rsidRPr="0054337E">
              <w:rPr>
                <w:rFonts w:ascii="ＭＳ ゴシック" w:eastAsia="ＭＳ ゴシック" w:hAnsi="ＭＳ ゴシック" w:hint="eastAsia"/>
                <w:color w:val="000000" w:themeColor="text1"/>
                <w:sz w:val="20"/>
                <w:szCs w:val="20"/>
              </w:rPr>
              <w:t>地域相談支援</w:t>
            </w:r>
            <w:r w:rsidRPr="0054337E">
              <w:rPr>
                <w:rFonts w:ascii="ＭＳ ゴシック" w:eastAsia="ＭＳ ゴシック" w:hAnsi="ＭＳ ゴシック" w:hint="eastAsia"/>
                <w:color w:val="000000" w:themeColor="text1"/>
                <w:sz w:val="20"/>
                <w:szCs w:val="20"/>
              </w:rPr>
              <w:t>給付費明細書(控)</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7144536"/>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75526260"/>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14"/>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28</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サービス提供実績記録票（控）</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9992505"/>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47431844"/>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0"/>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29</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3E3C89">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サービス提供証明書（控）</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56409784"/>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37690091"/>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5A6BE3">
        <w:trPr>
          <w:trHeight w:val="432"/>
          <w:jc w:val="center"/>
        </w:trPr>
        <w:tc>
          <w:tcPr>
            <w:tcW w:w="540" w:type="dxa"/>
            <w:tcBorders>
              <w:top w:val="single" w:sz="4" w:space="0" w:color="auto"/>
              <w:bottom w:val="single" w:sz="4" w:space="0" w:color="auto"/>
              <w:right w:val="single" w:sz="4" w:space="0" w:color="auto"/>
            </w:tcBorders>
            <w:vAlign w:val="center"/>
          </w:tcPr>
          <w:p w:rsidR="003856ED" w:rsidRPr="0054337E" w:rsidRDefault="00465801" w:rsidP="003E3C8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30</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4337E" w:rsidRDefault="003856ED" w:rsidP="005C6AAF">
            <w:pPr>
              <w:ind w:firstLineChars="50" w:firstLine="1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領収証</w:t>
            </w:r>
            <w:r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hint="eastAsia"/>
                <w:color w:val="000000" w:themeColor="text1"/>
                <w:sz w:val="20"/>
                <w:szCs w:val="20"/>
              </w:rPr>
              <w:t>請求書</w:t>
            </w:r>
            <w:r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hint="eastAsia"/>
                <w:color w:val="000000" w:themeColor="text1"/>
                <w:sz w:val="20"/>
                <w:szCs w:val="20"/>
              </w:rPr>
              <w:t>控</w:t>
            </w:r>
            <w:r w:rsidRPr="0054337E">
              <w:rPr>
                <w:rFonts w:ascii="ＭＳ ゴシック" w:eastAsia="ＭＳ ゴシック" w:hAnsi="ＭＳ ゴシック"/>
                <w:color w:val="000000" w:themeColor="text1"/>
                <w:sz w:val="20"/>
                <w:szCs w:val="20"/>
              </w:rPr>
              <w:t>)</w:t>
            </w:r>
          </w:p>
        </w:tc>
        <w:tc>
          <w:tcPr>
            <w:tcW w:w="1298" w:type="dxa"/>
            <w:tcBorders>
              <w:top w:val="single" w:sz="4" w:space="0" w:color="auto"/>
              <w:left w:val="single" w:sz="4" w:space="0" w:color="auto"/>
              <w:bottom w:val="single" w:sz="4" w:space="0" w:color="auto"/>
            </w:tcBorders>
            <w:vAlign w:val="center"/>
          </w:tcPr>
          <w:p w:rsidR="003856ED" w:rsidRPr="0054337E" w:rsidRDefault="001C4FC0"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16923157"/>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23652100"/>
                <w14:checkbox>
                  <w14:checked w14:val="0"/>
                  <w14:checkedState w14:val="00FE" w14:font="Wingdings"/>
                  <w14:uncheckedState w14:val="2610" w14:font="ＭＳ ゴシック"/>
                </w14:checkbox>
              </w:sdtPr>
              <w:sdtEndPr/>
              <w:sdtContent>
                <w:r w:rsidR="005A6BE3" w:rsidRPr="0054337E">
                  <w:rPr>
                    <w:rFonts w:ascii="ＭＳ ゴシック" w:eastAsia="ＭＳ ゴシック" w:hAnsi="ＭＳ ゴシック" w:hint="eastAsia"/>
                    <w:color w:val="000000" w:themeColor="text1"/>
                    <w:sz w:val="20"/>
                    <w:szCs w:val="20"/>
                  </w:rPr>
                  <w:t>☐</w:t>
                </w:r>
              </w:sdtContent>
            </w:sdt>
            <w:r w:rsidR="005A6BE3" w:rsidRPr="0054337E">
              <w:rPr>
                <w:rFonts w:ascii="ＭＳ ゴシック" w:eastAsia="ＭＳ ゴシック" w:hAnsi="ＭＳ ゴシック" w:hint="eastAsia"/>
                <w:color w:val="000000" w:themeColor="text1"/>
                <w:sz w:val="20"/>
                <w:szCs w:val="20"/>
              </w:rPr>
              <w:t>無</w:t>
            </w:r>
          </w:p>
        </w:tc>
      </w:tr>
      <w:tr w:rsidR="0054337E" w:rsidRPr="0054337E" w:rsidTr="006E2E85">
        <w:trPr>
          <w:trHeight w:val="989"/>
          <w:jc w:val="center"/>
        </w:trPr>
        <w:tc>
          <w:tcPr>
            <w:tcW w:w="9221" w:type="dxa"/>
            <w:gridSpan w:val="3"/>
            <w:tcBorders>
              <w:top w:val="single" w:sz="4" w:space="0" w:color="auto"/>
              <w:bottom w:val="single" w:sz="12" w:space="0" w:color="auto"/>
            </w:tcBorders>
          </w:tcPr>
          <w:p w:rsidR="006E2E85" w:rsidRPr="0054337E" w:rsidRDefault="003856ED" w:rsidP="006E2E85">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注</w:t>
            </w:r>
            <w:r w:rsidR="00A53137" w:rsidRPr="0054337E">
              <w:rPr>
                <w:rFonts w:ascii="ＭＳ ゴシック" w:eastAsia="ＭＳ ゴシック" w:hAnsi="ＭＳ ゴシック" w:cs="ＭＳ ゴシック" w:hint="eastAsia"/>
                <w:color w:val="000000" w:themeColor="text1"/>
                <w:kern w:val="0"/>
                <w:sz w:val="20"/>
                <w:szCs w:val="20"/>
              </w:rPr>
              <w:t>１</w:t>
            </w:r>
            <w:r w:rsidRPr="0054337E">
              <w:rPr>
                <w:rFonts w:ascii="ＭＳ ゴシック" w:eastAsia="ＭＳ ゴシック" w:hAnsi="ＭＳ ゴシック" w:cs="ＭＳ ゴシック" w:hint="eastAsia"/>
                <w:color w:val="000000" w:themeColor="text1"/>
                <w:kern w:val="0"/>
                <w:sz w:val="20"/>
                <w:szCs w:val="20"/>
              </w:rPr>
              <w:t xml:space="preserve">　</w:t>
            </w:r>
            <w:r w:rsidR="00663419" w:rsidRPr="0054337E">
              <w:rPr>
                <w:rFonts w:ascii="ＭＳ ゴシック" w:eastAsia="ＭＳ ゴシック" w:hAnsi="ＭＳ ゴシック" w:cs="ＭＳ ゴシック" w:hint="eastAsia"/>
                <w:color w:val="000000" w:themeColor="text1"/>
                <w:kern w:val="0"/>
                <w:sz w:val="20"/>
                <w:szCs w:val="20"/>
              </w:rPr>
              <w:t>運営</w:t>
            </w:r>
            <w:r w:rsidRPr="0054337E">
              <w:rPr>
                <w:rFonts w:ascii="ＭＳ ゴシック" w:eastAsia="ＭＳ ゴシック" w:hAnsi="ＭＳ ゴシック" w:cs="ＭＳ ゴシック" w:hint="eastAsia"/>
                <w:color w:val="000000" w:themeColor="text1"/>
                <w:kern w:val="0"/>
                <w:sz w:val="20"/>
                <w:szCs w:val="20"/>
              </w:rPr>
              <w:t>指導対象期間は，</w:t>
            </w:r>
            <w:r w:rsidR="007613F5" w:rsidRPr="0054337E">
              <w:rPr>
                <w:rFonts w:ascii="ＭＳ ゴシック" w:eastAsia="ＭＳ ゴシック" w:hAnsi="ＭＳ ゴシック" w:cs="ＭＳ ゴシック" w:hint="eastAsia"/>
                <w:color w:val="000000" w:themeColor="text1"/>
                <w:kern w:val="0"/>
                <w:sz w:val="20"/>
                <w:szCs w:val="20"/>
              </w:rPr>
              <w:t>令和</w:t>
            </w:r>
            <w:r w:rsidR="006F261F" w:rsidRPr="0054337E">
              <w:rPr>
                <w:rFonts w:ascii="ＭＳ ゴシック" w:eastAsia="ＭＳ ゴシック" w:hAnsi="ＭＳ ゴシック" w:cs="ＭＳ ゴシック" w:hint="eastAsia"/>
                <w:color w:val="000000" w:themeColor="text1"/>
                <w:kern w:val="0"/>
                <w:sz w:val="20"/>
                <w:szCs w:val="20"/>
              </w:rPr>
              <w:t xml:space="preserve">　</w:t>
            </w:r>
            <w:r w:rsidR="00E84E7C" w:rsidRPr="0054337E">
              <w:rPr>
                <w:rFonts w:ascii="ＭＳ ゴシック" w:eastAsia="ＭＳ ゴシック" w:hAnsi="ＭＳ ゴシック" w:cs="ＭＳ ゴシック" w:hint="eastAsia"/>
                <w:color w:val="000000" w:themeColor="text1"/>
                <w:kern w:val="0"/>
                <w:sz w:val="20"/>
                <w:szCs w:val="20"/>
              </w:rPr>
              <w:t>６</w:t>
            </w:r>
            <w:r w:rsidRPr="0054337E">
              <w:rPr>
                <w:rFonts w:ascii="ＭＳ ゴシック" w:eastAsia="ＭＳ ゴシック" w:hAnsi="ＭＳ ゴシック" w:cs="ＭＳ ゴシック" w:hint="eastAsia"/>
                <w:color w:val="000000" w:themeColor="text1"/>
                <w:kern w:val="0"/>
                <w:sz w:val="20"/>
                <w:szCs w:val="20"/>
              </w:rPr>
              <w:t>年　４月　１日から</w:t>
            </w:r>
            <w:r w:rsidR="00663419" w:rsidRPr="0054337E">
              <w:rPr>
                <w:rFonts w:ascii="ＭＳ ゴシック" w:eastAsia="ＭＳ ゴシック" w:hAnsi="ＭＳ ゴシック" w:cs="ＭＳ ゴシック" w:hint="eastAsia"/>
                <w:color w:val="000000" w:themeColor="text1"/>
                <w:kern w:val="0"/>
                <w:sz w:val="20"/>
                <w:szCs w:val="20"/>
              </w:rPr>
              <w:t>運営</w:t>
            </w:r>
            <w:r w:rsidRPr="0054337E">
              <w:rPr>
                <w:rFonts w:ascii="ＭＳ ゴシック" w:eastAsia="ＭＳ ゴシック" w:hAnsi="ＭＳ ゴシック" w:cs="ＭＳ ゴシック" w:hint="eastAsia"/>
                <w:color w:val="000000" w:themeColor="text1"/>
                <w:kern w:val="0"/>
                <w:sz w:val="20"/>
                <w:szCs w:val="20"/>
              </w:rPr>
              <w:t>指導当日までですので，その期間に</w:t>
            </w:r>
          </w:p>
          <w:p w:rsidR="006E2E85" w:rsidRPr="0054337E" w:rsidRDefault="006E2E85" w:rsidP="006E2E85">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w:t>
            </w:r>
            <w:r w:rsidR="003856ED" w:rsidRPr="0054337E">
              <w:rPr>
                <w:rFonts w:ascii="ＭＳ ゴシック" w:eastAsia="ＭＳ ゴシック" w:hAnsi="ＭＳ ゴシック" w:cs="ＭＳ ゴシック" w:hint="eastAsia"/>
                <w:color w:val="000000" w:themeColor="text1"/>
                <w:kern w:val="0"/>
                <w:sz w:val="20"/>
                <w:szCs w:val="20"/>
              </w:rPr>
              <w:t>対応した上記書類を準備してください。</w:t>
            </w:r>
          </w:p>
          <w:p w:rsidR="003856ED" w:rsidRPr="0054337E" w:rsidRDefault="003856ED" w:rsidP="006E2E85">
            <w:pPr>
              <w:overflowPunct w:val="0"/>
              <w:ind w:firstLineChars="100" w:firstLine="200"/>
              <w:jc w:val="lef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s="ＭＳ ゴシック" w:hint="eastAsia"/>
                <w:color w:val="000000" w:themeColor="text1"/>
                <w:kern w:val="0"/>
                <w:sz w:val="20"/>
                <w:szCs w:val="20"/>
              </w:rPr>
              <w:t>注</w:t>
            </w:r>
            <w:r w:rsidR="00A53137" w:rsidRPr="0054337E">
              <w:rPr>
                <w:rFonts w:ascii="ＭＳ ゴシック" w:eastAsia="ＭＳ ゴシック" w:hAnsi="ＭＳ ゴシック" w:cs="ＭＳ ゴシック" w:hint="eastAsia"/>
                <w:color w:val="000000" w:themeColor="text1"/>
                <w:kern w:val="0"/>
                <w:sz w:val="20"/>
                <w:szCs w:val="20"/>
              </w:rPr>
              <w:t>２</w:t>
            </w:r>
            <w:r w:rsidRPr="0054337E">
              <w:rPr>
                <w:rFonts w:ascii="ＭＳ ゴシック" w:eastAsia="ＭＳ ゴシック" w:hAnsi="ＭＳ ゴシック" w:cs="ＭＳ ゴシック" w:hint="eastAsia"/>
                <w:color w:val="000000" w:themeColor="text1"/>
                <w:kern w:val="0"/>
                <w:sz w:val="20"/>
                <w:szCs w:val="20"/>
              </w:rPr>
              <w:t xml:space="preserve">　その他の書類についても当日提示していただく場合があります。</w:t>
            </w:r>
          </w:p>
        </w:tc>
      </w:tr>
    </w:tbl>
    <w:p w:rsidR="00187A1C" w:rsidRPr="0054337E" w:rsidRDefault="00187A1C" w:rsidP="00836AA2">
      <w:pPr>
        <w:rPr>
          <w:rFonts w:ascii="ＭＳ ゴシック" w:eastAsia="ＭＳ ゴシック" w:hAnsi="ＭＳ ゴシック"/>
          <w:b/>
          <w:bCs/>
          <w:color w:val="000000" w:themeColor="text1"/>
          <w:sz w:val="24"/>
        </w:rPr>
      </w:pPr>
      <w:r w:rsidRPr="0054337E">
        <w:rPr>
          <w:rFonts w:ascii="ＭＳ ゴシック" w:eastAsia="ＭＳ ゴシック" w:hAnsi="ＭＳ ゴシック" w:hint="eastAsia"/>
          <w:b/>
          <w:bCs/>
          <w:color w:val="000000" w:themeColor="text1"/>
          <w:sz w:val="24"/>
        </w:rPr>
        <w:lastRenderedPageBreak/>
        <w:t>Ⅱ</w:t>
      </w:r>
      <w:r w:rsidRPr="0054337E">
        <w:rPr>
          <w:rFonts w:ascii="ＭＳ ゴシック" w:eastAsia="ＭＳ ゴシック" w:hAnsi="ＭＳ ゴシック"/>
          <w:b/>
          <w:bCs/>
          <w:color w:val="000000" w:themeColor="text1"/>
          <w:sz w:val="24"/>
        </w:rPr>
        <w:t xml:space="preserve"> </w:t>
      </w:r>
      <w:r w:rsidRPr="0054337E">
        <w:rPr>
          <w:rFonts w:ascii="ＭＳ ゴシック" w:eastAsia="ＭＳ ゴシック" w:hAnsi="ＭＳ ゴシック" w:hint="eastAsia"/>
          <w:b/>
          <w:bCs/>
          <w:color w:val="000000" w:themeColor="text1"/>
          <w:sz w:val="24"/>
        </w:rPr>
        <w:t>主眼事項及び着眼点（指定地域移行支援）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877"/>
        <w:gridCol w:w="1865"/>
      </w:tblGrid>
      <w:tr w:rsidR="0054337E" w:rsidRPr="0054337E" w:rsidTr="006F271D">
        <w:trPr>
          <w:trHeight w:val="431"/>
          <w:jc w:val="center"/>
        </w:trPr>
        <w:tc>
          <w:tcPr>
            <w:tcW w:w="2340" w:type="dxa"/>
            <w:vAlign w:val="center"/>
          </w:tcPr>
          <w:p w:rsidR="005978FD" w:rsidRPr="0054337E" w:rsidRDefault="003E3C89" w:rsidP="002C1F25">
            <w:pPr>
              <w:ind w:right="-99"/>
              <w:jc w:val="center"/>
              <w:rPr>
                <w:rFonts w:ascii="ＭＳ ゴシック" w:eastAsia="ＭＳ ゴシック" w:hAnsi="ＭＳ ゴシック"/>
                <w:b/>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877" w:type="dxa"/>
            <w:vAlign w:val="center"/>
          </w:tcPr>
          <w:p w:rsidR="005978FD" w:rsidRPr="0054337E" w:rsidRDefault="005978FD" w:rsidP="002C1F25">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65"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78FD" w:rsidRPr="0054337E" w:rsidTr="00BE0485">
        <w:trPr>
          <w:trHeight w:val="13845"/>
          <w:jc w:val="center"/>
        </w:trPr>
        <w:tc>
          <w:tcPr>
            <w:tcW w:w="2340" w:type="dxa"/>
          </w:tcPr>
          <w:p w:rsidR="00D1041E" w:rsidRPr="0054337E" w:rsidRDefault="00D1041E" w:rsidP="003E3C89">
            <w:pPr>
              <w:overflowPunct w:val="0"/>
              <w:textAlignment w:val="baseline"/>
              <w:rPr>
                <w:rFonts w:ascii="ＭＳ ゴシック" w:eastAsia="ＭＳ ゴシック" w:hAnsi="ＭＳ ゴシック"/>
                <w:color w:val="000000" w:themeColor="text1"/>
                <w:sz w:val="20"/>
                <w:szCs w:val="20"/>
                <w:u w:val="single"/>
              </w:rPr>
            </w:pPr>
          </w:p>
          <w:p w:rsidR="00E1163B" w:rsidRPr="0054337E" w:rsidRDefault="00E1163B" w:rsidP="003E3C89">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第１　基本方針</w:t>
            </w: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u w:val="single"/>
              </w:rPr>
            </w:pPr>
          </w:p>
          <w:p w:rsidR="00187A1C" w:rsidRPr="0054337E" w:rsidRDefault="00187A1C" w:rsidP="003E3C89">
            <w:pPr>
              <w:overflowPunct w:val="0"/>
              <w:textAlignment w:val="baseline"/>
              <w:rPr>
                <w:rFonts w:ascii="ＭＳ ゴシック" w:eastAsia="ＭＳ ゴシック" w:hAnsi="ＭＳ ゴシック"/>
                <w:color w:val="000000" w:themeColor="text1"/>
                <w:sz w:val="20"/>
                <w:szCs w:val="20"/>
                <w:u w:val="single"/>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u w:val="single"/>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u w:val="single"/>
              </w:rPr>
            </w:pPr>
          </w:p>
          <w:p w:rsidR="00187A1C" w:rsidRPr="0054337E" w:rsidRDefault="00187A1C" w:rsidP="003E3C89">
            <w:pPr>
              <w:overflowPunct w:val="0"/>
              <w:textAlignment w:val="baseline"/>
              <w:rPr>
                <w:rFonts w:ascii="ＭＳ ゴシック" w:eastAsia="ＭＳ ゴシック" w:hAnsi="ＭＳ ゴシック"/>
                <w:color w:val="000000" w:themeColor="text1"/>
                <w:sz w:val="20"/>
                <w:szCs w:val="20"/>
                <w:u w:val="single"/>
              </w:rPr>
            </w:pPr>
          </w:p>
          <w:p w:rsidR="00187A1C" w:rsidRPr="0054337E" w:rsidRDefault="00187A1C" w:rsidP="003E3C89">
            <w:pPr>
              <w:overflowPunct w:val="0"/>
              <w:textAlignment w:val="baseline"/>
              <w:rPr>
                <w:rFonts w:ascii="ＭＳ ゴシック" w:eastAsia="ＭＳ ゴシック" w:hAnsi="ＭＳ ゴシック"/>
                <w:color w:val="000000" w:themeColor="text1"/>
                <w:sz w:val="20"/>
                <w:szCs w:val="20"/>
                <w:u w:val="single"/>
              </w:rPr>
            </w:pPr>
          </w:p>
          <w:p w:rsidR="00411B66" w:rsidRPr="0054337E" w:rsidRDefault="00411B66" w:rsidP="003E3C89">
            <w:pPr>
              <w:overflowPunct w:val="0"/>
              <w:textAlignment w:val="baseline"/>
              <w:rPr>
                <w:rFonts w:ascii="ＭＳ ゴシック" w:eastAsia="ＭＳ ゴシック" w:hAnsi="ＭＳ ゴシック"/>
                <w:color w:val="000000" w:themeColor="text1"/>
                <w:sz w:val="20"/>
                <w:szCs w:val="20"/>
                <w:u w:val="single"/>
              </w:rPr>
            </w:pPr>
          </w:p>
          <w:p w:rsidR="006A4D4B" w:rsidRPr="0054337E" w:rsidRDefault="006A4D4B" w:rsidP="003E3C89">
            <w:pPr>
              <w:overflowPunct w:val="0"/>
              <w:textAlignment w:val="baseline"/>
              <w:rPr>
                <w:rFonts w:ascii="ＭＳ ゴシック" w:eastAsia="ＭＳ ゴシック" w:hAnsi="ＭＳ ゴシック"/>
                <w:color w:val="000000" w:themeColor="text1"/>
                <w:sz w:val="20"/>
                <w:szCs w:val="20"/>
                <w:u w:val="single"/>
              </w:rPr>
            </w:pPr>
          </w:p>
          <w:p w:rsidR="006A4D4B" w:rsidRPr="0054337E" w:rsidRDefault="006A4D4B" w:rsidP="003E3C89">
            <w:pPr>
              <w:overflowPunct w:val="0"/>
              <w:textAlignment w:val="baseline"/>
              <w:rPr>
                <w:rFonts w:ascii="ＭＳ ゴシック" w:eastAsia="ＭＳ ゴシック" w:hAnsi="ＭＳ ゴシック"/>
                <w:color w:val="000000" w:themeColor="text1"/>
                <w:sz w:val="20"/>
                <w:szCs w:val="20"/>
                <w:u w:val="single"/>
              </w:rPr>
            </w:pPr>
          </w:p>
          <w:p w:rsidR="006A4D4B" w:rsidRPr="0054337E" w:rsidRDefault="006A4D4B" w:rsidP="003E3C89">
            <w:pPr>
              <w:overflowPunct w:val="0"/>
              <w:textAlignment w:val="baseline"/>
              <w:rPr>
                <w:rFonts w:ascii="ＭＳ ゴシック" w:eastAsia="ＭＳ ゴシック" w:hAnsi="ＭＳ ゴシック"/>
                <w:color w:val="000000" w:themeColor="text1"/>
                <w:sz w:val="20"/>
                <w:szCs w:val="20"/>
                <w:u w:val="single"/>
              </w:rPr>
            </w:pPr>
          </w:p>
          <w:p w:rsidR="00411B66" w:rsidRPr="0054337E" w:rsidRDefault="00411B66" w:rsidP="003E3C89">
            <w:pPr>
              <w:overflowPunct w:val="0"/>
              <w:textAlignment w:val="baseline"/>
              <w:rPr>
                <w:rFonts w:ascii="ＭＳ ゴシック" w:eastAsia="ＭＳ ゴシック" w:hAnsi="ＭＳ ゴシック"/>
                <w:color w:val="000000" w:themeColor="text1"/>
                <w:sz w:val="20"/>
                <w:szCs w:val="20"/>
                <w:u w:val="single"/>
              </w:rPr>
            </w:pPr>
          </w:p>
          <w:p w:rsidR="00411B66" w:rsidRPr="0054337E" w:rsidRDefault="00411B66" w:rsidP="003E3C89">
            <w:pPr>
              <w:overflowPunct w:val="0"/>
              <w:textAlignment w:val="baseline"/>
              <w:rPr>
                <w:rFonts w:ascii="ＭＳ ゴシック" w:eastAsia="ＭＳ ゴシック" w:hAnsi="ＭＳ ゴシック"/>
                <w:color w:val="000000" w:themeColor="text1"/>
                <w:sz w:val="20"/>
                <w:szCs w:val="20"/>
                <w:u w:val="single"/>
              </w:rPr>
            </w:pPr>
          </w:p>
          <w:p w:rsidR="006A4D4B" w:rsidRPr="0054337E" w:rsidRDefault="006A4D4B" w:rsidP="003E3C89">
            <w:pPr>
              <w:overflowPunct w:val="0"/>
              <w:textAlignment w:val="baseline"/>
              <w:rPr>
                <w:rFonts w:ascii="ＭＳ ゴシック" w:eastAsia="ＭＳ ゴシック" w:hAnsi="ＭＳ ゴシック"/>
                <w:color w:val="000000" w:themeColor="text1"/>
                <w:sz w:val="20"/>
                <w:szCs w:val="20"/>
                <w:u w:val="single"/>
              </w:rPr>
            </w:pPr>
          </w:p>
          <w:p w:rsidR="00411B66" w:rsidRPr="0054337E" w:rsidRDefault="00411B66" w:rsidP="003E3C89">
            <w:pPr>
              <w:overflowPunct w:val="0"/>
              <w:textAlignment w:val="baseline"/>
              <w:rPr>
                <w:rFonts w:ascii="ＭＳ ゴシック" w:eastAsia="ＭＳ ゴシック" w:hAnsi="ＭＳ ゴシック"/>
                <w:color w:val="000000" w:themeColor="text1"/>
                <w:sz w:val="20"/>
                <w:szCs w:val="20"/>
                <w:u w:val="single"/>
              </w:rPr>
            </w:pPr>
          </w:p>
          <w:p w:rsidR="00D94F76" w:rsidRPr="0054337E" w:rsidRDefault="00D94F76" w:rsidP="003E3C89">
            <w:pPr>
              <w:overflowPunct w:val="0"/>
              <w:textAlignment w:val="baseline"/>
              <w:rPr>
                <w:rFonts w:ascii="ＭＳ ゴシック" w:eastAsia="ＭＳ ゴシック" w:hAnsi="ＭＳ ゴシック"/>
                <w:color w:val="000000" w:themeColor="text1"/>
                <w:sz w:val="20"/>
                <w:szCs w:val="20"/>
                <w:u w:val="single"/>
              </w:rPr>
            </w:pP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 xml:space="preserve">第２　</w:t>
            </w:r>
            <w:r w:rsidRPr="0054337E">
              <w:rPr>
                <w:rFonts w:ascii="ＭＳ ゴシック" w:eastAsia="ＭＳ ゴシック" w:hAnsi="ＭＳ ゴシック" w:hint="eastAsia"/>
                <w:color w:val="000000" w:themeColor="text1"/>
                <w:spacing w:val="-4"/>
                <w:sz w:val="20"/>
                <w:szCs w:val="20"/>
                <w:u w:val="single"/>
              </w:rPr>
              <w:t>人員に関する基準</w:t>
            </w:r>
          </w:p>
          <w:p w:rsidR="006534A7" w:rsidRPr="0054337E" w:rsidRDefault="006534A7" w:rsidP="003E3C89">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　従業者</w:t>
            </w:r>
          </w:p>
          <w:p w:rsidR="006534A7" w:rsidRPr="0054337E" w:rsidRDefault="007828AF" w:rsidP="007828AF">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BC1C0C" w:rsidRPr="0054337E">
              <w:rPr>
                <w:rFonts w:ascii="ＭＳ ゴシック" w:eastAsia="ＭＳ ゴシック" w:hAnsi="ＭＳ ゴシック"/>
                <w:color w:val="000000" w:themeColor="text1"/>
                <w:sz w:val="20"/>
                <w:szCs w:val="20"/>
                <w:u w:val="single"/>
              </w:rPr>
              <w:t>指定地域移行支</w:t>
            </w:r>
            <w:r w:rsidRPr="0054337E">
              <w:rPr>
                <w:rFonts w:ascii="ＭＳ ゴシック" w:eastAsia="ＭＳ ゴシック" w:hAnsi="ＭＳ ゴシック" w:hint="eastAsia"/>
                <w:color w:val="000000" w:themeColor="text1"/>
                <w:sz w:val="20"/>
                <w:szCs w:val="20"/>
                <w:u w:val="single"/>
              </w:rPr>
              <w:t xml:space="preserve">　</w:t>
            </w:r>
            <w:r w:rsidR="00BC1C0C" w:rsidRPr="0054337E">
              <w:rPr>
                <w:rFonts w:ascii="ＭＳ ゴシック" w:eastAsia="ＭＳ ゴシック" w:hAnsi="ＭＳ ゴシック"/>
                <w:color w:val="000000" w:themeColor="text1"/>
                <w:sz w:val="20"/>
                <w:szCs w:val="20"/>
                <w:u w:val="single"/>
              </w:rPr>
              <w:t>援従事者</w:t>
            </w:r>
          </w:p>
          <w:p w:rsidR="002432EF" w:rsidRPr="0054337E" w:rsidRDefault="002432EF" w:rsidP="00BC1C0C">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2432EF" w:rsidRPr="0054337E" w:rsidRDefault="002432EF" w:rsidP="00BC1C0C">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7828AF" w:rsidRPr="0054337E" w:rsidRDefault="007828AF" w:rsidP="00BC1C0C">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2432EF" w:rsidRPr="0054337E" w:rsidRDefault="002432EF" w:rsidP="00BC1C0C">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411B66" w:rsidRPr="0054337E" w:rsidRDefault="00411B66" w:rsidP="00411B66">
            <w:pPr>
              <w:overflowPunct w:val="0"/>
              <w:spacing w:line="240" w:lineRule="exact"/>
              <w:ind w:left="600" w:hangingChars="300" w:hanging="600"/>
              <w:textAlignment w:val="baseline"/>
              <w:rPr>
                <w:rFonts w:ascii="ＭＳ ゴシック" w:eastAsia="ＭＳ ゴシック" w:hAnsi="ＭＳ ゴシック"/>
                <w:color w:val="000000" w:themeColor="text1"/>
                <w:sz w:val="20"/>
                <w:szCs w:val="20"/>
                <w:u w:val="single"/>
              </w:rPr>
            </w:pPr>
          </w:p>
          <w:p w:rsidR="009C3660" w:rsidRPr="0054337E" w:rsidRDefault="009C3660" w:rsidP="009C366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（２）相談支援専門員</w:t>
            </w:r>
          </w:p>
          <w:p w:rsidR="00692249" w:rsidRPr="0054337E" w:rsidRDefault="00692249" w:rsidP="003E3C89">
            <w:pPr>
              <w:overflowPunct w:val="0"/>
              <w:textAlignment w:val="baseline"/>
              <w:rPr>
                <w:rFonts w:ascii="ＭＳ ゴシック" w:eastAsia="ＭＳ ゴシック" w:hAnsi="ＭＳ ゴシック"/>
                <w:color w:val="000000" w:themeColor="text1"/>
                <w:sz w:val="20"/>
                <w:szCs w:val="20"/>
                <w:u w:val="single"/>
              </w:rPr>
            </w:pPr>
          </w:p>
          <w:p w:rsidR="00FE5B1B" w:rsidRPr="0054337E" w:rsidRDefault="00FE5B1B" w:rsidP="003E3C89">
            <w:pPr>
              <w:overflowPunct w:val="0"/>
              <w:textAlignment w:val="baseline"/>
              <w:rPr>
                <w:rFonts w:ascii="ＭＳ ゴシック" w:eastAsia="ＭＳ ゴシック" w:hAnsi="ＭＳ ゴシック"/>
                <w:color w:val="000000" w:themeColor="text1"/>
                <w:sz w:val="20"/>
                <w:szCs w:val="20"/>
                <w:u w:val="single"/>
              </w:rPr>
            </w:pPr>
          </w:p>
          <w:p w:rsidR="00FE5B1B" w:rsidRPr="0054337E" w:rsidRDefault="00FE5B1B" w:rsidP="003E3C89">
            <w:pPr>
              <w:overflowPunct w:val="0"/>
              <w:textAlignment w:val="baseline"/>
              <w:rPr>
                <w:rFonts w:ascii="ＭＳ ゴシック" w:eastAsia="ＭＳ ゴシック" w:hAnsi="ＭＳ ゴシック"/>
                <w:color w:val="000000" w:themeColor="text1"/>
                <w:sz w:val="20"/>
                <w:szCs w:val="20"/>
                <w:u w:val="single"/>
              </w:rPr>
            </w:pPr>
          </w:p>
          <w:p w:rsidR="00692249" w:rsidRPr="0054337E" w:rsidRDefault="00692249" w:rsidP="003E3C89">
            <w:pPr>
              <w:overflowPunct w:val="0"/>
              <w:textAlignment w:val="baseline"/>
              <w:rPr>
                <w:rFonts w:ascii="ＭＳ ゴシック" w:eastAsia="ＭＳ ゴシック" w:hAnsi="ＭＳ ゴシック"/>
                <w:color w:val="000000" w:themeColor="text1"/>
                <w:sz w:val="20"/>
                <w:szCs w:val="20"/>
                <w:u w:val="single"/>
              </w:rPr>
            </w:pPr>
          </w:p>
          <w:p w:rsidR="000D5595" w:rsidRPr="0054337E" w:rsidRDefault="000D5595" w:rsidP="003E3C89">
            <w:pPr>
              <w:overflowPunct w:val="0"/>
              <w:textAlignment w:val="baseline"/>
              <w:rPr>
                <w:rFonts w:ascii="ＭＳ ゴシック" w:eastAsia="ＭＳ ゴシック" w:hAnsi="ＭＳ ゴシック"/>
                <w:color w:val="000000" w:themeColor="text1"/>
                <w:sz w:val="20"/>
                <w:szCs w:val="20"/>
                <w:u w:val="single"/>
              </w:rPr>
            </w:pPr>
          </w:p>
          <w:p w:rsidR="000D5595" w:rsidRPr="0054337E" w:rsidRDefault="000D5595" w:rsidP="003E3C89">
            <w:pPr>
              <w:overflowPunct w:val="0"/>
              <w:textAlignment w:val="baseline"/>
              <w:rPr>
                <w:rFonts w:ascii="ＭＳ ゴシック" w:eastAsia="ＭＳ ゴシック" w:hAnsi="ＭＳ ゴシック"/>
                <w:color w:val="000000" w:themeColor="text1"/>
                <w:sz w:val="20"/>
                <w:szCs w:val="20"/>
                <w:u w:val="single"/>
              </w:rPr>
            </w:pPr>
          </w:p>
          <w:p w:rsidR="00556212" w:rsidRPr="0054337E" w:rsidRDefault="00556212" w:rsidP="003E3C89">
            <w:pPr>
              <w:overflowPunct w:val="0"/>
              <w:textAlignment w:val="baseline"/>
              <w:rPr>
                <w:rFonts w:ascii="ＭＳ ゴシック" w:eastAsia="ＭＳ ゴシック" w:hAnsi="ＭＳ ゴシック"/>
                <w:color w:val="000000" w:themeColor="text1"/>
                <w:sz w:val="20"/>
                <w:szCs w:val="20"/>
              </w:rPr>
            </w:pPr>
          </w:p>
        </w:tc>
        <w:tc>
          <w:tcPr>
            <w:tcW w:w="5877" w:type="dxa"/>
          </w:tcPr>
          <w:p w:rsidR="005978FD" w:rsidRPr="0054337E" w:rsidRDefault="005978FD" w:rsidP="006534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D94F76" w:rsidRPr="0054337E" w:rsidRDefault="00D94F76" w:rsidP="00F81E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E1163B" w:rsidRPr="0054337E" w:rsidRDefault="00E1163B" w:rsidP="00F81E7E">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（１）指定地域移行支援の事業は，利用者が地域において自立し</w:t>
            </w:r>
            <w:r w:rsidR="00F81E7E"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た日常生活又は社会生活を営むことができるよう，当該利用</w:t>
            </w:r>
            <w:r w:rsidR="00F81E7E"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rsidR="00E1163B" w:rsidRPr="0054337E" w:rsidRDefault="00E1163B" w:rsidP="006534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E1163B" w:rsidRPr="0054337E" w:rsidRDefault="00E1163B" w:rsidP="006534A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F81E7E" w:rsidRPr="0054337E">
              <w:rPr>
                <w:rFonts w:ascii="ＭＳ ゴシック" w:eastAsia="ＭＳ ゴシック" w:hAnsi="ＭＳ ゴシック" w:hint="eastAsia"/>
                <w:color w:val="000000" w:themeColor="text1"/>
                <w:sz w:val="20"/>
                <w:szCs w:val="20"/>
                <w:u w:val="single"/>
              </w:rPr>
              <w:t>指定地域移行支援の</w:t>
            </w:r>
            <w:r w:rsidRPr="0054337E">
              <w:rPr>
                <w:rFonts w:ascii="ＭＳ ゴシック" w:eastAsia="ＭＳ ゴシック" w:hAnsi="ＭＳ ゴシック" w:hint="eastAsia"/>
                <w:color w:val="000000" w:themeColor="text1"/>
                <w:sz w:val="20"/>
                <w:szCs w:val="20"/>
                <w:u w:val="single"/>
              </w:rPr>
              <w:t>事業は，利用者の意思及び人格を尊重</w:t>
            </w:r>
            <w:r w:rsidR="00F81E7E"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し，常に当該利用者の立場に立って行われているか。</w:t>
            </w:r>
          </w:p>
          <w:p w:rsidR="00E1163B" w:rsidRPr="0054337E" w:rsidRDefault="00E1163B" w:rsidP="006534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A4D4B" w:rsidRPr="0054337E" w:rsidRDefault="006A4D4B" w:rsidP="006534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E1163B" w:rsidRPr="0054337E" w:rsidRDefault="00E1163B" w:rsidP="006534A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は，自らその提供する</w:t>
            </w:r>
            <w:r w:rsidR="00F81E7E" w:rsidRPr="0054337E">
              <w:rPr>
                <w:rFonts w:ascii="ＭＳ ゴシック" w:eastAsia="ＭＳ ゴシック" w:hAnsi="ＭＳ ゴシック" w:hint="eastAsia"/>
                <w:color w:val="000000" w:themeColor="text1"/>
                <w:sz w:val="20"/>
                <w:szCs w:val="20"/>
                <w:u w:val="single"/>
              </w:rPr>
              <w:t>指定地域移行支援の質の</w:t>
            </w:r>
            <w:r w:rsidRPr="0054337E">
              <w:rPr>
                <w:rFonts w:ascii="ＭＳ ゴシック" w:eastAsia="ＭＳ ゴシック" w:hAnsi="ＭＳ ゴシック" w:hint="eastAsia"/>
                <w:color w:val="000000" w:themeColor="text1"/>
                <w:sz w:val="20"/>
                <w:szCs w:val="20"/>
                <w:u w:val="single"/>
              </w:rPr>
              <w:t>評価を行い，常にその改善を図</w:t>
            </w:r>
            <w:r w:rsidR="006534A7" w:rsidRPr="0054337E">
              <w:rPr>
                <w:rFonts w:ascii="ＭＳ ゴシック" w:eastAsia="ＭＳ ゴシック" w:hAnsi="ＭＳ ゴシック" w:hint="eastAsia"/>
                <w:color w:val="000000" w:themeColor="text1"/>
                <w:sz w:val="20"/>
                <w:szCs w:val="20"/>
                <w:u w:val="single"/>
              </w:rPr>
              <w:t>っているか</w:t>
            </w:r>
            <w:r w:rsidRPr="0054337E">
              <w:rPr>
                <w:rFonts w:ascii="ＭＳ ゴシック" w:eastAsia="ＭＳ ゴシック" w:hAnsi="ＭＳ ゴシック" w:hint="eastAsia"/>
                <w:color w:val="000000" w:themeColor="text1"/>
                <w:sz w:val="20"/>
                <w:szCs w:val="20"/>
                <w:u w:val="single"/>
              </w:rPr>
              <w:t>。</w:t>
            </w:r>
          </w:p>
          <w:p w:rsidR="00E1163B" w:rsidRPr="0054337E" w:rsidRDefault="00E1163B"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6A4D4B" w:rsidRPr="0054337E" w:rsidRDefault="006A4D4B"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2B63EF" w:rsidRPr="0054337E" w:rsidRDefault="002B63EF"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2B63EF" w:rsidRPr="0054337E" w:rsidRDefault="002B63EF"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187A1C" w:rsidRPr="0054337E" w:rsidRDefault="00187A1C" w:rsidP="00187A1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（４）指定地域移行支援事業者は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利用者の人権の擁護</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虐待の防止等のため</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必要な体制の整備を行うとともに</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その従業者に対し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研修を実施する等の措置を講じているか。</w:t>
            </w:r>
          </w:p>
          <w:p w:rsidR="006534A7" w:rsidRPr="0054337E" w:rsidRDefault="006534A7" w:rsidP="006E2E85">
            <w:pPr>
              <w:overflowPunct w:val="0"/>
              <w:textAlignment w:val="baseline"/>
              <w:rPr>
                <w:rFonts w:ascii="ＭＳ ゴシック" w:eastAsia="ＭＳ ゴシック" w:hAnsi="ＭＳ ゴシック"/>
                <w:color w:val="000000" w:themeColor="text1"/>
                <w:sz w:val="20"/>
                <w:szCs w:val="20"/>
                <w:u w:val="single"/>
              </w:rPr>
            </w:pPr>
          </w:p>
          <w:p w:rsidR="006534A7" w:rsidRPr="0054337E" w:rsidRDefault="006534A7" w:rsidP="006E2E85">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E2E85" w:rsidRPr="0054337E" w:rsidRDefault="006E2E85" w:rsidP="006E2E85">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11B66" w:rsidRPr="0054337E" w:rsidRDefault="00411B66" w:rsidP="006E2E85">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E2E85" w:rsidRPr="0054337E" w:rsidRDefault="006E2E85" w:rsidP="006E2E85">
            <w:pPr>
              <w:overflowPunct w:val="0"/>
              <w:spacing w:line="360" w:lineRule="auto"/>
              <w:ind w:left="400" w:hangingChars="200" w:hanging="400"/>
              <w:textAlignment w:val="baseline"/>
              <w:rPr>
                <w:rFonts w:ascii="ＭＳ ゴシック" w:eastAsia="ＭＳ ゴシック" w:hAnsi="ＭＳ ゴシック"/>
                <w:color w:val="000000" w:themeColor="text1"/>
                <w:sz w:val="20"/>
                <w:szCs w:val="20"/>
                <w:u w:val="single"/>
              </w:rPr>
            </w:pPr>
          </w:p>
          <w:p w:rsidR="006A4D4B" w:rsidRPr="0054337E" w:rsidRDefault="006A4D4B" w:rsidP="006E2E85">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BC1C0C" w:rsidRPr="0054337E" w:rsidRDefault="00482093" w:rsidP="006E2E85">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指定地域移行支援事業者</w:t>
            </w:r>
            <w:r w:rsidR="00BC1C0C" w:rsidRPr="0054337E">
              <w:rPr>
                <w:rFonts w:ascii="ＭＳ ゴシック" w:eastAsia="ＭＳ ゴシック" w:hAnsi="ＭＳ ゴシック"/>
                <w:color w:val="000000" w:themeColor="text1"/>
                <w:sz w:val="20"/>
                <w:szCs w:val="20"/>
                <w:u w:val="single"/>
              </w:rPr>
              <w:t>は</w:t>
            </w:r>
            <w:r w:rsidR="00B94964" w:rsidRPr="0054337E">
              <w:rPr>
                <w:rFonts w:ascii="ＭＳ ゴシック" w:eastAsia="ＭＳ ゴシック" w:hAnsi="ＭＳ ゴシック"/>
                <w:color w:val="000000" w:themeColor="text1"/>
                <w:sz w:val="20"/>
                <w:szCs w:val="20"/>
                <w:u w:val="single"/>
              </w:rPr>
              <w:t>，</w:t>
            </w:r>
            <w:r w:rsidR="00BC1C0C" w:rsidRPr="0054337E">
              <w:rPr>
                <w:rFonts w:ascii="ＭＳ ゴシック" w:eastAsia="ＭＳ ゴシック" w:hAnsi="ＭＳ ゴシック"/>
                <w:color w:val="000000" w:themeColor="text1"/>
                <w:sz w:val="20"/>
                <w:szCs w:val="20"/>
                <w:u w:val="single"/>
              </w:rPr>
              <w:t>指定地域移行支援事業所ごとに専らその職務に従事する者(指定地域移行支援従事者)を置いているか。</w:t>
            </w:r>
          </w:p>
          <w:p w:rsidR="00BC1C0C" w:rsidRPr="0054337E" w:rsidRDefault="00BC1C0C" w:rsidP="007828AF">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（ただし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指定地域移行支援の業務に支障がない場合は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w:t>
            </w:r>
            <w:r w:rsidR="007828AF"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指定地域移行支援事業所の他の職務に従事させ</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又は他の事業所</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施設等の職務に従事させることができるものとする。）</w:t>
            </w:r>
          </w:p>
          <w:p w:rsidR="002432EF" w:rsidRPr="0054337E" w:rsidRDefault="002432EF" w:rsidP="00411B66">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u w:val="single"/>
              </w:rPr>
            </w:pPr>
          </w:p>
          <w:p w:rsidR="00BC1C0C" w:rsidRPr="0054337E" w:rsidRDefault="00BC1C0C" w:rsidP="002432EF">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指定地域移行支援従事者のうち</w:t>
            </w:r>
            <w:r w:rsidR="007828AF"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人以上は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平成24年厚生労働</w:t>
            </w:r>
            <w:r w:rsidR="007828AF"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省告示第226号「</w:t>
            </w:r>
            <w:r w:rsidR="00AD6B75" w:rsidRPr="0054337E">
              <w:rPr>
                <w:rFonts w:ascii="ＭＳ ゴシック" w:eastAsia="ＭＳ ゴシック" w:hAnsi="ＭＳ ゴシック"/>
                <w:color w:val="000000" w:themeColor="text1"/>
                <w:sz w:val="20"/>
                <w:szCs w:val="20"/>
                <w:u w:val="single"/>
              </w:rPr>
              <w:t>指定地域移行支援</w:t>
            </w:r>
            <w:r w:rsidRPr="0054337E">
              <w:rPr>
                <w:rFonts w:ascii="ＭＳ ゴシック" w:eastAsia="ＭＳ ゴシック" w:hAnsi="ＭＳ ゴシック"/>
                <w:color w:val="000000" w:themeColor="text1"/>
                <w:sz w:val="20"/>
                <w:szCs w:val="20"/>
                <w:u w:val="single"/>
              </w:rPr>
              <w:t>の提供に当たる者として厚生労働大臣が定めるもの」に定める相談支援専門員でなければならない。</w:t>
            </w:r>
          </w:p>
          <w:p w:rsidR="00BC1C0C" w:rsidRPr="0054337E" w:rsidRDefault="00BC1C0C" w:rsidP="00BC1C0C">
            <w:pPr>
              <w:kinsoku w:val="0"/>
              <w:autoSpaceDE w:val="0"/>
              <w:autoSpaceDN w:val="0"/>
              <w:adjustRightInd w:val="0"/>
              <w:snapToGrid w:val="0"/>
              <w:rPr>
                <w:rFonts w:ascii="ＭＳ ゴシック" w:eastAsia="ＭＳ ゴシック" w:hAnsi="ＭＳ ゴシック"/>
                <w:color w:val="000000" w:themeColor="text1"/>
                <w:sz w:val="20"/>
                <w:szCs w:val="20"/>
              </w:rPr>
            </w:pPr>
          </w:p>
          <w:p w:rsidR="000D5595" w:rsidRPr="0054337E" w:rsidRDefault="000D5595" w:rsidP="00BC1C0C">
            <w:pPr>
              <w:kinsoku w:val="0"/>
              <w:autoSpaceDE w:val="0"/>
              <w:autoSpaceDN w:val="0"/>
              <w:adjustRightInd w:val="0"/>
              <w:snapToGrid w:val="0"/>
              <w:rPr>
                <w:rFonts w:ascii="ＭＳ ゴシック" w:eastAsia="ＭＳ ゴシック" w:hAnsi="ＭＳ ゴシック"/>
                <w:color w:val="000000" w:themeColor="text1"/>
                <w:sz w:val="20"/>
                <w:szCs w:val="20"/>
              </w:rPr>
            </w:pPr>
          </w:p>
          <w:p w:rsidR="000D5595" w:rsidRPr="0054337E" w:rsidRDefault="000D5595" w:rsidP="00BC1C0C">
            <w:pPr>
              <w:kinsoku w:val="0"/>
              <w:autoSpaceDE w:val="0"/>
              <w:autoSpaceDN w:val="0"/>
              <w:adjustRightInd w:val="0"/>
              <w:snapToGrid w:val="0"/>
              <w:rPr>
                <w:rFonts w:ascii="ＭＳ ゴシック" w:eastAsia="ＭＳ ゴシック" w:hAnsi="ＭＳ ゴシック"/>
                <w:color w:val="000000" w:themeColor="text1"/>
                <w:sz w:val="20"/>
                <w:szCs w:val="20"/>
              </w:rPr>
            </w:pPr>
          </w:p>
          <w:p w:rsidR="000D5595" w:rsidRPr="0054337E" w:rsidRDefault="000D5595" w:rsidP="00BC1C0C">
            <w:pPr>
              <w:kinsoku w:val="0"/>
              <w:autoSpaceDE w:val="0"/>
              <w:autoSpaceDN w:val="0"/>
              <w:adjustRightInd w:val="0"/>
              <w:snapToGrid w:val="0"/>
              <w:rPr>
                <w:rFonts w:ascii="ＭＳ ゴシック" w:eastAsia="ＭＳ ゴシック" w:hAnsi="ＭＳ ゴシック"/>
                <w:color w:val="000000" w:themeColor="text1"/>
                <w:sz w:val="20"/>
                <w:szCs w:val="20"/>
              </w:rPr>
            </w:pPr>
          </w:p>
          <w:p w:rsidR="000D5595" w:rsidRPr="0054337E" w:rsidRDefault="00BC1C0C" w:rsidP="00C20F08">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 xml:space="preserve">　</w:t>
            </w:r>
          </w:p>
        </w:tc>
        <w:tc>
          <w:tcPr>
            <w:tcW w:w="1865" w:type="dxa"/>
          </w:tcPr>
          <w:p w:rsidR="005978FD" w:rsidRPr="0054337E" w:rsidRDefault="005978FD" w:rsidP="002C1F25">
            <w:pPr>
              <w:overflowPunct w:val="0"/>
              <w:jc w:val="center"/>
              <w:textAlignment w:val="baseline"/>
              <w:rPr>
                <w:rFonts w:ascii="ＭＳ ゴシック" w:eastAsia="ＭＳ ゴシック" w:hAnsi="ＭＳ ゴシック"/>
                <w:color w:val="000000" w:themeColor="text1"/>
                <w:sz w:val="20"/>
                <w:szCs w:val="20"/>
              </w:rPr>
            </w:pPr>
            <w:bookmarkStart w:id="2" w:name="OLE_LINK1"/>
          </w:p>
          <w:p w:rsidR="00D94F76" w:rsidRPr="0054337E" w:rsidRDefault="00D94F76"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1C4FC0" w:rsidP="002C1F2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745527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0261580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jc w:val="center"/>
              <w:textAlignment w:val="baseline"/>
              <w:rPr>
                <w:rFonts w:ascii="ＭＳ ゴシック" w:eastAsia="ＭＳ ゴシック" w:hAnsi="ＭＳ ゴシック"/>
                <w:color w:val="000000" w:themeColor="text1"/>
                <w:sz w:val="20"/>
                <w:szCs w:val="20"/>
              </w:rPr>
            </w:pPr>
          </w:p>
          <w:p w:rsidR="006E2E85" w:rsidRPr="0054337E" w:rsidRDefault="006E2E85"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6534A7" w:rsidRPr="0054337E" w:rsidRDefault="001C4FC0" w:rsidP="006534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460190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7358927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6534A7" w:rsidRPr="0054337E" w:rsidRDefault="001C4FC0" w:rsidP="006534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713799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4707786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jc w:val="center"/>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jc w:val="center"/>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2432EF" w:rsidRPr="0054337E" w:rsidRDefault="001C4FC0" w:rsidP="002C1F2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19663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775926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2432EF" w:rsidRPr="0054337E" w:rsidRDefault="002432EF" w:rsidP="002C1F25">
            <w:pPr>
              <w:overflowPunct w:val="0"/>
              <w:jc w:val="center"/>
              <w:textAlignment w:val="baseline"/>
              <w:rPr>
                <w:rFonts w:ascii="ＭＳ ゴシック" w:eastAsia="ＭＳ ゴシック" w:hAnsi="ＭＳ ゴシック"/>
                <w:color w:val="000000" w:themeColor="text1"/>
                <w:sz w:val="20"/>
                <w:szCs w:val="20"/>
              </w:rPr>
            </w:pPr>
          </w:p>
          <w:p w:rsidR="002432EF" w:rsidRPr="0054337E" w:rsidRDefault="002432EF" w:rsidP="002C1F25">
            <w:pPr>
              <w:overflowPunct w:val="0"/>
              <w:jc w:val="center"/>
              <w:textAlignment w:val="baseline"/>
              <w:rPr>
                <w:rFonts w:ascii="ＭＳ ゴシック" w:eastAsia="ＭＳ ゴシック" w:hAnsi="ＭＳ ゴシック"/>
                <w:color w:val="000000" w:themeColor="text1"/>
                <w:sz w:val="20"/>
                <w:szCs w:val="20"/>
              </w:rPr>
            </w:pPr>
          </w:p>
          <w:p w:rsidR="00D1041E" w:rsidRPr="0054337E" w:rsidRDefault="00D1041E" w:rsidP="002C1F25">
            <w:pPr>
              <w:overflowPunct w:val="0"/>
              <w:jc w:val="center"/>
              <w:textAlignment w:val="baseline"/>
              <w:rPr>
                <w:rFonts w:ascii="ＭＳ ゴシック" w:eastAsia="ＭＳ ゴシック" w:hAnsi="ＭＳ ゴシック"/>
                <w:color w:val="000000" w:themeColor="text1"/>
                <w:sz w:val="20"/>
                <w:szCs w:val="20"/>
              </w:rPr>
            </w:pPr>
          </w:p>
          <w:p w:rsidR="006E2E85" w:rsidRPr="0054337E" w:rsidRDefault="006E2E85" w:rsidP="002C1F25">
            <w:pPr>
              <w:overflowPunct w:val="0"/>
              <w:jc w:val="center"/>
              <w:textAlignment w:val="baseline"/>
              <w:rPr>
                <w:rFonts w:ascii="ＭＳ ゴシック" w:eastAsia="ＭＳ ゴシック" w:hAnsi="ＭＳ ゴシック"/>
                <w:color w:val="000000" w:themeColor="text1"/>
                <w:sz w:val="20"/>
                <w:szCs w:val="20"/>
              </w:rPr>
            </w:pPr>
          </w:p>
          <w:p w:rsidR="00D1041E" w:rsidRPr="0054337E" w:rsidRDefault="00D1041E" w:rsidP="002C1F25">
            <w:pPr>
              <w:overflowPunct w:val="0"/>
              <w:jc w:val="center"/>
              <w:textAlignment w:val="baseline"/>
              <w:rPr>
                <w:rFonts w:ascii="ＭＳ ゴシック" w:eastAsia="ＭＳ ゴシック" w:hAnsi="ＭＳ ゴシック"/>
                <w:color w:val="000000" w:themeColor="text1"/>
                <w:sz w:val="20"/>
                <w:szCs w:val="20"/>
              </w:rPr>
            </w:pPr>
          </w:p>
          <w:p w:rsidR="00D1041E" w:rsidRPr="0054337E" w:rsidRDefault="00D1041E" w:rsidP="002C1F25">
            <w:pPr>
              <w:overflowPunct w:val="0"/>
              <w:jc w:val="center"/>
              <w:textAlignment w:val="baseline"/>
              <w:rPr>
                <w:rFonts w:ascii="ＭＳ ゴシック" w:eastAsia="ＭＳ ゴシック" w:hAnsi="ＭＳ ゴシック"/>
                <w:color w:val="000000" w:themeColor="text1"/>
                <w:sz w:val="20"/>
                <w:szCs w:val="20"/>
              </w:rPr>
            </w:pPr>
          </w:p>
          <w:p w:rsidR="00411B66" w:rsidRPr="0054337E" w:rsidRDefault="00411B66" w:rsidP="00E44F5A">
            <w:pPr>
              <w:overflowPunct w:val="0"/>
              <w:jc w:val="center"/>
              <w:textAlignment w:val="baseline"/>
              <w:rPr>
                <w:rFonts w:ascii="ＭＳ ゴシック" w:eastAsia="ＭＳ ゴシック" w:hAnsi="ＭＳ ゴシック"/>
                <w:color w:val="000000" w:themeColor="text1"/>
                <w:sz w:val="20"/>
                <w:szCs w:val="20"/>
              </w:rPr>
            </w:pPr>
          </w:p>
          <w:p w:rsidR="006024BC" w:rsidRPr="0054337E" w:rsidRDefault="006024BC" w:rsidP="006E2E85">
            <w:pPr>
              <w:overflowPunct w:val="0"/>
              <w:spacing w:line="320" w:lineRule="exact"/>
              <w:jc w:val="center"/>
              <w:textAlignment w:val="baseline"/>
              <w:rPr>
                <w:rFonts w:ascii="ＭＳ ゴシック" w:eastAsia="ＭＳ ゴシック" w:hAnsi="ＭＳ ゴシック"/>
                <w:color w:val="000000" w:themeColor="text1"/>
                <w:sz w:val="20"/>
                <w:szCs w:val="20"/>
              </w:rPr>
            </w:pPr>
          </w:p>
          <w:p w:rsidR="00E44F5A" w:rsidRPr="0054337E" w:rsidRDefault="001C4FC0" w:rsidP="00E44F5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841025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788109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7828AF" w:rsidRPr="0054337E" w:rsidRDefault="007828AF" w:rsidP="002C1F25">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411B66">
            <w:pPr>
              <w:overflowPunct w:val="0"/>
              <w:spacing w:line="276" w:lineRule="auto"/>
              <w:jc w:val="center"/>
              <w:textAlignment w:val="baseline"/>
              <w:rPr>
                <w:rFonts w:ascii="ＭＳ ゴシック" w:eastAsia="ＭＳ ゴシック" w:hAnsi="ＭＳ ゴシック"/>
                <w:color w:val="000000" w:themeColor="text1"/>
                <w:sz w:val="20"/>
                <w:szCs w:val="20"/>
              </w:rPr>
            </w:pPr>
          </w:p>
          <w:p w:rsidR="00556212" w:rsidRPr="0054337E" w:rsidRDefault="00556212" w:rsidP="00411B66">
            <w:pPr>
              <w:overflowPunct w:val="0"/>
              <w:spacing w:line="360" w:lineRule="auto"/>
              <w:jc w:val="center"/>
              <w:textAlignment w:val="baseline"/>
              <w:rPr>
                <w:rFonts w:ascii="ＭＳ ゴシック" w:eastAsia="ＭＳ ゴシック" w:hAnsi="ＭＳ ゴシック"/>
                <w:color w:val="000000" w:themeColor="text1"/>
                <w:sz w:val="20"/>
                <w:szCs w:val="20"/>
              </w:rPr>
            </w:pPr>
          </w:p>
          <w:p w:rsidR="003E3C89" w:rsidRPr="0054337E" w:rsidRDefault="001C4FC0" w:rsidP="002C1F2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793104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364066" w:rsidRPr="0054337E">
              <w:rPr>
                <w:rFonts w:ascii="ＭＳ ゴシック" w:eastAsia="ＭＳ ゴシック" w:hAnsi="ＭＳ ゴシック" w:hint="eastAsia"/>
                <w:color w:val="000000" w:themeColor="text1"/>
                <w:sz w:val="20"/>
                <w:szCs w:val="20"/>
              </w:rPr>
              <w:t>ある</w:t>
            </w:r>
            <w:r w:rsidR="00364066" w:rsidRPr="0054337E">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44488393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364066" w:rsidRPr="0054337E">
              <w:rPr>
                <w:rFonts w:ascii="ＭＳ ゴシック" w:eastAsia="ＭＳ ゴシック" w:hAnsi="ＭＳ ゴシック"/>
                <w:color w:val="000000" w:themeColor="text1"/>
                <w:sz w:val="20"/>
                <w:szCs w:val="20"/>
              </w:rPr>
              <w:t>ない</w:t>
            </w:r>
          </w:p>
          <w:p w:rsidR="003E3C89" w:rsidRPr="0054337E" w:rsidRDefault="003E3C89" w:rsidP="002C1F25">
            <w:pPr>
              <w:overflowPunct w:val="0"/>
              <w:jc w:val="center"/>
              <w:textAlignment w:val="baseline"/>
              <w:rPr>
                <w:rFonts w:ascii="ＭＳ ゴシック" w:eastAsia="ＭＳ ゴシック" w:hAnsi="ＭＳ ゴシック"/>
                <w:color w:val="000000" w:themeColor="text1"/>
                <w:sz w:val="20"/>
                <w:szCs w:val="20"/>
              </w:rPr>
            </w:pPr>
          </w:p>
          <w:p w:rsidR="00B83A26" w:rsidRPr="0054337E" w:rsidRDefault="00B83A26" w:rsidP="002C1F25">
            <w:pPr>
              <w:overflowPunct w:val="0"/>
              <w:jc w:val="center"/>
              <w:textAlignment w:val="baseline"/>
              <w:rPr>
                <w:rFonts w:ascii="ＭＳ ゴシック" w:eastAsia="ＭＳ ゴシック" w:hAnsi="ＭＳ ゴシック"/>
                <w:color w:val="000000" w:themeColor="text1"/>
                <w:sz w:val="20"/>
                <w:szCs w:val="20"/>
              </w:rPr>
            </w:pPr>
          </w:p>
          <w:p w:rsidR="00B83A26" w:rsidRPr="0054337E" w:rsidRDefault="00B83A26" w:rsidP="002C1F25">
            <w:pPr>
              <w:overflowPunct w:val="0"/>
              <w:jc w:val="center"/>
              <w:textAlignment w:val="baseline"/>
              <w:rPr>
                <w:rFonts w:ascii="ＭＳ ゴシック" w:eastAsia="ＭＳ ゴシック" w:hAnsi="ＭＳ ゴシック"/>
                <w:color w:val="000000" w:themeColor="text1"/>
                <w:sz w:val="20"/>
                <w:szCs w:val="20"/>
              </w:rPr>
            </w:pPr>
          </w:p>
          <w:p w:rsidR="00B83A26" w:rsidRPr="0054337E" w:rsidRDefault="00B83A26" w:rsidP="002C1F25">
            <w:pPr>
              <w:overflowPunct w:val="0"/>
              <w:jc w:val="center"/>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jc w:val="center"/>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jc w:val="center"/>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jc w:val="center"/>
              <w:textAlignment w:val="baseline"/>
              <w:rPr>
                <w:rFonts w:ascii="ＭＳ ゴシック" w:eastAsia="ＭＳ ゴシック" w:hAnsi="ＭＳ ゴシック"/>
                <w:color w:val="000000" w:themeColor="text1"/>
                <w:sz w:val="20"/>
                <w:szCs w:val="20"/>
              </w:rPr>
            </w:pPr>
          </w:p>
          <w:bookmarkEnd w:id="2"/>
          <w:p w:rsidR="003E3C89" w:rsidRPr="0054337E" w:rsidRDefault="003E3C89" w:rsidP="00C20F08">
            <w:pPr>
              <w:overflowPunct w:val="0"/>
              <w:textAlignment w:val="baseline"/>
              <w:rPr>
                <w:rFonts w:ascii="ＭＳ ゴシック" w:eastAsia="ＭＳ ゴシック" w:hAnsi="ＭＳ ゴシック"/>
                <w:color w:val="000000" w:themeColor="text1"/>
                <w:sz w:val="20"/>
                <w:szCs w:val="20"/>
              </w:rPr>
            </w:pPr>
          </w:p>
        </w:tc>
      </w:tr>
    </w:tbl>
    <w:p w:rsidR="00BE0485" w:rsidRPr="0054337E" w:rsidRDefault="00BE0485" w:rsidP="00BE0485">
      <w:pPr>
        <w:spacing w:line="240" w:lineRule="exact"/>
        <w:rPr>
          <w:rFonts w:ascii="ＭＳ ゴシック" w:eastAsia="ＭＳ ゴシック" w:hAnsi="ＭＳ ゴシック"/>
          <w:color w:val="000000" w:themeColor="text1"/>
          <w:sz w:val="24"/>
        </w:rPr>
      </w:pPr>
    </w:p>
    <w:p w:rsidR="006E2E85" w:rsidRPr="0054337E" w:rsidRDefault="006E2E85" w:rsidP="00BE0485">
      <w:pPr>
        <w:spacing w:line="240" w:lineRule="exact"/>
        <w:rPr>
          <w:rFonts w:ascii="ＭＳ ゴシック" w:eastAsia="ＭＳ ゴシック" w:hAnsi="ＭＳ ゴシック"/>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54337E" w:rsidRPr="0054337E" w:rsidTr="002C1F25">
        <w:trPr>
          <w:trHeight w:val="431"/>
          <w:jc w:val="center"/>
        </w:trPr>
        <w:tc>
          <w:tcPr>
            <w:tcW w:w="396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98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26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5978FD" w:rsidRPr="0054337E" w:rsidTr="006E2E85">
        <w:trPr>
          <w:trHeight w:val="13898"/>
          <w:jc w:val="center"/>
        </w:trPr>
        <w:tc>
          <w:tcPr>
            <w:tcW w:w="3960" w:type="dxa"/>
          </w:tcPr>
          <w:p w:rsidR="005978FD" w:rsidRPr="0054337E" w:rsidRDefault="005978FD"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A4D4B" w:rsidRPr="0054337E" w:rsidRDefault="006A4D4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A4D4B" w:rsidRPr="0054337E" w:rsidRDefault="006A4D4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A4D4B" w:rsidRPr="0054337E" w:rsidRDefault="006A4D4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A4D4B" w:rsidRPr="0054337E" w:rsidRDefault="006A4D4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11B66" w:rsidRPr="0054337E" w:rsidRDefault="00411B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024BC" w:rsidRPr="0054337E" w:rsidRDefault="006024BC"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204251" w:rsidRPr="0054337E" w:rsidRDefault="00204251" w:rsidP="006E2E85">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B63EF" w:rsidRPr="0054337E" w:rsidRDefault="002B63EF"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C1536B" w:rsidRPr="0054337E" w:rsidRDefault="00C1536B"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は，事業所ごとに必ず１人以上の従事者を置くこと。</w:t>
            </w:r>
          </w:p>
          <w:p w:rsidR="00F4779D" w:rsidRPr="0054337E" w:rsidRDefault="00F4779D" w:rsidP="00F4779D">
            <w:pPr>
              <w:ind w:leftChars="95" w:left="199"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事業所に置くべき従事者は，原則として，サービス提供時間帯を通じて当該サービス以外の職務に従事させてはならない。この場合のサービス提供時間帯とは，従事者の当該事業所における勤務時間をいうものであり，当該従事者の常勤・非常勤の別を問わない。</w:t>
            </w:r>
          </w:p>
          <w:p w:rsidR="00F4779D" w:rsidRPr="0054337E" w:rsidRDefault="00F4779D" w:rsidP="00F4779D">
            <w:pPr>
              <w:ind w:leftChars="95" w:left="199"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ただし，業務に支障がない場合においては，従事者を当該事業所の他の業務又は他の事業所・施設等の業務に従事させることができる。</w:t>
            </w:r>
          </w:p>
          <w:p w:rsidR="00F4779D" w:rsidRPr="0054337E" w:rsidRDefault="00F4779D" w:rsidP="00C20F0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(例)業務に支障がない場合は，当該事業所の管理者や，併設する事業所の業務等に従事することができる。</w:t>
            </w:r>
          </w:p>
        </w:tc>
        <w:tc>
          <w:tcPr>
            <w:tcW w:w="1980" w:type="dxa"/>
          </w:tcPr>
          <w:p w:rsidR="005978FD" w:rsidRPr="0054337E" w:rsidRDefault="005978FD" w:rsidP="000E32E6">
            <w:pPr>
              <w:rPr>
                <w:rFonts w:ascii="ＭＳ ゴシック" w:eastAsia="ＭＳ ゴシック" w:hAnsi="ＭＳ ゴシック"/>
                <w:color w:val="000000" w:themeColor="text1"/>
                <w:sz w:val="20"/>
                <w:szCs w:val="20"/>
              </w:rPr>
            </w:pPr>
          </w:p>
          <w:p w:rsidR="00D94F76" w:rsidRPr="0054337E" w:rsidRDefault="00D94F76" w:rsidP="000E32E6">
            <w:pPr>
              <w:rPr>
                <w:rFonts w:ascii="ＭＳ ゴシック" w:eastAsia="ＭＳ ゴシック" w:hAnsi="ＭＳ ゴシック"/>
                <w:color w:val="000000" w:themeColor="text1"/>
                <w:sz w:val="20"/>
                <w:szCs w:val="20"/>
              </w:rPr>
            </w:pPr>
          </w:p>
          <w:p w:rsidR="002B63EF" w:rsidRPr="0054337E" w:rsidRDefault="002B63EF"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運営規程</w:t>
            </w:r>
          </w:p>
          <w:p w:rsidR="00F4779D" w:rsidRPr="0054337E" w:rsidRDefault="00F4779D"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133DBB" w:rsidRPr="0054337E">
              <w:rPr>
                <w:rFonts w:ascii="ＭＳ ゴシック" w:eastAsia="ＭＳ ゴシック" w:hAnsi="ＭＳ ゴシック" w:hint="eastAsia"/>
                <w:color w:val="000000" w:themeColor="text1"/>
                <w:sz w:val="20"/>
                <w:szCs w:val="20"/>
              </w:rPr>
              <w:t>地域</w:t>
            </w:r>
            <w:r w:rsidR="00D1041E" w:rsidRPr="0054337E">
              <w:rPr>
                <w:rFonts w:ascii="ＭＳ ゴシック" w:eastAsia="ＭＳ ゴシック" w:hAnsi="ＭＳ ゴシック" w:hint="eastAsia"/>
                <w:color w:val="000000" w:themeColor="text1"/>
                <w:sz w:val="20"/>
                <w:szCs w:val="20"/>
              </w:rPr>
              <w:t>移行</w:t>
            </w:r>
            <w:r w:rsidR="00133DBB" w:rsidRPr="0054337E">
              <w:rPr>
                <w:rFonts w:ascii="ＭＳ ゴシック" w:eastAsia="ＭＳ ゴシック" w:hAnsi="ＭＳ ゴシック" w:hint="eastAsia"/>
                <w:color w:val="000000" w:themeColor="text1"/>
                <w:sz w:val="20"/>
                <w:szCs w:val="20"/>
              </w:rPr>
              <w:t>支援</w:t>
            </w:r>
            <w:r w:rsidRPr="0054337E">
              <w:rPr>
                <w:rFonts w:ascii="ＭＳ ゴシック" w:eastAsia="ＭＳ ゴシック" w:hAnsi="ＭＳ ゴシック" w:hint="eastAsia"/>
                <w:color w:val="000000" w:themeColor="text1"/>
                <w:sz w:val="20"/>
                <w:szCs w:val="20"/>
              </w:rPr>
              <w:t>計画</w:t>
            </w:r>
          </w:p>
          <w:p w:rsidR="00F4779D" w:rsidRPr="0054337E" w:rsidRDefault="00133DBB" w:rsidP="002B63EF">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2B63EF" w:rsidRPr="0054337E">
              <w:rPr>
                <w:rFonts w:ascii="ＭＳ ゴシック" w:eastAsia="ＭＳ ゴシック" w:hAnsi="ＭＳ ゴシック" w:hint="eastAsia"/>
                <w:color w:val="000000" w:themeColor="text1"/>
                <w:sz w:val="20"/>
                <w:szCs w:val="20"/>
              </w:rPr>
              <w:t>ケース</w:t>
            </w:r>
            <w:r w:rsidR="002B63EF" w:rsidRPr="0054337E">
              <w:rPr>
                <w:rFonts w:ascii="ＭＳ ゴシック" w:eastAsia="ＭＳ ゴシック" w:hAnsi="ＭＳ ゴシック"/>
                <w:color w:val="000000" w:themeColor="text1"/>
                <w:sz w:val="20"/>
                <w:szCs w:val="20"/>
              </w:rPr>
              <w:t>記録</w:t>
            </w: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p w:rsidR="006E2E85" w:rsidRPr="0054337E" w:rsidRDefault="006E2E85" w:rsidP="00F4779D">
            <w:pPr>
              <w:ind w:left="200" w:hangingChars="100" w:hanging="200"/>
              <w:rPr>
                <w:rFonts w:ascii="ＭＳ ゴシック" w:eastAsia="ＭＳ ゴシック" w:hAnsi="ＭＳ ゴシック"/>
                <w:color w:val="000000" w:themeColor="text1"/>
                <w:sz w:val="20"/>
                <w:szCs w:val="20"/>
              </w:rPr>
            </w:pPr>
          </w:p>
          <w:p w:rsidR="006A4D4B" w:rsidRPr="0054337E" w:rsidRDefault="006A4D4B" w:rsidP="00F4779D">
            <w:pPr>
              <w:ind w:left="200" w:hangingChars="100" w:hanging="200"/>
              <w:rPr>
                <w:rFonts w:ascii="ＭＳ ゴシック" w:eastAsia="ＭＳ ゴシック" w:hAnsi="ＭＳ ゴシック"/>
                <w:color w:val="000000" w:themeColor="text1"/>
                <w:sz w:val="20"/>
                <w:szCs w:val="20"/>
              </w:rPr>
            </w:pPr>
          </w:p>
          <w:p w:rsidR="006A4D4B" w:rsidRPr="0054337E" w:rsidRDefault="002B63EF" w:rsidP="00F4779D">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p w:rsidR="002B63EF" w:rsidRPr="0054337E" w:rsidRDefault="002B63EF" w:rsidP="00411B66">
            <w:pPr>
              <w:kinsoku w:val="0"/>
              <w:autoSpaceDE w:val="0"/>
              <w:autoSpaceDN w:val="0"/>
              <w:adjustRightInd w:val="0"/>
              <w:snapToGrid w:val="0"/>
              <w:rPr>
                <w:rFonts w:ascii="ＭＳ ゴシック" w:eastAsia="ＭＳ ゴシック" w:hAnsi="ＭＳ ゴシック"/>
                <w:color w:val="000000" w:themeColor="text1"/>
                <w:sz w:val="20"/>
                <w:szCs w:val="20"/>
              </w:rPr>
            </w:pPr>
          </w:p>
          <w:p w:rsidR="002B63EF" w:rsidRPr="0054337E" w:rsidRDefault="002B63EF" w:rsidP="00411B66">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自己評価資料</w:t>
            </w:r>
          </w:p>
          <w:p w:rsidR="002B63EF" w:rsidRPr="0054337E" w:rsidRDefault="002B63EF" w:rsidP="002B63E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自己評価結果を</w:t>
            </w:r>
            <w:r w:rsidRPr="0054337E">
              <w:rPr>
                <w:rFonts w:ascii="ＭＳ ゴシック" w:eastAsia="ＭＳ ゴシック" w:hAnsi="ＭＳ ゴシック" w:hint="eastAsia"/>
                <w:color w:val="000000" w:themeColor="text1"/>
                <w:sz w:val="20"/>
                <w:szCs w:val="20"/>
              </w:rPr>
              <w:t>改善に</w:t>
            </w:r>
            <w:r w:rsidRPr="0054337E">
              <w:rPr>
                <w:rFonts w:ascii="ＭＳ ゴシック" w:eastAsia="ＭＳ ゴシック" w:hAnsi="ＭＳ ゴシック"/>
                <w:color w:val="000000" w:themeColor="text1"/>
                <w:sz w:val="20"/>
                <w:szCs w:val="20"/>
              </w:rPr>
              <w:t>繋げていることが分かる記録</w:t>
            </w:r>
          </w:p>
          <w:p w:rsidR="002B63EF" w:rsidRPr="0054337E" w:rsidRDefault="002B63EF" w:rsidP="00411B66">
            <w:pPr>
              <w:kinsoku w:val="0"/>
              <w:autoSpaceDE w:val="0"/>
              <w:autoSpaceDN w:val="0"/>
              <w:adjustRightInd w:val="0"/>
              <w:snapToGrid w:val="0"/>
              <w:rPr>
                <w:rFonts w:ascii="ＭＳ ゴシック" w:eastAsia="ＭＳ ゴシック" w:hAnsi="ＭＳ ゴシック"/>
                <w:color w:val="000000" w:themeColor="text1"/>
                <w:sz w:val="20"/>
                <w:szCs w:val="20"/>
              </w:rPr>
            </w:pPr>
          </w:p>
          <w:p w:rsidR="002B63EF" w:rsidRPr="0054337E" w:rsidRDefault="002B63EF" w:rsidP="00411B66">
            <w:pPr>
              <w:kinsoku w:val="0"/>
              <w:autoSpaceDE w:val="0"/>
              <w:autoSpaceDN w:val="0"/>
              <w:adjustRightInd w:val="0"/>
              <w:snapToGrid w:val="0"/>
              <w:rPr>
                <w:rFonts w:ascii="ＭＳ ゴシック" w:eastAsia="ＭＳ ゴシック" w:hAnsi="ＭＳ ゴシック"/>
                <w:color w:val="000000" w:themeColor="text1"/>
                <w:sz w:val="20"/>
                <w:szCs w:val="20"/>
              </w:rPr>
            </w:pPr>
          </w:p>
          <w:p w:rsidR="00411B66" w:rsidRPr="0054337E" w:rsidRDefault="00411B66" w:rsidP="00411B66">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運営規程</w:t>
            </w:r>
          </w:p>
          <w:p w:rsidR="00411B66" w:rsidRPr="0054337E" w:rsidRDefault="00411B66" w:rsidP="00411B6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研修計画</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研修実施記録</w:t>
            </w:r>
          </w:p>
          <w:p w:rsidR="00411B66" w:rsidRPr="0054337E" w:rsidRDefault="00411B66" w:rsidP="00411B6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虐待防止関係</w:t>
            </w:r>
            <w:r w:rsidRPr="0054337E">
              <w:rPr>
                <w:rFonts w:ascii="ＭＳ ゴシック" w:eastAsia="ＭＳ ゴシック" w:hAnsi="ＭＳ ゴシック" w:hint="eastAsia"/>
                <w:color w:val="000000" w:themeColor="text1"/>
                <w:sz w:val="20"/>
                <w:szCs w:val="20"/>
              </w:rPr>
              <w:t>書　　類</w:t>
            </w:r>
          </w:p>
          <w:p w:rsidR="00411B66" w:rsidRPr="0054337E" w:rsidRDefault="00411B66" w:rsidP="00411B6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体制の整備をしていることが分かる書類</w:t>
            </w: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p w:rsidR="006A4D4B" w:rsidRPr="0054337E" w:rsidRDefault="006A4D4B" w:rsidP="006E2E85">
            <w:pPr>
              <w:spacing w:line="240" w:lineRule="exact"/>
              <w:ind w:left="200" w:hangingChars="100" w:hanging="200"/>
              <w:rPr>
                <w:rFonts w:ascii="ＭＳ ゴシック" w:eastAsia="ＭＳ ゴシック" w:hAnsi="ＭＳ ゴシック"/>
                <w:color w:val="000000" w:themeColor="text1"/>
                <w:sz w:val="20"/>
                <w:szCs w:val="20"/>
              </w:rPr>
            </w:pPr>
          </w:p>
          <w:p w:rsidR="00F4779D" w:rsidRPr="0054337E" w:rsidRDefault="00F4779D" w:rsidP="00411B66">
            <w:pPr>
              <w:spacing w:line="240" w:lineRule="exact"/>
              <w:ind w:left="200" w:hangingChars="100" w:hanging="200"/>
              <w:rPr>
                <w:rFonts w:ascii="ＭＳ ゴシック" w:eastAsia="ＭＳ ゴシック" w:hAnsi="ＭＳ ゴシック"/>
                <w:color w:val="000000" w:themeColor="text1"/>
                <w:sz w:val="20"/>
                <w:szCs w:val="20"/>
              </w:rPr>
            </w:pPr>
          </w:p>
          <w:p w:rsidR="00133DBB" w:rsidRPr="0054337E" w:rsidRDefault="00133DBB"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○勤務表</w:t>
            </w:r>
          </w:p>
          <w:p w:rsidR="00133DBB" w:rsidRPr="0054337E" w:rsidRDefault="00133DBB"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○出勤簿</w:t>
            </w:r>
          </w:p>
          <w:p w:rsidR="00133DBB" w:rsidRPr="0054337E" w:rsidRDefault="00133DBB"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○辞令等</w:t>
            </w:r>
          </w:p>
          <w:p w:rsidR="00133DBB" w:rsidRPr="0054337E" w:rsidRDefault="00133DBB"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○給与台帳等</w:t>
            </w:r>
          </w:p>
          <w:p w:rsidR="00133DBB" w:rsidRPr="0054337E" w:rsidRDefault="00133DBB"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○資格証等</w:t>
            </w:r>
          </w:p>
          <w:p w:rsidR="00F4779D" w:rsidRPr="0054337E" w:rsidRDefault="00F4779D" w:rsidP="00133DB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○組織</w:t>
            </w:r>
            <w:r w:rsidR="00133DBB" w:rsidRPr="0054337E">
              <w:rPr>
                <w:rFonts w:ascii="ＭＳ ゴシック" w:eastAsia="ＭＳ ゴシック" w:hAnsi="ＭＳ ゴシック" w:hint="eastAsia"/>
                <w:color w:val="000000" w:themeColor="text1"/>
                <w:sz w:val="20"/>
                <w:szCs w:val="20"/>
              </w:rPr>
              <w:t>図</w:t>
            </w:r>
          </w:p>
          <w:p w:rsidR="00F4779D" w:rsidRPr="0054337E" w:rsidRDefault="00F4779D" w:rsidP="00F4779D">
            <w:pPr>
              <w:ind w:left="200" w:hangingChars="100" w:hanging="200"/>
              <w:rPr>
                <w:rFonts w:ascii="ＭＳ ゴシック" w:eastAsia="ＭＳ ゴシック" w:hAnsi="ＭＳ ゴシック"/>
                <w:color w:val="000000" w:themeColor="text1"/>
                <w:sz w:val="20"/>
                <w:szCs w:val="20"/>
              </w:rPr>
            </w:pPr>
          </w:p>
        </w:tc>
        <w:tc>
          <w:tcPr>
            <w:tcW w:w="2880" w:type="dxa"/>
          </w:tcPr>
          <w:p w:rsidR="00D1041E" w:rsidRPr="0054337E" w:rsidRDefault="00D1041E" w:rsidP="002C1F25">
            <w:pPr>
              <w:overflowPunct w:val="0"/>
              <w:textAlignment w:val="baseline"/>
              <w:rPr>
                <w:rFonts w:ascii="ＭＳ ゴシック" w:eastAsia="ＭＳ ゴシック" w:hAnsi="ＭＳ ゴシック"/>
                <w:color w:val="000000" w:themeColor="text1"/>
                <w:sz w:val="20"/>
                <w:szCs w:val="20"/>
              </w:rPr>
            </w:pP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法第51条の23</w:t>
            </w:r>
          </w:p>
          <w:p w:rsidR="007F7DC0" w:rsidRPr="0054337E" w:rsidRDefault="006658BD" w:rsidP="002C1F2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w:t>
            </w:r>
            <w:r w:rsidR="007F7DC0" w:rsidRPr="0054337E">
              <w:rPr>
                <w:rFonts w:ascii="ＭＳ ゴシック" w:eastAsia="ＭＳ ゴシック" w:hAnsi="ＭＳ ゴシック" w:hint="eastAsia"/>
                <w:color w:val="000000" w:themeColor="text1"/>
                <w:sz w:val="20"/>
                <w:szCs w:val="20"/>
              </w:rPr>
              <w:t>24</w:t>
            </w:r>
            <w:r w:rsidR="006F6567" w:rsidRPr="0054337E">
              <w:rPr>
                <w:rFonts w:ascii="ＭＳ ゴシック" w:eastAsia="ＭＳ ゴシック" w:hAnsi="ＭＳ ゴシック" w:hint="eastAsia"/>
                <w:color w:val="000000" w:themeColor="text1"/>
                <w:sz w:val="20"/>
                <w:szCs w:val="20"/>
              </w:rPr>
              <w:t>厚令</w:t>
            </w:r>
            <w:r w:rsidR="007F7DC0" w:rsidRPr="0054337E">
              <w:rPr>
                <w:rFonts w:ascii="ＭＳ ゴシック" w:eastAsia="ＭＳ ゴシック" w:hAnsi="ＭＳ ゴシック" w:hint="eastAsia"/>
                <w:color w:val="000000" w:themeColor="text1"/>
                <w:sz w:val="20"/>
                <w:szCs w:val="20"/>
              </w:rPr>
              <w:t>27第</w:t>
            </w:r>
            <w:r w:rsidR="00A53137" w:rsidRPr="0054337E">
              <w:rPr>
                <w:rFonts w:ascii="ＭＳ ゴシック" w:eastAsia="ＭＳ ゴシック" w:hAnsi="ＭＳ ゴシック" w:hint="eastAsia"/>
                <w:color w:val="000000" w:themeColor="text1"/>
                <w:sz w:val="20"/>
                <w:szCs w:val="20"/>
              </w:rPr>
              <w:t>２</w:t>
            </w:r>
            <w:r w:rsidR="007F7DC0" w:rsidRPr="0054337E">
              <w:rPr>
                <w:rFonts w:ascii="ＭＳ ゴシック" w:eastAsia="ＭＳ ゴシック" w:hAnsi="ＭＳ ゴシック" w:hint="eastAsia"/>
                <w:color w:val="000000" w:themeColor="text1"/>
                <w:sz w:val="20"/>
                <w:szCs w:val="20"/>
              </w:rPr>
              <w:t>条第</w:t>
            </w:r>
            <w:r w:rsidR="00A53137" w:rsidRPr="0054337E">
              <w:rPr>
                <w:rFonts w:ascii="ＭＳ ゴシック" w:eastAsia="ＭＳ ゴシック" w:hAnsi="ＭＳ ゴシック" w:hint="eastAsia"/>
                <w:color w:val="000000" w:themeColor="text1"/>
                <w:sz w:val="20"/>
                <w:szCs w:val="20"/>
              </w:rPr>
              <w:t>１</w:t>
            </w:r>
            <w:r w:rsidR="007F7DC0" w:rsidRPr="0054337E">
              <w:rPr>
                <w:rFonts w:ascii="ＭＳ ゴシック" w:eastAsia="ＭＳ ゴシック" w:hAnsi="ＭＳ ゴシック" w:hint="eastAsia"/>
                <w:color w:val="000000" w:themeColor="text1"/>
                <w:sz w:val="20"/>
                <w:szCs w:val="20"/>
              </w:rPr>
              <w:t>項</w:t>
            </w: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textAlignment w:val="baseline"/>
              <w:rPr>
                <w:rFonts w:ascii="ＭＳ ゴシック" w:eastAsia="ＭＳ ゴシック" w:hAnsi="ＭＳ ゴシック"/>
                <w:color w:val="000000" w:themeColor="text1"/>
                <w:sz w:val="20"/>
                <w:szCs w:val="20"/>
              </w:rPr>
            </w:pPr>
          </w:p>
          <w:p w:rsidR="00D1041E" w:rsidRPr="0054337E" w:rsidRDefault="00D1041E" w:rsidP="002C1F25">
            <w:pPr>
              <w:overflowPunct w:val="0"/>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textAlignment w:val="baseline"/>
              <w:rPr>
                <w:rFonts w:ascii="ＭＳ ゴシック" w:eastAsia="ＭＳ ゴシック" w:hAnsi="ＭＳ ゴシック"/>
                <w:color w:val="000000" w:themeColor="text1"/>
                <w:sz w:val="20"/>
                <w:szCs w:val="20"/>
              </w:rPr>
            </w:pPr>
          </w:p>
          <w:p w:rsidR="007F7DC0" w:rsidRPr="0054337E" w:rsidRDefault="006658BD" w:rsidP="002C1F2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w:t>
            </w:r>
            <w:r w:rsidR="007F7DC0" w:rsidRPr="0054337E">
              <w:rPr>
                <w:rFonts w:ascii="ＭＳ ゴシック" w:eastAsia="ＭＳ ゴシック" w:hAnsi="ＭＳ ゴシック" w:hint="eastAsia"/>
                <w:color w:val="000000" w:themeColor="text1"/>
                <w:sz w:val="20"/>
                <w:szCs w:val="20"/>
              </w:rPr>
              <w:t>24</w:t>
            </w:r>
            <w:r w:rsidR="006F6567" w:rsidRPr="0054337E">
              <w:rPr>
                <w:rFonts w:ascii="ＭＳ ゴシック" w:eastAsia="ＭＳ ゴシック" w:hAnsi="ＭＳ ゴシック" w:hint="eastAsia"/>
                <w:color w:val="000000" w:themeColor="text1"/>
                <w:sz w:val="20"/>
                <w:szCs w:val="20"/>
              </w:rPr>
              <w:t>厚令</w:t>
            </w:r>
            <w:r w:rsidR="007F7DC0" w:rsidRPr="0054337E">
              <w:rPr>
                <w:rFonts w:ascii="ＭＳ ゴシック" w:eastAsia="ＭＳ ゴシック" w:hAnsi="ＭＳ ゴシック" w:hint="eastAsia"/>
                <w:color w:val="000000" w:themeColor="text1"/>
                <w:sz w:val="20"/>
                <w:szCs w:val="20"/>
              </w:rPr>
              <w:t>27第</w:t>
            </w:r>
            <w:r w:rsidR="00A53137" w:rsidRPr="0054337E">
              <w:rPr>
                <w:rFonts w:ascii="ＭＳ ゴシック" w:eastAsia="ＭＳ ゴシック" w:hAnsi="ＭＳ ゴシック" w:hint="eastAsia"/>
                <w:color w:val="000000" w:themeColor="text1"/>
                <w:sz w:val="20"/>
                <w:szCs w:val="20"/>
              </w:rPr>
              <w:t>２</w:t>
            </w:r>
            <w:r w:rsidR="007F7DC0" w:rsidRPr="0054337E">
              <w:rPr>
                <w:rFonts w:ascii="ＭＳ ゴシック" w:eastAsia="ＭＳ ゴシック" w:hAnsi="ＭＳ ゴシック" w:hint="eastAsia"/>
                <w:color w:val="000000" w:themeColor="text1"/>
                <w:sz w:val="20"/>
                <w:szCs w:val="20"/>
              </w:rPr>
              <w:t>条第</w:t>
            </w:r>
            <w:r w:rsidR="00A53137" w:rsidRPr="0054337E">
              <w:rPr>
                <w:rFonts w:ascii="ＭＳ ゴシック" w:eastAsia="ＭＳ ゴシック" w:hAnsi="ＭＳ ゴシック" w:hint="eastAsia"/>
                <w:color w:val="000000" w:themeColor="text1"/>
                <w:sz w:val="20"/>
                <w:szCs w:val="20"/>
              </w:rPr>
              <w:t>２</w:t>
            </w:r>
            <w:r w:rsidR="007F7DC0" w:rsidRPr="0054337E">
              <w:rPr>
                <w:rFonts w:ascii="ＭＳ ゴシック" w:eastAsia="ＭＳ ゴシック" w:hAnsi="ＭＳ ゴシック" w:hint="eastAsia"/>
                <w:color w:val="000000" w:themeColor="text1"/>
                <w:sz w:val="20"/>
                <w:szCs w:val="20"/>
              </w:rPr>
              <w:t>項</w:t>
            </w: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textAlignment w:val="baseline"/>
              <w:rPr>
                <w:rFonts w:ascii="ＭＳ ゴシック" w:eastAsia="ＭＳ ゴシック" w:hAnsi="ＭＳ ゴシック"/>
                <w:color w:val="000000" w:themeColor="text1"/>
                <w:sz w:val="20"/>
                <w:szCs w:val="20"/>
              </w:rPr>
            </w:pPr>
          </w:p>
          <w:p w:rsidR="00D1041E" w:rsidRPr="0054337E" w:rsidRDefault="00D1041E" w:rsidP="007F7DC0">
            <w:pPr>
              <w:overflowPunct w:val="0"/>
              <w:textAlignment w:val="baseline"/>
              <w:rPr>
                <w:rFonts w:ascii="ＭＳ ゴシック" w:eastAsia="ＭＳ ゴシック" w:hAnsi="ＭＳ ゴシック"/>
                <w:color w:val="000000" w:themeColor="text1"/>
                <w:sz w:val="20"/>
                <w:szCs w:val="20"/>
              </w:rPr>
            </w:pPr>
          </w:p>
          <w:p w:rsidR="007F7DC0" w:rsidRPr="0054337E" w:rsidRDefault="006658BD" w:rsidP="007F7DC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w:t>
            </w:r>
            <w:r w:rsidR="007F7DC0" w:rsidRPr="0054337E">
              <w:rPr>
                <w:rFonts w:ascii="ＭＳ ゴシック" w:eastAsia="ＭＳ ゴシック" w:hAnsi="ＭＳ ゴシック" w:hint="eastAsia"/>
                <w:color w:val="000000" w:themeColor="text1"/>
                <w:sz w:val="20"/>
                <w:szCs w:val="20"/>
              </w:rPr>
              <w:t>24</w:t>
            </w:r>
            <w:r w:rsidR="006F6567" w:rsidRPr="0054337E">
              <w:rPr>
                <w:rFonts w:ascii="ＭＳ ゴシック" w:eastAsia="ＭＳ ゴシック" w:hAnsi="ＭＳ ゴシック" w:hint="eastAsia"/>
                <w:color w:val="000000" w:themeColor="text1"/>
                <w:sz w:val="20"/>
                <w:szCs w:val="20"/>
              </w:rPr>
              <w:t>厚令</w:t>
            </w:r>
            <w:r w:rsidR="007F7DC0" w:rsidRPr="0054337E">
              <w:rPr>
                <w:rFonts w:ascii="ＭＳ ゴシック" w:eastAsia="ＭＳ ゴシック" w:hAnsi="ＭＳ ゴシック" w:hint="eastAsia"/>
                <w:color w:val="000000" w:themeColor="text1"/>
                <w:sz w:val="20"/>
                <w:szCs w:val="20"/>
              </w:rPr>
              <w:t>27第</w:t>
            </w:r>
            <w:r w:rsidR="00A53137" w:rsidRPr="0054337E">
              <w:rPr>
                <w:rFonts w:ascii="ＭＳ ゴシック" w:eastAsia="ＭＳ ゴシック" w:hAnsi="ＭＳ ゴシック" w:hint="eastAsia"/>
                <w:color w:val="000000" w:themeColor="text1"/>
                <w:sz w:val="20"/>
                <w:szCs w:val="20"/>
              </w:rPr>
              <w:t>２</w:t>
            </w:r>
            <w:r w:rsidR="007F7DC0" w:rsidRPr="0054337E">
              <w:rPr>
                <w:rFonts w:ascii="ＭＳ ゴシック" w:eastAsia="ＭＳ ゴシック" w:hAnsi="ＭＳ ゴシック" w:hint="eastAsia"/>
                <w:color w:val="000000" w:themeColor="text1"/>
                <w:sz w:val="20"/>
                <w:szCs w:val="20"/>
              </w:rPr>
              <w:t>条第</w:t>
            </w:r>
            <w:r w:rsidR="00A53137" w:rsidRPr="0054337E">
              <w:rPr>
                <w:rFonts w:ascii="ＭＳ ゴシック" w:eastAsia="ＭＳ ゴシック" w:hAnsi="ＭＳ ゴシック" w:hint="eastAsia"/>
                <w:color w:val="000000" w:themeColor="text1"/>
                <w:sz w:val="20"/>
                <w:szCs w:val="20"/>
              </w:rPr>
              <w:t>３</w:t>
            </w:r>
            <w:r w:rsidR="007F7DC0" w:rsidRPr="0054337E">
              <w:rPr>
                <w:rFonts w:ascii="ＭＳ ゴシック" w:eastAsia="ＭＳ ゴシック" w:hAnsi="ＭＳ ゴシック" w:hint="eastAsia"/>
                <w:color w:val="000000" w:themeColor="text1"/>
                <w:sz w:val="20"/>
                <w:szCs w:val="20"/>
              </w:rPr>
              <w:t>項</w:t>
            </w:r>
          </w:p>
          <w:p w:rsidR="00E433EF" w:rsidRPr="0054337E" w:rsidRDefault="00E433EF" w:rsidP="002C1F25">
            <w:pPr>
              <w:overflowPunct w:val="0"/>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textAlignment w:val="baseline"/>
              <w:rPr>
                <w:rFonts w:ascii="ＭＳ ゴシック" w:eastAsia="ＭＳ ゴシック" w:hAnsi="ＭＳ ゴシック"/>
                <w:color w:val="000000" w:themeColor="text1"/>
                <w:sz w:val="20"/>
                <w:szCs w:val="20"/>
              </w:rPr>
            </w:pPr>
          </w:p>
          <w:p w:rsidR="00D1041E" w:rsidRPr="0054337E" w:rsidRDefault="00D1041E" w:rsidP="002C1F25">
            <w:pPr>
              <w:overflowPunct w:val="0"/>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textAlignment w:val="baseline"/>
              <w:rPr>
                <w:rFonts w:ascii="ＭＳ ゴシック" w:eastAsia="ＭＳ ゴシック" w:hAnsi="ＭＳ ゴシック"/>
                <w:color w:val="000000" w:themeColor="text1"/>
                <w:sz w:val="20"/>
                <w:szCs w:val="20"/>
              </w:rPr>
            </w:pPr>
          </w:p>
          <w:p w:rsidR="007F7DC0" w:rsidRPr="0054337E" w:rsidRDefault="00D1041E" w:rsidP="00512D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平24厚令27第</w:t>
            </w:r>
            <w:r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条第</w:t>
            </w:r>
            <w:r w:rsidRPr="0054337E">
              <w:rPr>
                <w:rFonts w:ascii="ＭＳ ゴシック" w:eastAsia="ＭＳ ゴシック" w:hAnsi="ＭＳ ゴシック" w:hint="eastAsia"/>
                <w:color w:val="000000" w:themeColor="text1"/>
                <w:sz w:val="20"/>
                <w:szCs w:val="20"/>
              </w:rPr>
              <w:t>４</w:t>
            </w:r>
            <w:r w:rsidRPr="0054337E">
              <w:rPr>
                <w:rFonts w:ascii="ＭＳ ゴシック" w:eastAsia="ＭＳ ゴシック" w:hAnsi="ＭＳ ゴシック"/>
                <w:color w:val="000000" w:themeColor="text1"/>
                <w:sz w:val="20"/>
                <w:szCs w:val="20"/>
              </w:rPr>
              <w:t>項</w:t>
            </w:r>
          </w:p>
          <w:p w:rsidR="007F7DC0" w:rsidRPr="0054337E" w:rsidRDefault="007F7DC0" w:rsidP="002C1F25">
            <w:pPr>
              <w:overflowPunct w:val="0"/>
              <w:textAlignment w:val="baseline"/>
              <w:rPr>
                <w:rFonts w:ascii="ＭＳ ゴシック" w:eastAsia="ＭＳ ゴシック" w:hAnsi="ＭＳ ゴシック"/>
                <w:color w:val="000000" w:themeColor="text1"/>
                <w:sz w:val="20"/>
                <w:szCs w:val="20"/>
              </w:rPr>
            </w:pPr>
          </w:p>
          <w:p w:rsidR="006A4D4B" w:rsidRPr="0054337E" w:rsidRDefault="006A4D4B" w:rsidP="002C1F25">
            <w:pPr>
              <w:overflowPunct w:val="0"/>
              <w:textAlignment w:val="baseline"/>
              <w:rPr>
                <w:rFonts w:ascii="ＭＳ ゴシック" w:eastAsia="ＭＳ ゴシック" w:hAnsi="ＭＳ ゴシック"/>
                <w:color w:val="000000" w:themeColor="text1"/>
                <w:sz w:val="20"/>
                <w:szCs w:val="20"/>
              </w:rPr>
            </w:pPr>
          </w:p>
          <w:p w:rsidR="000D5595" w:rsidRPr="0054337E" w:rsidRDefault="000D5595" w:rsidP="002C1F25">
            <w:pPr>
              <w:overflowPunct w:val="0"/>
              <w:textAlignment w:val="baseline"/>
              <w:rPr>
                <w:rFonts w:ascii="ＭＳ ゴシック" w:eastAsia="ＭＳ ゴシック" w:hAnsi="ＭＳ ゴシック"/>
                <w:color w:val="000000" w:themeColor="text1"/>
                <w:sz w:val="20"/>
                <w:szCs w:val="20"/>
              </w:rPr>
            </w:pPr>
          </w:p>
          <w:p w:rsidR="00411B66" w:rsidRPr="0054337E" w:rsidRDefault="00411B66" w:rsidP="002C1F25">
            <w:pPr>
              <w:overflowPunct w:val="0"/>
              <w:textAlignment w:val="baseline"/>
              <w:rPr>
                <w:rFonts w:ascii="ＭＳ ゴシック" w:eastAsia="ＭＳ ゴシック" w:hAnsi="ＭＳ ゴシック"/>
                <w:color w:val="000000" w:themeColor="text1"/>
                <w:sz w:val="20"/>
                <w:szCs w:val="20"/>
              </w:rPr>
            </w:pPr>
          </w:p>
          <w:p w:rsidR="002B63EF" w:rsidRPr="0054337E" w:rsidRDefault="002B63EF" w:rsidP="002C1F25">
            <w:pPr>
              <w:overflowPunct w:val="0"/>
              <w:textAlignment w:val="baseline"/>
              <w:rPr>
                <w:rFonts w:ascii="ＭＳ ゴシック" w:eastAsia="ＭＳ ゴシック" w:hAnsi="ＭＳ ゴシック"/>
                <w:color w:val="000000" w:themeColor="text1"/>
                <w:sz w:val="20"/>
                <w:szCs w:val="20"/>
              </w:rPr>
            </w:pPr>
          </w:p>
          <w:p w:rsidR="00411B66" w:rsidRPr="0054337E" w:rsidRDefault="00411B66" w:rsidP="002C1F25">
            <w:pPr>
              <w:overflowPunct w:val="0"/>
              <w:textAlignment w:val="baseline"/>
              <w:rPr>
                <w:rFonts w:ascii="ＭＳ ゴシック" w:eastAsia="ＭＳ ゴシック" w:hAnsi="ＭＳ ゴシック"/>
                <w:color w:val="000000" w:themeColor="text1"/>
                <w:sz w:val="20"/>
                <w:szCs w:val="20"/>
              </w:rPr>
            </w:pPr>
          </w:p>
          <w:p w:rsidR="00692249" w:rsidRPr="0054337E" w:rsidRDefault="00692249" w:rsidP="007F7DC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w:t>
            </w:r>
            <w:r w:rsidR="003C692A" w:rsidRPr="0054337E">
              <w:rPr>
                <w:rFonts w:ascii="ＭＳ ゴシック" w:eastAsia="ＭＳ ゴシック" w:hAnsi="ＭＳ ゴシック" w:hint="eastAsia"/>
                <w:color w:val="000000" w:themeColor="text1"/>
                <w:sz w:val="20"/>
                <w:szCs w:val="20"/>
              </w:rPr>
              <w:t>23</w:t>
            </w:r>
            <w:r w:rsidRPr="0054337E">
              <w:rPr>
                <w:rFonts w:ascii="ＭＳ ゴシック" w:eastAsia="ＭＳ ゴシック" w:hAnsi="ＭＳ ゴシック" w:hint="eastAsia"/>
                <w:color w:val="000000" w:themeColor="text1"/>
                <w:sz w:val="20"/>
                <w:szCs w:val="20"/>
              </w:rPr>
              <w:t>第</w:t>
            </w:r>
            <w:r w:rsidR="00A53137"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6024BC" w:rsidRPr="0054337E" w:rsidRDefault="006024BC" w:rsidP="00C70FE7">
            <w:pPr>
              <w:overflowPunct w:val="0"/>
              <w:textAlignment w:val="baseline"/>
              <w:rPr>
                <w:rFonts w:ascii="ＭＳ ゴシック" w:eastAsia="ＭＳ ゴシック" w:hAnsi="ＭＳ ゴシック"/>
                <w:color w:val="000000" w:themeColor="text1"/>
                <w:sz w:val="20"/>
                <w:szCs w:val="20"/>
              </w:rPr>
            </w:pPr>
          </w:p>
          <w:p w:rsidR="00204251" w:rsidRPr="0054337E" w:rsidRDefault="00204251" w:rsidP="00C70FE7">
            <w:pPr>
              <w:overflowPunct w:val="0"/>
              <w:textAlignment w:val="baseline"/>
              <w:rPr>
                <w:rFonts w:ascii="ＭＳ ゴシック" w:eastAsia="ＭＳ ゴシック" w:hAnsi="ＭＳ ゴシック"/>
                <w:color w:val="000000" w:themeColor="text1"/>
                <w:sz w:val="20"/>
                <w:szCs w:val="20"/>
              </w:rPr>
            </w:pPr>
          </w:p>
          <w:p w:rsidR="00C70FE7" w:rsidRPr="0054337E" w:rsidRDefault="00C70FE7" w:rsidP="00C70FE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平24厚令27第３条第１項</w:t>
            </w:r>
          </w:p>
          <w:p w:rsidR="00C70FE7" w:rsidRPr="0054337E" w:rsidRDefault="00C70FE7" w:rsidP="00C70FE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D5595" w:rsidRPr="0054337E" w:rsidRDefault="00C70FE7" w:rsidP="00C1536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第２-１-(1)</w:t>
            </w:r>
          </w:p>
          <w:p w:rsidR="000D5595" w:rsidRPr="0054337E" w:rsidRDefault="000D5595" w:rsidP="00C1536B">
            <w:pPr>
              <w:overflowPunct w:val="0"/>
              <w:textAlignment w:val="baseline"/>
              <w:rPr>
                <w:rFonts w:ascii="ＭＳ ゴシック" w:eastAsia="ＭＳ ゴシック" w:hAnsi="ＭＳ ゴシック"/>
                <w:color w:val="000000" w:themeColor="text1"/>
                <w:sz w:val="20"/>
                <w:szCs w:val="20"/>
              </w:rPr>
            </w:pPr>
          </w:p>
          <w:p w:rsidR="007828AF" w:rsidRPr="0054337E" w:rsidRDefault="007828AF" w:rsidP="00C1536B">
            <w:pPr>
              <w:overflowPunct w:val="0"/>
              <w:textAlignment w:val="baseline"/>
              <w:rPr>
                <w:rFonts w:ascii="ＭＳ ゴシック" w:eastAsia="ＭＳ ゴシック" w:hAnsi="ＭＳ ゴシック"/>
                <w:color w:val="000000" w:themeColor="text1"/>
                <w:sz w:val="20"/>
                <w:szCs w:val="20"/>
              </w:rPr>
            </w:pPr>
          </w:p>
          <w:p w:rsidR="00411B66" w:rsidRPr="0054337E" w:rsidRDefault="00411B66" w:rsidP="006E2E85">
            <w:pPr>
              <w:overflowPunct w:val="0"/>
              <w:spacing w:line="240" w:lineRule="exact"/>
              <w:textAlignment w:val="baseline"/>
              <w:rPr>
                <w:rFonts w:ascii="ＭＳ ゴシック" w:eastAsia="ＭＳ ゴシック" w:hAnsi="ＭＳ ゴシック"/>
                <w:color w:val="000000" w:themeColor="text1"/>
                <w:sz w:val="20"/>
                <w:szCs w:val="20"/>
              </w:rPr>
            </w:pPr>
          </w:p>
          <w:p w:rsidR="00411B66" w:rsidRPr="0054337E" w:rsidRDefault="00411B66" w:rsidP="00C1536B">
            <w:pPr>
              <w:overflowPunct w:val="0"/>
              <w:textAlignment w:val="baseline"/>
              <w:rPr>
                <w:rFonts w:ascii="ＭＳ ゴシック" w:eastAsia="ＭＳ ゴシック" w:hAnsi="ＭＳ ゴシック"/>
                <w:color w:val="000000" w:themeColor="text1"/>
                <w:sz w:val="20"/>
                <w:szCs w:val="20"/>
              </w:rPr>
            </w:pPr>
          </w:p>
          <w:p w:rsidR="00C1536B" w:rsidRPr="0054337E" w:rsidRDefault="006658BD" w:rsidP="00C1536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w:t>
            </w:r>
            <w:r w:rsidR="00C1536B" w:rsidRPr="0054337E">
              <w:rPr>
                <w:rFonts w:ascii="ＭＳ ゴシック" w:eastAsia="ＭＳ ゴシック" w:hAnsi="ＭＳ ゴシック" w:hint="eastAsia"/>
                <w:color w:val="000000" w:themeColor="text1"/>
                <w:sz w:val="20"/>
                <w:szCs w:val="20"/>
              </w:rPr>
              <w:t>24</w:t>
            </w:r>
            <w:r w:rsidR="006F6567" w:rsidRPr="0054337E">
              <w:rPr>
                <w:rFonts w:ascii="ＭＳ ゴシック" w:eastAsia="ＭＳ ゴシック" w:hAnsi="ＭＳ ゴシック" w:hint="eastAsia"/>
                <w:color w:val="000000" w:themeColor="text1"/>
                <w:sz w:val="20"/>
                <w:szCs w:val="20"/>
              </w:rPr>
              <w:t>厚令</w:t>
            </w:r>
            <w:r w:rsidR="00C1536B" w:rsidRPr="0054337E">
              <w:rPr>
                <w:rFonts w:ascii="ＭＳ ゴシック" w:eastAsia="ＭＳ ゴシック" w:hAnsi="ＭＳ ゴシック" w:hint="eastAsia"/>
                <w:color w:val="000000" w:themeColor="text1"/>
                <w:sz w:val="20"/>
                <w:szCs w:val="20"/>
              </w:rPr>
              <w:t>27第</w:t>
            </w:r>
            <w:r w:rsidR="00A53137" w:rsidRPr="0054337E">
              <w:rPr>
                <w:rFonts w:ascii="ＭＳ ゴシック" w:eastAsia="ＭＳ ゴシック" w:hAnsi="ＭＳ ゴシック" w:hint="eastAsia"/>
                <w:color w:val="000000" w:themeColor="text1"/>
                <w:sz w:val="20"/>
                <w:szCs w:val="20"/>
              </w:rPr>
              <w:t>３</w:t>
            </w:r>
            <w:r w:rsidR="00C1536B" w:rsidRPr="0054337E">
              <w:rPr>
                <w:rFonts w:ascii="ＭＳ ゴシック" w:eastAsia="ＭＳ ゴシック" w:hAnsi="ＭＳ ゴシック" w:hint="eastAsia"/>
                <w:color w:val="000000" w:themeColor="text1"/>
                <w:sz w:val="20"/>
                <w:szCs w:val="20"/>
              </w:rPr>
              <w:t>条第</w:t>
            </w:r>
            <w:r w:rsidR="00A53137" w:rsidRPr="0054337E">
              <w:rPr>
                <w:rFonts w:ascii="ＭＳ ゴシック" w:eastAsia="ＭＳ ゴシック" w:hAnsi="ＭＳ ゴシック" w:hint="eastAsia"/>
                <w:color w:val="000000" w:themeColor="text1"/>
                <w:sz w:val="20"/>
                <w:szCs w:val="20"/>
              </w:rPr>
              <w:t>２</w:t>
            </w:r>
            <w:r w:rsidR="00C1536B" w:rsidRPr="0054337E">
              <w:rPr>
                <w:rFonts w:ascii="ＭＳ ゴシック" w:eastAsia="ＭＳ ゴシック" w:hAnsi="ＭＳ ゴシック" w:hint="eastAsia"/>
                <w:color w:val="000000" w:themeColor="text1"/>
                <w:sz w:val="20"/>
                <w:szCs w:val="20"/>
              </w:rPr>
              <w:t>項</w:t>
            </w:r>
          </w:p>
          <w:p w:rsidR="00C1536B" w:rsidRPr="0054337E" w:rsidRDefault="006658BD" w:rsidP="002C1F2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w:t>
            </w:r>
            <w:r w:rsidR="00692249" w:rsidRPr="0054337E">
              <w:rPr>
                <w:rFonts w:ascii="ＭＳ ゴシック" w:eastAsia="ＭＳ ゴシック" w:hAnsi="ＭＳ ゴシック" w:hint="eastAsia"/>
                <w:color w:val="000000" w:themeColor="text1"/>
                <w:sz w:val="20"/>
                <w:szCs w:val="20"/>
              </w:rPr>
              <w:t>24厚告226</w:t>
            </w:r>
          </w:p>
          <w:p w:rsidR="00692249" w:rsidRPr="0054337E" w:rsidRDefault="00692249" w:rsidP="002C1F25">
            <w:pPr>
              <w:overflowPunct w:val="0"/>
              <w:textAlignment w:val="baseline"/>
              <w:rPr>
                <w:rFonts w:ascii="ＭＳ ゴシック" w:eastAsia="ＭＳ ゴシック" w:hAnsi="ＭＳ ゴシック"/>
                <w:color w:val="000000" w:themeColor="text1"/>
                <w:sz w:val="20"/>
                <w:szCs w:val="20"/>
              </w:rPr>
            </w:pPr>
          </w:p>
          <w:p w:rsidR="000D5595" w:rsidRPr="0054337E" w:rsidRDefault="000D5595" w:rsidP="002C1F25">
            <w:pPr>
              <w:overflowPunct w:val="0"/>
              <w:textAlignment w:val="baseline"/>
              <w:rPr>
                <w:rFonts w:ascii="ＭＳ ゴシック" w:eastAsia="ＭＳ ゴシック" w:hAnsi="ＭＳ ゴシック"/>
                <w:color w:val="000000" w:themeColor="text1"/>
                <w:sz w:val="20"/>
                <w:szCs w:val="20"/>
              </w:rPr>
            </w:pPr>
          </w:p>
          <w:p w:rsidR="000D5595" w:rsidRPr="0054337E" w:rsidRDefault="000D5595" w:rsidP="002C1F25">
            <w:pPr>
              <w:overflowPunct w:val="0"/>
              <w:textAlignment w:val="baseline"/>
              <w:rPr>
                <w:rFonts w:ascii="ＭＳ ゴシック" w:eastAsia="ＭＳ ゴシック" w:hAnsi="ＭＳ ゴシック"/>
                <w:color w:val="000000" w:themeColor="text1"/>
                <w:sz w:val="20"/>
                <w:szCs w:val="20"/>
              </w:rPr>
            </w:pPr>
          </w:p>
          <w:p w:rsidR="000D5595" w:rsidRPr="0054337E" w:rsidRDefault="000D5595" w:rsidP="002C1F25">
            <w:pPr>
              <w:overflowPunct w:val="0"/>
              <w:textAlignment w:val="baseline"/>
              <w:rPr>
                <w:rFonts w:ascii="ＭＳ ゴシック" w:eastAsia="ＭＳ ゴシック" w:hAnsi="ＭＳ ゴシック"/>
                <w:color w:val="000000" w:themeColor="text1"/>
                <w:sz w:val="20"/>
                <w:szCs w:val="20"/>
              </w:rPr>
            </w:pPr>
          </w:p>
          <w:p w:rsidR="000D5595" w:rsidRPr="0054337E" w:rsidRDefault="000D5595" w:rsidP="002C1F25">
            <w:pPr>
              <w:overflowPunct w:val="0"/>
              <w:textAlignment w:val="baseline"/>
              <w:rPr>
                <w:rFonts w:ascii="ＭＳ ゴシック" w:eastAsia="ＭＳ ゴシック" w:hAnsi="ＭＳ ゴシック"/>
                <w:color w:val="000000" w:themeColor="text1"/>
                <w:sz w:val="20"/>
                <w:szCs w:val="20"/>
              </w:rPr>
            </w:pPr>
          </w:p>
          <w:p w:rsidR="00B0390E" w:rsidRPr="0054337E" w:rsidRDefault="00B0390E" w:rsidP="00C20F08">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260" w:type="dxa"/>
          </w:tcPr>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411B66">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rsidP="00187A1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54337E" w:rsidRPr="0054337E" w:rsidTr="006F271D">
        <w:trPr>
          <w:trHeight w:val="431"/>
          <w:jc w:val="center"/>
        </w:trPr>
        <w:tc>
          <w:tcPr>
            <w:tcW w:w="2160" w:type="dxa"/>
            <w:vAlign w:val="center"/>
          </w:tcPr>
          <w:p w:rsidR="00187A1C" w:rsidRPr="0054337E" w:rsidRDefault="00187A1C"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915" w:type="dxa"/>
            <w:vAlign w:val="center"/>
          </w:tcPr>
          <w:p w:rsidR="00187A1C" w:rsidRPr="0054337E" w:rsidRDefault="00187A1C" w:rsidP="00C42D57">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187A1C" w:rsidRPr="0054337E" w:rsidRDefault="00187A1C"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187A1C" w:rsidRPr="0054337E" w:rsidTr="00BE0485">
        <w:trPr>
          <w:trHeight w:val="14267"/>
          <w:jc w:val="center"/>
        </w:trPr>
        <w:tc>
          <w:tcPr>
            <w:tcW w:w="2160" w:type="dxa"/>
          </w:tcPr>
          <w:p w:rsidR="00187A1C" w:rsidRPr="0054337E" w:rsidRDefault="00187A1C" w:rsidP="006D1790">
            <w:pPr>
              <w:overflowPunct w:val="0"/>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　管理者</w:t>
            </w:r>
          </w:p>
          <w:p w:rsidR="00C20F08" w:rsidRPr="0054337E" w:rsidRDefault="00C20F08" w:rsidP="006D1790">
            <w:pPr>
              <w:overflowPunct w:val="0"/>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overflowPunct w:val="0"/>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overflowPunct w:val="0"/>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overflowPunct w:val="0"/>
              <w:textAlignment w:val="baseline"/>
              <w:rPr>
                <w:rFonts w:ascii="ＭＳ ゴシック" w:eastAsia="ＭＳ ゴシック" w:hAnsi="ＭＳ ゴシック"/>
                <w:color w:val="000000" w:themeColor="text1"/>
                <w:sz w:val="20"/>
                <w:szCs w:val="20"/>
              </w:rPr>
            </w:pPr>
          </w:p>
          <w:p w:rsidR="006E2E85" w:rsidRPr="0054337E" w:rsidRDefault="006E2E85" w:rsidP="006D1790">
            <w:pPr>
              <w:overflowPunct w:val="0"/>
              <w:textAlignment w:val="baseline"/>
              <w:rPr>
                <w:rFonts w:ascii="ＭＳ ゴシック" w:eastAsia="ＭＳ ゴシック" w:hAnsi="ＭＳ ゴシック"/>
                <w:color w:val="000000" w:themeColor="text1"/>
                <w:sz w:val="20"/>
                <w:szCs w:val="20"/>
              </w:rPr>
            </w:pPr>
          </w:p>
          <w:p w:rsidR="00C20F08" w:rsidRPr="0054337E" w:rsidRDefault="00C20F08" w:rsidP="006D1790">
            <w:pPr>
              <w:overflowPunct w:val="0"/>
              <w:textAlignment w:val="baseline"/>
              <w:rPr>
                <w:rFonts w:ascii="ＭＳ ゴシック" w:eastAsia="ＭＳ ゴシック" w:hAnsi="ＭＳ ゴシック"/>
                <w:color w:val="000000" w:themeColor="text1"/>
                <w:sz w:val="20"/>
                <w:szCs w:val="20"/>
              </w:rPr>
            </w:pPr>
          </w:p>
          <w:p w:rsidR="00C20F08" w:rsidRPr="0054337E" w:rsidRDefault="00C20F08" w:rsidP="006D1790">
            <w:pPr>
              <w:overflowPunct w:val="0"/>
              <w:ind w:left="400" w:hangingChars="200" w:hanging="4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(経過措置)</w:t>
            </w:r>
          </w:p>
          <w:p w:rsidR="00C20F08" w:rsidRPr="0054337E" w:rsidRDefault="00C20F08" w:rsidP="006D179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904A2D" w:rsidRPr="0054337E" w:rsidRDefault="00904A2D" w:rsidP="006D179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904A2D" w:rsidRPr="0054337E" w:rsidRDefault="00904A2D" w:rsidP="006D179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87A1C" w:rsidRPr="0054337E" w:rsidRDefault="00187A1C" w:rsidP="006D1790">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第３　運営</w:t>
            </w:r>
            <w:r w:rsidRPr="0054337E">
              <w:rPr>
                <w:rFonts w:ascii="ＭＳ ゴシック" w:eastAsia="ＭＳ ゴシック" w:hAnsi="ＭＳ ゴシック" w:hint="eastAsia"/>
                <w:color w:val="000000" w:themeColor="text1"/>
                <w:spacing w:val="-4"/>
                <w:sz w:val="20"/>
                <w:szCs w:val="20"/>
                <w:u w:val="single"/>
              </w:rPr>
              <w:t>に関する基準</w:t>
            </w:r>
          </w:p>
          <w:p w:rsidR="00187A1C" w:rsidRPr="0054337E" w:rsidRDefault="00187A1C" w:rsidP="006D1790">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　内容及び手続の説明及び同意</w:t>
            </w:r>
          </w:p>
          <w:p w:rsidR="00187A1C" w:rsidRPr="0054337E" w:rsidRDefault="00187A1C" w:rsidP="006D1790">
            <w:pPr>
              <w:ind w:left="200" w:hangingChars="100" w:hanging="200"/>
              <w:rPr>
                <w:rFonts w:ascii="ＭＳ ゴシック" w:eastAsia="ＭＳ ゴシック" w:hAnsi="ＭＳ ゴシック"/>
                <w:color w:val="000000" w:themeColor="text1"/>
                <w:sz w:val="20"/>
                <w:szCs w:val="20"/>
                <w:u w:val="single"/>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u w:val="single"/>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u w:val="single"/>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u w:val="single"/>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u w:val="single"/>
              </w:rPr>
            </w:pPr>
          </w:p>
          <w:p w:rsidR="006E2E85" w:rsidRPr="0054337E" w:rsidRDefault="006E2E85" w:rsidP="006D1790">
            <w:pPr>
              <w:ind w:left="200" w:hangingChars="100" w:hanging="200"/>
              <w:rPr>
                <w:rFonts w:ascii="ＭＳ ゴシック" w:eastAsia="ＭＳ ゴシック" w:hAnsi="ＭＳ ゴシック"/>
                <w:color w:val="000000" w:themeColor="text1"/>
                <w:sz w:val="20"/>
                <w:szCs w:val="20"/>
                <w:u w:val="single"/>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　契約内容の報告等</w:t>
            </w: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３　提供拒否の禁止</w:t>
            </w: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p w:rsidR="00187A1C" w:rsidRPr="0054337E" w:rsidRDefault="00187A1C" w:rsidP="006D1790">
            <w:pPr>
              <w:ind w:left="200" w:hangingChars="100" w:hanging="200"/>
              <w:rPr>
                <w:rFonts w:ascii="ＭＳ ゴシック" w:eastAsia="ＭＳ ゴシック" w:hAnsi="ＭＳ ゴシック"/>
                <w:color w:val="000000" w:themeColor="text1"/>
                <w:sz w:val="20"/>
                <w:szCs w:val="20"/>
              </w:rPr>
            </w:pPr>
          </w:p>
        </w:tc>
        <w:tc>
          <w:tcPr>
            <w:tcW w:w="5915" w:type="dxa"/>
          </w:tcPr>
          <w:p w:rsidR="00187A1C" w:rsidRPr="0054337E" w:rsidRDefault="00187A1C" w:rsidP="006D1790">
            <w:pPr>
              <w:ind w:right="-99"/>
              <w:rPr>
                <w:rFonts w:ascii="ＭＳ ゴシック" w:eastAsia="ＭＳ ゴシック" w:hAnsi="ＭＳ ゴシック"/>
                <w:color w:val="000000" w:themeColor="text1"/>
                <w:sz w:val="20"/>
                <w:szCs w:val="20"/>
              </w:rPr>
            </w:pPr>
          </w:p>
          <w:p w:rsidR="00C20F08" w:rsidRPr="0054337E" w:rsidRDefault="00C20F08" w:rsidP="006D179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指定地域移行支援事業者は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指定地域移行支援事業所ごとに専らその職務に従事する管理者を置いているか。</w:t>
            </w:r>
          </w:p>
          <w:p w:rsidR="00C20F08" w:rsidRPr="0054337E" w:rsidRDefault="00C20F08" w:rsidP="006D1790">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（ただし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指定地域移行支援事業所の管理上支障がない場合は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当該指定地域移行支援事業所の他の職務に従事させ</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又は他の事業所</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施設等の職務に従事させることがで</w:t>
            </w:r>
            <w:r w:rsidRPr="0054337E">
              <w:rPr>
                <w:rFonts w:ascii="ＭＳ ゴシック" w:eastAsia="ＭＳ ゴシック" w:hAnsi="ＭＳ ゴシック" w:hint="eastAsia"/>
                <w:color w:val="000000" w:themeColor="text1"/>
                <w:sz w:val="20"/>
                <w:szCs w:val="20"/>
                <w:u w:val="single"/>
              </w:rPr>
              <w:t>きるものとする</w:t>
            </w:r>
            <w:r w:rsidR="007828AF" w:rsidRPr="0054337E">
              <w:rPr>
                <w:rFonts w:ascii="ＭＳ ゴシック" w:eastAsia="ＭＳ ゴシック" w:hAnsi="ＭＳ ゴシック" w:hint="eastAsia"/>
                <w:color w:val="000000" w:themeColor="text1"/>
                <w:sz w:val="20"/>
                <w:szCs w:val="20"/>
                <w:u w:val="single"/>
              </w:rPr>
              <w:t>。</w:t>
            </w:r>
            <w:r w:rsidRPr="0054337E">
              <w:rPr>
                <w:rFonts w:ascii="ＭＳ ゴシック" w:eastAsia="ＭＳ ゴシック" w:hAnsi="ＭＳ ゴシック" w:hint="eastAsia"/>
                <w:color w:val="000000" w:themeColor="text1"/>
                <w:sz w:val="20"/>
                <w:szCs w:val="20"/>
                <w:u w:val="single"/>
              </w:rPr>
              <w:t>）</w:t>
            </w:r>
          </w:p>
          <w:p w:rsidR="00C20F08" w:rsidRPr="0054337E" w:rsidRDefault="00C20F08" w:rsidP="006D1790">
            <w:pPr>
              <w:overflowPunct w:val="0"/>
              <w:ind w:leftChars="190" w:left="399" w:firstLineChars="100" w:firstLine="200"/>
              <w:jc w:val="left"/>
              <w:textAlignment w:val="baseline"/>
              <w:rPr>
                <w:rFonts w:ascii="ＭＳ ゴシック" w:eastAsia="ＭＳ ゴシック" w:hAnsi="ＭＳ ゴシック"/>
                <w:color w:val="000000" w:themeColor="text1"/>
                <w:sz w:val="20"/>
                <w:szCs w:val="20"/>
                <w:u w:val="single"/>
              </w:rPr>
            </w:pPr>
          </w:p>
          <w:p w:rsidR="006E2E85" w:rsidRPr="0054337E" w:rsidRDefault="006E2E85" w:rsidP="006D1790">
            <w:pPr>
              <w:overflowPunct w:val="0"/>
              <w:ind w:leftChars="190" w:left="399" w:firstLineChars="100" w:firstLine="200"/>
              <w:jc w:val="left"/>
              <w:textAlignment w:val="baseline"/>
              <w:rPr>
                <w:rFonts w:ascii="ＭＳ ゴシック" w:eastAsia="ＭＳ ゴシック" w:hAnsi="ＭＳ ゴシック"/>
                <w:color w:val="000000" w:themeColor="text1"/>
                <w:sz w:val="20"/>
                <w:szCs w:val="20"/>
                <w:u w:val="single"/>
              </w:rPr>
            </w:pPr>
          </w:p>
          <w:p w:rsidR="00C20F08" w:rsidRPr="0054337E" w:rsidRDefault="00C20F08" w:rsidP="006D179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指定基準の施行の日（平成24年</w:t>
            </w:r>
            <w:r w:rsidR="007828AF" w:rsidRPr="0054337E">
              <w:rPr>
                <w:rFonts w:ascii="ＭＳ ゴシック" w:eastAsia="ＭＳ ゴシック" w:hAnsi="ＭＳ ゴシック" w:hint="eastAsia"/>
                <w:color w:val="000000" w:themeColor="text1"/>
                <w:sz w:val="20"/>
                <w:szCs w:val="20"/>
              </w:rPr>
              <w:t>４</w:t>
            </w:r>
            <w:r w:rsidRPr="0054337E">
              <w:rPr>
                <w:rFonts w:ascii="ＭＳ ゴシック" w:eastAsia="ＭＳ ゴシック" w:hAnsi="ＭＳ ゴシック"/>
                <w:color w:val="000000" w:themeColor="text1"/>
                <w:sz w:val="20"/>
                <w:szCs w:val="20"/>
              </w:rPr>
              <w:t>月</w:t>
            </w:r>
            <w:r w:rsidR="007828AF"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日）前に，地域移行支援に準ずる事業を行っていた事業所であって，</w:t>
            </w:r>
            <w:r w:rsidR="007828AF"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の(</w:t>
            </w:r>
            <w:r w:rsidR="007828AF"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)の相談支援専門員の配置が困難であると県知事(指定都市又は中核市にあっては，指定都市又は中核市の市長)が認める場合は，当分の間，相談支援専門員を配置しないことができる。</w:t>
            </w:r>
          </w:p>
          <w:p w:rsidR="00187A1C" w:rsidRPr="0054337E" w:rsidRDefault="00187A1C" w:rsidP="006D1790">
            <w:pPr>
              <w:rPr>
                <w:rFonts w:ascii="ＭＳ ゴシック" w:eastAsia="ＭＳ ゴシック" w:hAnsi="ＭＳ ゴシック"/>
                <w:color w:val="000000" w:themeColor="text1"/>
                <w:sz w:val="20"/>
                <w:szCs w:val="20"/>
              </w:rPr>
            </w:pPr>
          </w:p>
          <w:p w:rsidR="00904A2D" w:rsidRPr="0054337E" w:rsidRDefault="00904A2D" w:rsidP="006D1790">
            <w:pPr>
              <w:ind w:left="400" w:hangingChars="200" w:hanging="400"/>
              <w:rPr>
                <w:rFonts w:ascii="ＭＳ ゴシック" w:eastAsia="ＭＳ ゴシック" w:hAnsi="ＭＳ ゴシック"/>
                <w:color w:val="000000" w:themeColor="text1"/>
                <w:sz w:val="20"/>
                <w:szCs w:val="20"/>
                <w:u w:val="single"/>
              </w:rPr>
            </w:pPr>
          </w:p>
          <w:p w:rsidR="006D1790" w:rsidRPr="0054337E" w:rsidRDefault="006D1790" w:rsidP="006D1790">
            <w:pPr>
              <w:ind w:left="400" w:hangingChars="200" w:hanging="400"/>
              <w:rPr>
                <w:rFonts w:ascii="ＭＳ ゴシック" w:eastAsia="ＭＳ ゴシック" w:hAnsi="ＭＳ ゴシック"/>
                <w:color w:val="000000" w:themeColor="text1"/>
                <w:sz w:val="20"/>
                <w:szCs w:val="20"/>
                <w:u w:val="single"/>
              </w:rPr>
            </w:pPr>
          </w:p>
          <w:p w:rsidR="00904A2D" w:rsidRPr="0054337E" w:rsidRDefault="00904A2D" w:rsidP="006D1790">
            <w:pPr>
              <w:ind w:left="400" w:hangingChars="200" w:hanging="400"/>
              <w:rPr>
                <w:rFonts w:ascii="ＭＳ ゴシック" w:eastAsia="ＭＳ ゴシック" w:hAnsi="ＭＳ ゴシック"/>
                <w:color w:val="000000" w:themeColor="text1"/>
                <w:sz w:val="20"/>
                <w:szCs w:val="20"/>
                <w:u w:val="single"/>
              </w:rPr>
            </w:pPr>
          </w:p>
          <w:p w:rsidR="00187A1C" w:rsidRPr="0054337E" w:rsidRDefault="00187A1C" w:rsidP="006D1790">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w:t>
            </w:r>
            <w:r w:rsidRPr="0054337E">
              <w:rPr>
                <w:rFonts w:ascii="ＭＳ ゴシック" w:eastAsia="ＭＳ ゴシック" w:hAnsi="ＭＳ ゴシック"/>
                <w:color w:val="000000" w:themeColor="text1"/>
                <w:sz w:val="20"/>
                <w:szCs w:val="20"/>
                <w:u w:val="single"/>
              </w:rPr>
              <w:t>地域相談支援給付決定障害者</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が指定地域移行支援の利用の申込みを行ったときは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当該利</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用の申込みを行った地域相談支援給付決定障害者(利用申込者)に係る障害の特性に応じた適切な配慮をしつつ</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当該利</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用申込者に対し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hint="eastAsia"/>
                <w:color w:val="000000" w:themeColor="text1"/>
                <w:sz w:val="20"/>
                <w:szCs w:val="20"/>
                <w:u w:val="single"/>
              </w:rPr>
              <w:t>23</w:t>
            </w:r>
            <w:r w:rsidRPr="0054337E">
              <w:rPr>
                <w:rFonts w:ascii="ＭＳ ゴシック" w:eastAsia="ＭＳ ゴシック" w:hAnsi="ＭＳ ゴシック"/>
                <w:color w:val="000000" w:themeColor="text1"/>
                <w:sz w:val="20"/>
                <w:szCs w:val="20"/>
                <w:u w:val="single"/>
              </w:rPr>
              <w:t>に規定する運営規程の概要その他の利</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用申込者のサービスの選択に資すると認められる重要事項</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を記した文書を交付して説明を行い</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当該指定地域移行支援</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color w:val="000000" w:themeColor="text1"/>
                <w:sz w:val="20"/>
                <w:szCs w:val="20"/>
                <w:u w:val="single"/>
              </w:rPr>
              <w:t>の提供の開始について当該利用申込者の同意を得ているか。</w:t>
            </w:r>
          </w:p>
          <w:p w:rsidR="00187A1C" w:rsidRPr="0054337E" w:rsidRDefault="00187A1C" w:rsidP="006D1790">
            <w:pPr>
              <w:rPr>
                <w:rFonts w:ascii="ＭＳ ゴシック" w:eastAsia="ＭＳ ゴシック" w:hAnsi="ＭＳ ゴシック"/>
                <w:color w:val="000000" w:themeColor="text1"/>
                <w:sz w:val="20"/>
                <w:szCs w:val="20"/>
                <w:u w:val="single"/>
              </w:rPr>
            </w:pPr>
          </w:p>
          <w:p w:rsidR="00187A1C" w:rsidRPr="0054337E" w:rsidRDefault="00187A1C" w:rsidP="006D1790">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（２）指定地域移行支援事業者は，社会福祉法第77条(利用契約</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の成立時の書面の交付)の規定に基づき書面の交付を行う場</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合は，利用者の障害の特性に応じた適切な配慮をしているか。</w:t>
            </w:r>
          </w:p>
          <w:p w:rsidR="00187A1C" w:rsidRPr="0054337E" w:rsidRDefault="00187A1C" w:rsidP="006D1790">
            <w:pPr>
              <w:ind w:left="400" w:right="-99" w:hangingChars="200" w:hanging="400"/>
              <w:rPr>
                <w:rFonts w:ascii="ＭＳ ゴシック" w:eastAsia="ＭＳ ゴシック" w:hAnsi="ＭＳ ゴシック"/>
                <w:color w:val="000000" w:themeColor="text1"/>
                <w:sz w:val="20"/>
                <w:szCs w:val="20"/>
                <w:u w:val="single"/>
              </w:rPr>
            </w:pPr>
          </w:p>
          <w:p w:rsidR="00187A1C" w:rsidRPr="0054337E" w:rsidRDefault="00187A1C" w:rsidP="006D1790">
            <w:pPr>
              <w:ind w:right="-99"/>
              <w:rPr>
                <w:rFonts w:ascii="ＭＳ ゴシック" w:eastAsia="ＭＳ ゴシック" w:hAnsi="ＭＳ ゴシック"/>
                <w:color w:val="000000" w:themeColor="text1"/>
                <w:sz w:val="20"/>
                <w:szCs w:val="20"/>
                <w:u w:val="single"/>
              </w:rPr>
            </w:pPr>
          </w:p>
          <w:p w:rsidR="00187A1C" w:rsidRPr="0054337E" w:rsidRDefault="00187A1C" w:rsidP="006D1790">
            <w:pPr>
              <w:ind w:right="-99"/>
              <w:rPr>
                <w:rFonts w:ascii="ＭＳ ゴシック" w:eastAsia="ＭＳ ゴシック" w:hAnsi="ＭＳ ゴシック"/>
                <w:color w:val="000000" w:themeColor="text1"/>
                <w:sz w:val="20"/>
                <w:szCs w:val="20"/>
                <w:u w:val="single"/>
              </w:rPr>
            </w:pPr>
          </w:p>
          <w:p w:rsidR="00187A1C" w:rsidRPr="0054337E" w:rsidRDefault="00187A1C" w:rsidP="006D1790">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指定地域移行支援事業者は，指定地域移行支援の利用に係る契約をしたときは，その旨を市町村に対し遅滞なく報告しているか。</w:t>
            </w:r>
          </w:p>
          <w:p w:rsidR="00187A1C" w:rsidRPr="0054337E" w:rsidRDefault="00187A1C" w:rsidP="006D1790">
            <w:pPr>
              <w:ind w:right="-99"/>
              <w:rPr>
                <w:rFonts w:ascii="ＭＳ ゴシック" w:eastAsia="ＭＳ ゴシック" w:hAnsi="ＭＳ ゴシック"/>
                <w:color w:val="000000" w:themeColor="text1"/>
                <w:sz w:val="20"/>
                <w:szCs w:val="20"/>
              </w:rPr>
            </w:pPr>
          </w:p>
          <w:p w:rsidR="00187A1C" w:rsidRPr="0054337E" w:rsidRDefault="00187A1C" w:rsidP="006D1790">
            <w:pPr>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指定地域移行支援事業者は，正当な理由がなく，指定地域移行</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支援の提供を拒んでいないか。</w:t>
            </w:r>
          </w:p>
          <w:p w:rsidR="00187A1C" w:rsidRPr="0054337E" w:rsidRDefault="00187A1C" w:rsidP="006D1790">
            <w:pPr>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特に障害支援区分や所得の多寡を理由にサービスの提供を拒否していないか。</w:t>
            </w:r>
          </w:p>
          <w:p w:rsidR="00187A1C" w:rsidRPr="0054337E" w:rsidRDefault="00187A1C" w:rsidP="006D1790">
            <w:pPr>
              <w:ind w:right="-99"/>
              <w:rPr>
                <w:rFonts w:ascii="ＭＳ ゴシック" w:eastAsia="ＭＳ ゴシック" w:hAnsi="ＭＳ ゴシック"/>
                <w:color w:val="000000" w:themeColor="text1"/>
                <w:sz w:val="20"/>
                <w:szCs w:val="20"/>
              </w:rPr>
            </w:pPr>
          </w:p>
          <w:p w:rsidR="00187A1C" w:rsidRPr="0054337E" w:rsidRDefault="00187A1C" w:rsidP="006D1790">
            <w:pPr>
              <w:ind w:right="-99"/>
              <w:rPr>
                <w:rFonts w:ascii="ＭＳ ゴシック" w:eastAsia="ＭＳ ゴシック" w:hAnsi="ＭＳ ゴシック"/>
                <w:color w:val="000000" w:themeColor="text1"/>
                <w:sz w:val="20"/>
                <w:szCs w:val="20"/>
              </w:rPr>
            </w:pPr>
          </w:p>
          <w:p w:rsidR="00187A1C" w:rsidRPr="0054337E" w:rsidRDefault="00187A1C" w:rsidP="006D1790">
            <w:pPr>
              <w:ind w:right="-99"/>
              <w:rPr>
                <w:rFonts w:ascii="ＭＳ ゴシック" w:eastAsia="ＭＳ ゴシック" w:hAnsi="ＭＳ ゴシック"/>
                <w:color w:val="000000" w:themeColor="text1"/>
                <w:sz w:val="20"/>
                <w:szCs w:val="20"/>
              </w:rPr>
            </w:pPr>
          </w:p>
          <w:p w:rsidR="00187A1C" w:rsidRPr="0054337E" w:rsidRDefault="00187A1C" w:rsidP="006D1790">
            <w:pPr>
              <w:ind w:right="-99"/>
              <w:rPr>
                <w:rFonts w:ascii="ＭＳ ゴシック" w:eastAsia="ＭＳ ゴシック" w:hAnsi="ＭＳ ゴシック"/>
                <w:color w:val="000000" w:themeColor="text1"/>
                <w:sz w:val="20"/>
                <w:szCs w:val="20"/>
              </w:rPr>
            </w:pPr>
          </w:p>
          <w:p w:rsidR="00187A1C" w:rsidRPr="0054337E" w:rsidRDefault="00187A1C" w:rsidP="006D1790">
            <w:pPr>
              <w:ind w:right="-99"/>
              <w:rPr>
                <w:rFonts w:ascii="ＭＳ ゴシック" w:eastAsia="ＭＳ ゴシック" w:hAnsi="ＭＳ ゴシック"/>
                <w:color w:val="000000" w:themeColor="text1"/>
                <w:sz w:val="20"/>
                <w:szCs w:val="20"/>
              </w:rPr>
            </w:pPr>
          </w:p>
          <w:p w:rsidR="00187A1C" w:rsidRPr="0054337E" w:rsidRDefault="00187A1C" w:rsidP="006D1790">
            <w:pPr>
              <w:ind w:firstLineChars="100" w:firstLine="200"/>
              <w:rPr>
                <w:rFonts w:ascii="ＭＳ ゴシック" w:eastAsia="ＭＳ ゴシック" w:hAnsi="ＭＳ ゴシック"/>
                <w:color w:val="000000" w:themeColor="text1"/>
                <w:sz w:val="20"/>
                <w:szCs w:val="20"/>
              </w:rPr>
            </w:pPr>
          </w:p>
        </w:tc>
        <w:tc>
          <w:tcPr>
            <w:tcW w:w="1825" w:type="dxa"/>
          </w:tcPr>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C20F08" w:rsidRPr="0054337E" w:rsidRDefault="001C4FC0" w:rsidP="006D179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809528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7865289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20F08" w:rsidRPr="0054337E" w:rsidRDefault="00C20F08" w:rsidP="006D1790">
            <w:pPr>
              <w:overflowPunct w:val="0"/>
              <w:jc w:val="center"/>
              <w:textAlignment w:val="baseline"/>
              <w:rPr>
                <w:rFonts w:ascii="ＭＳ ゴシック" w:eastAsia="ＭＳ ゴシック" w:hAnsi="ＭＳ ゴシック"/>
                <w:color w:val="000000" w:themeColor="text1"/>
                <w:sz w:val="18"/>
                <w:szCs w:val="18"/>
              </w:rPr>
            </w:pPr>
          </w:p>
          <w:p w:rsidR="00C20F08" w:rsidRPr="0054337E" w:rsidRDefault="00C20F08" w:rsidP="006D1790">
            <w:pPr>
              <w:overflowPunct w:val="0"/>
              <w:jc w:val="center"/>
              <w:textAlignment w:val="baseline"/>
              <w:rPr>
                <w:rFonts w:ascii="ＭＳ ゴシック" w:eastAsia="ＭＳ ゴシック" w:hAnsi="ＭＳ ゴシック"/>
                <w:color w:val="000000" w:themeColor="text1"/>
                <w:sz w:val="18"/>
                <w:szCs w:val="18"/>
              </w:rPr>
            </w:pPr>
          </w:p>
          <w:p w:rsidR="00C20F08" w:rsidRPr="0054337E" w:rsidRDefault="00C20F08" w:rsidP="006D1790">
            <w:pPr>
              <w:overflowPunct w:val="0"/>
              <w:jc w:val="center"/>
              <w:textAlignment w:val="baseline"/>
              <w:rPr>
                <w:rFonts w:ascii="ＭＳ ゴシック" w:eastAsia="ＭＳ ゴシック" w:hAnsi="ＭＳ ゴシック"/>
                <w:color w:val="000000" w:themeColor="text1"/>
                <w:sz w:val="18"/>
                <w:szCs w:val="18"/>
              </w:rPr>
            </w:pPr>
          </w:p>
          <w:p w:rsidR="006E2E85" w:rsidRPr="0054337E" w:rsidRDefault="006E2E85" w:rsidP="006D1790">
            <w:pPr>
              <w:overflowPunct w:val="0"/>
              <w:jc w:val="center"/>
              <w:textAlignment w:val="baseline"/>
              <w:rPr>
                <w:rFonts w:ascii="ＭＳ ゴシック" w:eastAsia="ＭＳ ゴシック" w:hAnsi="ＭＳ ゴシック"/>
                <w:color w:val="000000" w:themeColor="text1"/>
                <w:sz w:val="18"/>
                <w:szCs w:val="18"/>
              </w:rPr>
            </w:pPr>
          </w:p>
          <w:p w:rsidR="00C20F08" w:rsidRPr="0054337E" w:rsidRDefault="00C20F08" w:rsidP="006D1790">
            <w:pPr>
              <w:overflowPunct w:val="0"/>
              <w:jc w:val="center"/>
              <w:textAlignment w:val="baseline"/>
              <w:rPr>
                <w:rFonts w:ascii="ＭＳ ゴシック" w:eastAsia="ＭＳ ゴシック" w:hAnsi="ＭＳ ゴシック"/>
                <w:color w:val="000000" w:themeColor="text1"/>
                <w:sz w:val="18"/>
                <w:szCs w:val="18"/>
              </w:rPr>
            </w:pPr>
          </w:p>
          <w:p w:rsidR="006D1790" w:rsidRPr="0054337E" w:rsidRDefault="006D1790" w:rsidP="006D1790">
            <w:pPr>
              <w:overflowPunct w:val="0"/>
              <w:spacing w:line="200" w:lineRule="exact"/>
              <w:textAlignment w:val="baseline"/>
              <w:rPr>
                <w:rFonts w:ascii="ＭＳ ゴシック" w:eastAsia="ＭＳ ゴシック" w:hAnsi="ＭＳ ゴシック"/>
                <w:color w:val="000000" w:themeColor="text1"/>
                <w:spacing w:val="-10"/>
                <w:sz w:val="20"/>
                <w:szCs w:val="20"/>
              </w:rPr>
            </w:pPr>
          </w:p>
          <w:p w:rsidR="00C20F08" w:rsidRPr="0054337E" w:rsidRDefault="001C4FC0" w:rsidP="006D1790">
            <w:pPr>
              <w:overflowPunct w:val="0"/>
              <w:textAlignment w:val="baseline"/>
              <w:rPr>
                <w:rFonts w:ascii="ＭＳ ゴシック" w:eastAsia="ＭＳ ゴシック" w:hAnsi="ＭＳ ゴシック"/>
                <w:color w:val="000000" w:themeColor="text1"/>
                <w:spacing w:val="-10"/>
                <w:sz w:val="18"/>
                <w:szCs w:val="18"/>
              </w:rPr>
            </w:pPr>
            <w:sdt>
              <w:sdtPr>
                <w:rPr>
                  <w:rFonts w:ascii="ＭＳ ゴシック" w:eastAsia="ＭＳ ゴシック" w:hAnsi="ＭＳ ゴシック" w:hint="eastAsia"/>
                  <w:color w:val="000000" w:themeColor="text1"/>
                  <w:spacing w:val="-10"/>
                  <w:sz w:val="20"/>
                  <w:szCs w:val="20"/>
                </w:rPr>
                <w:id w:val="104148267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pacing w:val="-10"/>
                    <w:sz w:val="20"/>
                    <w:szCs w:val="20"/>
                  </w:rPr>
                  <w:t>☐</w:t>
                </w:r>
              </w:sdtContent>
            </w:sdt>
            <w:r w:rsidR="00C20F08" w:rsidRPr="0054337E">
              <w:rPr>
                <w:rFonts w:ascii="ＭＳ ゴシック" w:eastAsia="ＭＳ ゴシック" w:hAnsi="ＭＳ ゴシック" w:hint="eastAsia"/>
                <w:color w:val="000000" w:themeColor="text1"/>
                <w:spacing w:val="-10"/>
                <w:sz w:val="18"/>
                <w:szCs w:val="18"/>
              </w:rPr>
              <w:t>該当</w:t>
            </w:r>
            <w:r w:rsidR="00C20F08" w:rsidRPr="0054337E">
              <w:rPr>
                <w:rFonts w:ascii="ＭＳ ゴシック" w:eastAsia="ＭＳ ゴシック" w:hAnsi="ＭＳ ゴシック"/>
                <w:color w:val="000000" w:themeColor="text1"/>
                <w:spacing w:val="-10"/>
                <w:sz w:val="18"/>
                <w:szCs w:val="18"/>
              </w:rPr>
              <w:t>する</w:t>
            </w:r>
            <w:sdt>
              <w:sdtPr>
                <w:rPr>
                  <w:rFonts w:ascii="ＭＳ ゴシック" w:eastAsia="ＭＳ ゴシック" w:hAnsi="ＭＳ ゴシック" w:hint="eastAsia"/>
                  <w:color w:val="000000" w:themeColor="text1"/>
                  <w:spacing w:val="-10"/>
                  <w:sz w:val="20"/>
                  <w:szCs w:val="20"/>
                </w:rPr>
                <w:id w:val="-120425151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pacing w:val="-10"/>
                    <w:sz w:val="20"/>
                    <w:szCs w:val="20"/>
                  </w:rPr>
                  <w:t>☐</w:t>
                </w:r>
              </w:sdtContent>
            </w:sdt>
            <w:r w:rsidR="00C20F08" w:rsidRPr="0054337E">
              <w:rPr>
                <w:rFonts w:ascii="ＭＳ ゴシック" w:eastAsia="ＭＳ ゴシック" w:hAnsi="ＭＳ ゴシック"/>
                <w:color w:val="000000" w:themeColor="text1"/>
                <w:spacing w:val="-10"/>
                <w:sz w:val="18"/>
                <w:szCs w:val="18"/>
              </w:rPr>
              <w:t>・しない</w:t>
            </w: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997008" w:rsidRPr="0054337E" w:rsidRDefault="00997008" w:rsidP="006D1790">
            <w:pPr>
              <w:overflowPunct w:val="0"/>
              <w:jc w:val="center"/>
              <w:textAlignment w:val="baseline"/>
              <w:rPr>
                <w:rFonts w:ascii="ＭＳ ゴシック" w:eastAsia="ＭＳ ゴシック" w:hAnsi="ＭＳ ゴシック"/>
                <w:color w:val="000000" w:themeColor="text1"/>
                <w:sz w:val="20"/>
                <w:szCs w:val="20"/>
              </w:rPr>
            </w:pPr>
          </w:p>
          <w:p w:rsidR="00997008" w:rsidRPr="0054337E" w:rsidRDefault="00997008" w:rsidP="006D1790">
            <w:pPr>
              <w:overflowPunct w:val="0"/>
              <w:jc w:val="center"/>
              <w:textAlignment w:val="baseline"/>
              <w:rPr>
                <w:rFonts w:ascii="ＭＳ ゴシック" w:eastAsia="ＭＳ ゴシック" w:hAnsi="ＭＳ ゴシック"/>
                <w:color w:val="000000" w:themeColor="text1"/>
                <w:sz w:val="20"/>
                <w:szCs w:val="20"/>
              </w:rPr>
            </w:pPr>
          </w:p>
          <w:p w:rsidR="00997008" w:rsidRPr="0054337E" w:rsidRDefault="00997008" w:rsidP="006D1790">
            <w:pPr>
              <w:overflowPunct w:val="0"/>
              <w:spacing w:line="360" w:lineRule="auto"/>
              <w:jc w:val="center"/>
              <w:textAlignment w:val="baseline"/>
              <w:rPr>
                <w:rFonts w:ascii="ＭＳ ゴシック" w:eastAsia="ＭＳ ゴシック" w:hAnsi="ＭＳ ゴシック"/>
                <w:color w:val="000000" w:themeColor="text1"/>
                <w:sz w:val="20"/>
                <w:szCs w:val="20"/>
              </w:rPr>
            </w:pPr>
          </w:p>
          <w:p w:rsidR="00997008" w:rsidRPr="0054337E" w:rsidRDefault="00997008"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C4FC0" w:rsidP="006D179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8510354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455252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C4FC0" w:rsidP="006D179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632133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1312221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6E2E85" w:rsidRPr="0054337E" w:rsidRDefault="006E2E85"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C4FC0" w:rsidP="006D179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191815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313033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6E2E85" w:rsidRPr="0054337E" w:rsidRDefault="006E2E85"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C4FC0" w:rsidP="006D179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8916922"/>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187A1C"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080431754"/>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187A1C" w:rsidRPr="0054337E">
              <w:rPr>
                <w:rFonts w:ascii="ＭＳ ゴシック" w:eastAsia="ＭＳ ゴシック" w:hAnsi="ＭＳ ゴシック" w:hint="eastAsia"/>
                <w:color w:val="000000" w:themeColor="text1"/>
                <w:sz w:val="20"/>
                <w:szCs w:val="20"/>
              </w:rPr>
              <w:t>いる</w:t>
            </w: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C4FC0" w:rsidP="006D179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8951888"/>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187A1C"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722828886"/>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187A1C" w:rsidRPr="0054337E">
              <w:rPr>
                <w:rFonts w:ascii="ＭＳ ゴシック" w:eastAsia="ＭＳ ゴシック" w:hAnsi="ＭＳ ゴシック" w:hint="eastAsia"/>
                <w:color w:val="000000" w:themeColor="text1"/>
                <w:sz w:val="20"/>
                <w:szCs w:val="20"/>
              </w:rPr>
              <w:t>いる</w:t>
            </w: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6D1790">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rsidP="00187A1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C42D57">
        <w:trPr>
          <w:trHeight w:val="431"/>
          <w:jc w:val="center"/>
        </w:trPr>
        <w:tc>
          <w:tcPr>
            <w:tcW w:w="3960" w:type="dxa"/>
            <w:vAlign w:val="center"/>
          </w:tcPr>
          <w:p w:rsidR="00187A1C" w:rsidRPr="0054337E" w:rsidRDefault="00187A1C"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187A1C" w:rsidRPr="0054337E" w:rsidRDefault="00187A1C"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187A1C" w:rsidRPr="0054337E" w:rsidRDefault="00187A1C"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187A1C" w:rsidRPr="0054337E" w:rsidRDefault="00187A1C"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187A1C" w:rsidRPr="0054337E" w:rsidTr="00BE0485">
        <w:trPr>
          <w:trHeight w:val="14267"/>
          <w:jc w:val="center"/>
        </w:trPr>
        <w:tc>
          <w:tcPr>
            <w:tcW w:w="3960" w:type="dxa"/>
          </w:tcPr>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C20F08" w:rsidRPr="0054337E" w:rsidRDefault="00C20F08" w:rsidP="00C20F0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管理者は，指定地域移行支援の従業者である必要はない。</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04A2D" w:rsidRPr="0054337E" w:rsidRDefault="00904A2D"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04A2D" w:rsidRPr="0054337E" w:rsidRDefault="00904A2D"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04A2D" w:rsidRPr="0054337E" w:rsidRDefault="00904A2D"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04A2D" w:rsidRPr="0054337E" w:rsidRDefault="00904A2D"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交付書面記載事項</w:t>
            </w:r>
          </w:p>
          <w:p w:rsidR="00187A1C" w:rsidRPr="0054337E" w:rsidRDefault="00187A1C" w:rsidP="00C42D57">
            <w:pPr>
              <w:ind w:leftChars="95" w:left="395" w:hangingChars="100" w:hanging="196"/>
              <w:rPr>
                <w:rFonts w:ascii="ＭＳ ゴシック" w:eastAsia="ＭＳ ゴシック" w:hAnsi="ＭＳ ゴシック"/>
                <w:color w:val="000000" w:themeColor="text1"/>
                <w:spacing w:val="-2"/>
                <w:sz w:val="20"/>
                <w:szCs w:val="20"/>
              </w:rPr>
            </w:pPr>
            <w:r w:rsidRPr="0054337E">
              <w:rPr>
                <w:rFonts w:ascii="ＭＳ ゴシック" w:eastAsia="ＭＳ ゴシック" w:hAnsi="ＭＳ ゴシック" w:hint="eastAsia"/>
                <w:color w:val="000000" w:themeColor="text1"/>
                <w:spacing w:val="-2"/>
                <w:sz w:val="20"/>
                <w:szCs w:val="20"/>
              </w:rPr>
              <w:t>①　当該事業の経営者の名称及び主たる事務所の所在地</w:t>
            </w:r>
          </w:p>
          <w:p w:rsidR="00187A1C" w:rsidRPr="0054337E" w:rsidRDefault="00187A1C" w:rsidP="00C42D57">
            <w:pPr>
              <w:ind w:leftChars="95" w:left="395" w:hangingChars="100" w:hanging="196"/>
              <w:rPr>
                <w:rFonts w:ascii="ＭＳ ゴシック" w:eastAsia="ＭＳ ゴシック" w:hAnsi="ＭＳ ゴシック"/>
                <w:color w:val="000000" w:themeColor="text1"/>
                <w:spacing w:val="-2"/>
                <w:sz w:val="20"/>
                <w:szCs w:val="20"/>
              </w:rPr>
            </w:pPr>
            <w:r w:rsidRPr="0054337E">
              <w:rPr>
                <w:rFonts w:ascii="ＭＳ ゴシック" w:eastAsia="ＭＳ ゴシック" w:hAnsi="ＭＳ ゴシック" w:hint="eastAsia"/>
                <w:color w:val="000000" w:themeColor="text1"/>
                <w:spacing w:val="-2"/>
                <w:sz w:val="20"/>
                <w:szCs w:val="20"/>
              </w:rPr>
              <w:t>②　当該事業の経営者が提供する指定地域移行支援の内容</w:t>
            </w:r>
          </w:p>
          <w:p w:rsidR="00187A1C" w:rsidRPr="0054337E" w:rsidRDefault="00187A1C" w:rsidP="00C42D57">
            <w:pPr>
              <w:ind w:leftChars="95" w:left="395" w:hangingChars="100" w:hanging="196"/>
              <w:rPr>
                <w:rFonts w:ascii="ＭＳ ゴシック" w:eastAsia="ＭＳ ゴシック" w:hAnsi="ＭＳ ゴシック"/>
                <w:color w:val="000000" w:themeColor="text1"/>
                <w:spacing w:val="-2"/>
                <w:sz w:val="20"/>
                <w:szCs w:val="20"/>
              </w:rPr>
            </w:pPr>
            <w:r w:rsidRPr="0054337E">
              <w:rPr>
                <w:rFonts w:ascii="ＭＳ ゴシック" w:eastAsia="ＭＳ ゴシック" w:hAnsi="ＭＳ ゴシック" w:hint="eastAsia"/>
                <w:color w:val="000000" w:themeColor="text1"/>
                <w:spacing w:val="-2"/>
                <w:sz w:val="20"/>
                <w:szCs w:val="20"/>
              </w:rPr>
              <w:t>③　当該指定地域移行支援の提供につき利用者が支払うべき額に関する事項</w:t>
            </w:r>
          </w:p>
          <w:p w:rsidR="00187A1C" w:rsidRPr="0054337E" w:rsidRDefault="00187A1C" w:rsidP="00C42D57">
            <w:pPr>
              <w:overflowPunct w:val="0"/>
              <w:ind w:leftChars="95" w:left="395" w:hangingChars="100" w:hanging="196"/>
              <w:textAlignment w:val="baseline"/>
              <w:rPr>
                <w:rFonts w:ascii="ＭＳ ゴシック" w:eastAsia="ＭＳ ゴシック" w:hAnsi="ＭＳ ゴシック"/>
                <w:color w:val="000000" w:themeColor="text1"/>
                <w:spacing w:val="-2"/>
                <w:sz w:val="20"/>
                <w:szCs w:val="20"/>
              </w:rPr>
            </w:pPr>
            <w:r w:rsidRPr="0054337E">
              <w:rPr>
                <w:rFonts w:ascii="ＭＳ ゴシック" w:eastAsia="ＭＳ ゴシック" w:hAnsi="ＭＳ ゴシック" w:hint="eastAsia"/>
                <w:color w:val="000000" w:themeColor="text1"/>
                <w:spacing w:val="-2"/>
                <w:sz w:val="20"/>
                <w:szCs w:val="20"/>
              </w:rPr>
              <w:t>④　指定地域移行支援の提供開始年月日</w:t>
            </w:r>
          </w:p>
          <w:p w:rsidR="00187A1C" w:rsidRPr="0054337E" w:rsidRDefault="00187A1C" w:rsidP="00C42D57">
            <w:pPr>
              <w:overflowPunct w:val="0"/>
              <w:ind w:leftChars="95" w:left="395" w:hangingChars="100" w:hanging="196"/>
              <w:textAlignment w:val="baseline"/>
              <w:rPr>
                <w:rFonts w:ascii="ＭＳ ゴシック" w:eastAsia="ＭＳ ゴシック" w:hAnsi="ＭＳ ゴシック"/>
                <w:color w:val="000000" w:themeColor="text1"/>
                <w:spacing w:val="-2"/>
                <w:sz w:val="20"/>
                <w:szCs w:val="20"/>
              </w:rPr>
            </w:pPr>
            <w:r w:rsidRPr="0054337E">
              <w:rPr>
                <w:rFonts w:ascii="ＭＳ ゴシック" w:eastAsia="ＭＳ ゴシック" w:hAnsi="ＭＳ ゴシック" w:hint="eastAsia"/>
                <w:color w:val="000000" w:themeColor="text1"/>
                <w:spacing w:val="-2"/>
                <w:sz w:val="20"/>
                <w:szCs w:val="20"/>
              </w:rPr>
              <w:t>⑤　指定地域移行支援に係る苦情を受け付けるための窓口</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利用者の承諾を得た場合には当該書面に記載すべき事項を電子情報処理組織を使用する方法その他の情報通信の技術を利用する方法により提供することができる。</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提供を拒むことのできる正当な理由</w:t>
            </w:r>
          </w:p>
          <w:p w:rsidR="00187A1C" w:rsidRPr="0054337E" w:rsidRDefault="00187A1C" w:rsidP="00C42D57">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①　当該事業所の現員からは利用申込みに応じきれない場合</w:t>
            </w:r>
          </w:p>
          <w:p w:rsidR="00187A1C" w:rsidRPr="0054337E" w:rsidRDefault="00187A1C" w:rsidP="00C42D57">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②　利用申込者の入所，入院等する障害者支援施設等，精神科病院，救護施設等又は刑事施設等が当該事業所の通常の事業の実施地域外である場合</w:t>
            </w:r>
          </w:p>
          <w:p w:rsidR="00187A1C" w:rsidRPr="0054337E" w:rsidRDefault="00187A1C" w:rsidP="00C42D57">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③　当該事業所の運営規程において主たる対象とする障害の種類を定めている場合であって，これに該当しない者から利用申込みがあった場合</w:t>
            </w:r>
          </w:p>
          <w:p w:rsidR="00187A1C" w:rsidRPr="0054337E" w:rsidRDefault="00187A1C" w:rsidP="00C42D57">
            <w:pPr>
              <w:ind w:leftChars="95" w:left="599"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　「難病等対象者」である理由のみをもって，一律機械的にサービス提供を拒否することのないよう留意すること。（平成25年３月６日厚</w:t>
            </w:r>
          </w:p>
          <w:p w:rsidR="00187A1C" w:rsidRPr="0054337E" w:rsidRDefault="00187A1C" w:rsidP="00C42D57">
            <w:pPr>
              <w:ind w:leftChars="295" w:left="619"/>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生労働省社会・援護局障害保健福祉部障害福祉課事務連絡）</w:t>
            </w:r>
          </w:p>
          <w:p w:rsidR="00187A1C" w:rsidRPr="0054337E" w:rsidRDefault="00187A1C" w:rsidP="00C42D57">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④　その他利用申込者に対し自ら適切な指定地域移行支援を提供することが困難な場合　等</w:t>
            </w:r>
          </w:p>
        </w:tc>
        <w:tc>
          <w:tcPr>
            <w:tcW w:w="1800" w:type="dxa"/>
          </w:tcPr>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041EAD"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管理者の雇用形態が分かる書類</w:t>
            </w:r>
          </w:p>
          <w:p w:rsidR="00187A1C" w:rsidRPr="0054337E" w:rsidRDefault="00041EAD"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勤務実績表</w:t>
            </w:r>
          </w:p>
          <w:p w:rsidR="00904A2D" w:rsidRPr="0054337E" w:rsidRDefault="00041EAD"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出勤簿（タイムカード）</w:t>
            </w:r>
          </w:p>
          <w:p w:rsidR="00904A2D" w:rsidRPr="0054337E" w:rsidRDefault="00041EAD"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従業員の資格証</w:t>
            </w:r>
          </w:p>
          <w:p w:rsidR="00997008" w:rsidRPr="0054337E" w:rsidRDefault="00041EAD"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勤務</w:t>
            </w:r>
            <w:r w:rsidRPr="0054337E">
              <w:rPr>
                <w:rFonts w:ascii="ＭＳ ゴシック" w:eastAsia="ＭＳ ゴシック" w:hAnsi="ＭＳ ゴシック" w:hint="eastAsia"/>
                <w:color w:val="000000" w:themeColor="text1"/>
                <w:sz w:val="20"/>
                <w:szCs w:val="20"/>
              </w:rPr>
              <w:t>体制</w:t>
            </w:r>
            <w:r w:rsidRPr="0054337E">
              <w:rPr>
                <w:rFonts w:ascii="ＭＳ ゴシック" w:eastAsia="ＭＳ ゴシック" w:hAnsi="ＭＳ ゴシック"/>
                <w:color w:val="000000" w:themeColor="text1"/>
                <w:sz w:val="20"/>
                <w:szCs w:val="20"/>
              </w:rPr>
              <w:t>一覧表</w:t>
            </w:r>
          </w:p>
          <w:p w:rsidR="00997008" w:rsidRPr="0054337E" w:rsidRDefault="00997008"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6E2E85" w:rsidRPr="0054337E" w:rsidRDefault="006E2E85"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904A2D" w:rsidRPr="0054337E" w:rsidRDefault="00904A2D"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○運営規程</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○重要事項説明書</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○利用料金等の説明文書，パンフレットなど</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○同意に関する記録</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CC63F0" w:rsidRPr="0054337E">
              <w:rPr>
                <w:rFonts w:ascii="ＭＳ ゴシック" w:eastAsia="ＭＳ ゴシック" w:hAnsi="ＭＳ ゴシック" w:hint="eastAsia"/>
                <w:color w:val="000000" w:themeColor="text1"/>
                <w:sz w:val="20"/>
                <w:szCs w:val="20"/>
              </w:rPr>
              <w:t>重要事項説明書</w:t>
            </w:r>
          </w:p>
          <w:p w:rsidR="00187A1C" w:rsidRPr="0054337E" w:rsidRDefault="00CC63F0"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利用契約書</w:t>
            </w:r>
          </w:p>
          <w:p w:rsidR="00187A1C" w:rsidRPr="0054337E" w:rsidRDefault="00CC63F0"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その他利用者に交付した書面</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6D1790" w:rsidRPr="0054337E" w:rsidRDefault="006D1790"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○報告書(控)</w:t>
            </w: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187A1C" w:rsidRPr="0054337E" w:rsidRDefault="00187A1C" w:rsidP="00C20F0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C20F08" w:rsidRPr="0054337E" w:rsidRDefault="00C20F08" w:rsidP="00C20F0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平24厚令27第４条</w:t>
            </w:r>
          </w:p>
          <w:p w:rsidR="00C20F08" w:rsidRPr="0054337E" w:rsidRDefault="00C20F08" w:rsidP="00C20F0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C20F08" w:rsidRPr="0054337E" w:rsidRDefault="00C20F08" w:rsidP="00C20F0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第２-１-(2)</w:t>
            </w:r>
          </w:p>
          <w:p w:rsidR="00C20F08" w:rsidRPr="0054337E" w:rsidRDefault="00C20F08" w:rsidP="00C20F08">
            <w:pPr>
              <w:kinsoku w:val="0"/>
              <w:autoSpaceDE w:val="0"/>
              <w:autoSpaceDN w:val="0"/>
              <w:adjustRightInd w:val="0"/>
              <w:snapToGrid w:val="0"/>
              <w:rPr>
                <w:rFonts w:ascii="ＭＳ ゴシック" w:eastAsia="ＭＳ ゴシック" w:hAnsi="ＭＳ ゴシック"/>
                <w:color w:val="000000" w:themeColor="text1"/>
                <w:sz w:val="20"/>
                <w:szCs w:val="20"/>
              </w:rPr>
            </w:pPr>
          </w:p>
          <w:p w:rsidR="00C20F08" w:rsidRPr="0054337E" w:rsidRDefault="00C20F08" w:rsidP="00C20F08">
            <w:pPr>
              <w:kinsoku w:val="0"/>
              <w:autoSpaceDE w:val="0"/>
              <w:autoSpaceDN w:val="0"/>
              <w:adjustRightInd w:val="0"/>
              <w:snapToGrid w:val="0"/>
              <w:rPr>
                <w:rFonts w:ascii="ＭＳ ゴシック" w:eastAsia="ＭＳ ゴシック" w:hAnsi="ＭＳ ゴシック"/>
                <w:color w:val="000000" w:themeColor="text1"/>
                <w:sz w:val="20"/>
                <w:szCs w:val="20"/>
              </w:rPr>
            </w:pPr>
          </w:p>
          <w:p w:rsidR="00997008" w:rsidRPr="0054337E" w:rsidRDefault="00997008" w:rsidP="00997008">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C20F08" w:rsidRPr="0054337E" w:rsidRDefault="00C20F08" w:rsidP="00C20F08">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平24厚令27附則第</w:t>
            </w:r>
            <w:r w:rsidR="00904A2D"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条</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textAlignment w:val="baseline"/>
              <w:rPr>
                <w:rFonts w:ascii="ＭＳ ゴシック" w:eastAsia="ＭＳ ゴシック" w:hAnsi="ＭＳ ゴシック"/>
                <w:color w:val="000000" w:themeColor="text1"/>
                <w:sz w:val="20"/>
                <w:szCs w:val="20"/>
              </w:rPr>
            </w:pPr>
          </w:p>
          <w:p w:rsidR="00997008" w:rsidRPr="0054337E" w:rsidRDefault="00997008" w:rsidP="00C42D57">
            <w:pPr>
              <w:overflowPunct w:val="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textAlignment w:val="baseline"/>
              <w:rPr>
                <w:rFonts w:ascii="ＭＳ ゴシック" w:eastAsia="ＭＳ ゴシック" w:hAnsi="ＭＳ ゴシック"/>
                <w:color w:val="000000" w:themeColor="text1"/>
                <w:sz w:val="20"/>
                <w:szCs w:val="20"/>
              </w:rPr>
            </w:pPr>
          </w:p>
          <w:p w:rsidR="006E2E85" w:rsidRPr="0054337E" w:rsidRDefault="006E2E85"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法第51条の23第２項</w:t>
            </w:r>
          </w:p>
          <w:p w:rsidR="00512DCB" w:rsidRPr="0054337E" w:rsidRDefault="00512DCB"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平24厚令27第５条第１項</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社会福祉法第77条第１項</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第２-２-(1)</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平24厚令27第５条第２項</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社会福祉法第77条</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第２-２-(1)</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textAlignment w:val="baseline"/>
              <w:rPr>
                <w:rFonts w:ascii="ＭＳ ゴシック" w:eastAsia="ＭＳ ゴシック" w:hAnsi="ＭＳ ゴシック"/>
                <w:color w:val="000000" w:themeColor="text1"/>
                <w:sz w:val="20"/>
                <w:szCs w:val="20"/>
              </w:rPr>
            </w:pPr>
          </w:p>
          <w:p w:rsidR="006D1790" w:rsidRPr="0054337E" w:rsidRDefault="006D1790"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平24厚令27第６条</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512DCB" w:rsidRPr="0054337E" w:rsidRDefault="00512DCB"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平24厚令27第７条</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第２-２-(3)</w:t>
            </w:r>
          </w:p>
          <w:p w:rsidR="00187A1C" w:rsidRPr="0054337E" w:rsidRDefault="00187A1C" w:rsidP="00C42D57">
            <w:pPr>
              <w:overflowPunct w:val="0"/>
              <w:textAlignment w:val="baseline"/>
              <w:rPr>
                <w:rFonts w:ascii="ＭＳ ゴシック" w:eastAsia="ＭＳ ゴシック" w:hAnsi="ＭＳ ゴシック"/>
                <w:color w:val="000000" w:themeColor="text1"/>
                <w:sz w:val="20"/>
                <w:szCs w:val="20"/>
              </w:rPr>
            </w:pPr>
          </w:p>
          <w:p w:rsidR="00187A1C" w:rsidRPr="0054337E" w:rsidRDefault="00187A1C" w:rsidP="00C20F08">
            <w:pPr>
              <w:overflowPunct w:val="0"/>
              <w:textAlignment w:val="baseline"/>
              <w:rPr>
                <w:rFonts w:ascii="ＭＳ ゴシック" w:eastAsia="ＭＳ ゴシック" w:hAnsi="ＭＳ ゴシック"/>
                <w:color w:val="000000" w:themeColor="text1"/>
                <w:sz w:val="20"/>
                <w:szCs w:val="20"/>
              </w:rPr>
            </w:pPr>
          </w:p>
        </w:tc>
        <w:tc>
          <w:tcPr>
            <w:tcW w:w="1381" w:type="dxa"/>
          </w:tcPr>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p w:rsidR="00187A1C" w:rsidRPr="0054337E" w:rsidRDefault="00187A1C" w:rsidP="00C42D57">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54337E" w:rsidRPr="0054337E" w:rsidTr="00F913DF">
        <w:trPr>
          <w:trHeight w:val="431"/>
          <w:jc w:val="center"/>
        </w:trPr>
        <w:tc>
          <w:tcPr>
            <w:tcW w:w="2160" w:type="dxa"/>
            <w:vAlign w:val="center"/>
          </w:tcPr>
          <w:p w:rsidR="005978FD" w:rsidRPr="0054337E" w:rsidRDefault="003E3C89"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915" w:type="dxa"/>
            <w:vAlign w:val="center"/>
          </w:tcPr>
          <w:p w:rsidR="005978FD" w:rsidRPr="0054337E" w:rsidRDefault="005978FD" w:rsidP="002C1F25">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78FD" w:rsidRPr="0054337E" w:rsidTr="00BE0485">
        <w:trPr>
          <w:trHeight w:val="14267"/>
          <w:jc w:val="center"/>
        </w:trPr>
        <w:tc>
          <w:tcPr>
            <w:tcW w:w="2160" w:type="dxa"/>
          </w:tcPr>
          <w:p w:rsidR="00144E33" w:rsidRPr="0054337E" w:rsidRDefault="00144E33" w:rsidP="00EF2BB5">
            <w:pPr>
              <w:overflowPunct w:val="0"/>
              <w:textAlignment w:val="baseline"/>
              <w:rPr>
                <w:rFonts w:ascii="ＭＳ ゴシック" w:eastAsia="ＭＳ ゴシック" w:hAnsi="ＭＳ ゴシック"/>
                <w:color w:val="000000" w:themeColor="text1"/>
                <w:sz w:val="20"/>
                <w:szCs w:val="20"/>
                <w:u w:val="single"/>
              </w:rPr>
            </w:pPr>
          </w:p>
          <w:p w:rsidR="00FB17AA" w:rsidRPr="0054337E" w:rsidRDefault="00FB17AA" w:rsidP="00EF2BB5">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４　連絡調整に対する協力</w:t>
            </w:r>
          </w:p>
          <w:p w:rsidR="00FB17AA" w:rsidRPr="0054337E" w:rsidRDefault="00FB17AA" w:rsidP="00EF2BB5">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EF2BB5">
            <w:pPr>
              <w:ind w:left="200" w:hangingChars="100" w:hanging="200"/>
              <w:rPr>
                <w:rFonts w:ascii="ＭＳ ゴシック" w:eastAsia="ＭＳ ゴシック" w:hAnsi="ＭＳ ゴシック"/>
                <w:color w:val="000000" w:themeColor="text1"/>
                <w:sz w:val="20"/>
                <w:szCs w:val="20"/>
              </w:rPr>
            </w:pPr>
          </w:p>
          <w:p w:rsidR="00FB17AA" w:rsidRPr="0054337E" w:rsidRDefault="00FB17AA" w:rsidP="00EF2BB5">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５　サービス提供困難時の対応</w:t>
            </w:r>
          </w:p>
          <w:p w:rsidR="00FB17AA" w:rsidRPr="0054337E"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4337E" w:rsidRDefault="00FB17AA" w:rsidP="00EF2BB5">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EF2BB5">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６　受給資格の確認</w:t>
            </w: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７　</w:t>
            </w:r>
            <w:r w:rsidR="007828AF" w:rsidRPr="0054337E">
              <w:rPr>
                <w:rFonts w:ascii="ＭＳ ゴシック" w:eastAsia="ＭＳ ゴシック" w:hAnsi="ＭＳ ゴシック" w:hint="eastAsia"/>
                <w:color w:val="000000" w:themeColor="text1"/>
                <w:sz w:val="20"/>
                <w:szCs w:val="20"/>
              </w:rPr>
              <w:t>地域相談支援</w:t>
            </w:r>
            <w:r w:rsidRPr="0054337E">
              <w:rPr>
                <w:rFonts w:ascii="ＭＳ ゴシック" w:eastAsia="ＭＳ ゴシック" w:hAnsi="ＭＳ ゴシック" w:hint="eastAsia"/>
                <w:color w:val="000000" w:themeColor="text1"/>
                <w:sz w:val="20"/>
                <w:szCs w:val="20"/>
              </w:rPr>
              <w:t>給付決定の申請に係る援助</w:t>
            </w: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9F33E5" w:rsidRPr="0054337E" w:rsidRDefault="009F33E5" w:rsidP="000E210C">
            <w:pPr>
              <w:ind w:left="200" w:hangingChars="100" w:hanging="200"/>
              <w:rPr>
                <w:rFonts w:ascii="ＭＳ ゴシック" w:eastAsia="ＭＳ ゴシック" w:hAnsi="ＭＳ ゴシック"/>
                <w:color w:val="000000" w:themeColor="text1"/>
                <w:sz w:val="20"/>
                <w:szCs w:val="20"/>
                <w:u w:val="single"/>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８　心身の状況等の把握</w:t>
            </w: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494EB5" w:rsidRPr="0054337E" w:rsidRDefault="00494EB5" w:rsidP="00494EB5">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９　指定障害福祉サービス事業者等との連携等</w:t>
            </w:r>
          </w:p>
          <w:p w:rsidR="000E210C" w:rsidRPr="0054337E" w:rsidRDefault="000E210C" w:rsidP="000E210C">
            <w:pPr>
              <w:ind w:left="200" w:hangingChars="100" w:hanging="200"/>
              <w:rPr>
                <w:rFonts w:ascii="ＭＳ ゴシック" w:eastAsia="ＭＳ ゴシック" w:hAnsi="ＭＳ ゴシック"/>
                <w:color w:val="000000" w:themeColor="text1"/>
                <w:sz w:val="20"/>
                <w:szCs w:val="20"/>
                <w:u w:val="single"/>
              </w:rPr>
            </w:pPr>
          </w:p>
          <w:p w:rsidR="00EF2BB5" w:rsidRPr="0054337E" w:rsidRDefault="00EF2BB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AB384E">
            <w:pPr>
              <w:ind w:left="200" w:hangingChars="100" w:hanging="200"/>
              <w:rPr>
                <w:rFonts w:ascii="ＭＳ ゴシック" w:eastAsia="ＭＳ ゴシック" w:hAnsi="ＭＳ ゴシック"/>
                <w:color w:val="000000" w:themeColor="text1"/>
                <w:sz w:val="20"/>
                <w:szCs w:val="20"/>
              </w:rPr>
            </w:pPr>
          </w:p>
          <w:p w:rsidR="009F33E5" w:rsidRPr="0054337E" w:rsidRDefault="009F33E5" w:rsidP="009F33E5">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10　身分を証する書類の携行</w:t>
            </w:r>
          </w:p>
          <w:p w:rsidR="009F33E5" w:rsidRPr="0054337E" w:rsidRDefault="009F33E5" w:rsidP="009F33E5">
            <w:pPr>
              <w:ind w:left="200" w:hangingChars="100" w:hanging="200"/>
              <w:rPr>
                <w:rFonts w:ascii="ＭＳ ゴシック" w:eastAsia="ＭＳ ゴシック" w:hAnsi="ＭＳ ゴシック"/>
                <w:color w:val="000000" w:themeColor="text1"/>
                <w:sz w:val="20"/>
                <w:szCs w:val="20"/>
              </w:rPr>
            </w:pPr>
          </w:p>
        </w:tc>
        <w:tc>
          <w:tcPr>
            <w:tcW w:w="5915" w:type="dxa"/>
          </w:tcPr>
          <w:p w:rsidR="005978FD" w:rsidRPr="0054337E" w:rsidRDefault="005978FD" w:rsidP="002C1F25">
            <w:pPr>
              <w:ind w:right="-99"/>
              <w:rPr>
                <w:rFonts w:ascii="ＭＳ ゴシック" w:eastAsia="ＭＳ ゴシック" w:hAnsi="ＭＳ ゴシック"/>
                <w:color w:val="000000" w:themeColor="text1"/>
                <w:sz w:val="20"/>
                <w:szCs w:val="20"/>
              </w:rPr>
            </w:pPr>
          </w:p>
          <w:p w:rsidR="00FB17AA" w:rsidRPr="0054337E" w:rsidRDefault="00482093" w:rsidP="00FB17AA">
            <w:pPr>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w:t>
            </w:r>
            <w:r w:rsidR="00FB17AA" w:rsidRPr="0054337E">
              <w:rPr>
                <w:rFonts w:ascii="ＭＳ ゴシック" w:eastAsia="ＭＳ ゴシック" w:hAnsi="ＭＳ ゴシック" w:hint="eastAsia"/>
                <w:color w:val="000000" w:themeColor="text1"/>
                <w:sz w:val="20"/>
                <w:szCs w:val="20"/>
              </w:rPr>
              <w:t>は，</w:t>
            </w:r>
            <w:r w:rsidR="00AD6B75" w:rsidRPr="0054337E">
              <w:rPr>
                <w:rFonts w:ascii="ＭＳ ゴシック" w:eastAsia="ＭＳ ゴシック" w:hAnsi="ＭＳ ゴシック" w:hint="eastAsia"/>
                <w:color w:val="000000" w:themeColor="text1"/>
                <w:sz w:val="20"/>
                <w:szCs w:val="20"/>
              </w:rPr>
              <w:t>指定地域移行支援</w:t>
            </w:r>
            <w:r w:rsidR="00FB17AA" w:rsidRPr="0054337E">
              <w:rPr>
                <w:rFonts w:ascii="ＭＳ ゴシック" w:eastAsia="ＭＳ ゴシック" w:hAnsi="ＭＳ ゴシック" w:hint="eastAsia"/>
                <w:color w:val="000000" w:themeColor="text1"/>
                <w:sz w:val="20"/>
                <w:szCs w:val="20"/>
              </w:rPr>
              <w:t>の利用について</w:t>
            </w:r>
            <w:r w:rsidR="009C1A43" w:rsidRPr="0054337E">
              <w:rPr>
                <w:rFonts w:ascii="ＭＳ ゴシック" w:eastAsia="ＭＳ ゴシック" w:hAnsi="ＭＳ ゴシック" w:hint="eastAsia"/>
                <w:color w:val="000000" w:themeColor="text1"/>
                <w:sz w:val="20"/>
                <w:szCs w:val="20"/>
              </w:rPr>
              <w:t xml:space="preserve">　</w:t>
            </w:r>
            <w:r w:rsidR="00FB17AA" w:rsidRPr="0054337E">
              <w:rPr>
                <w:rFonts w:ascii="ＭＳ ゴシック" w:eastAsia="ＭＳ ゴシック" w:hAnsi="ＭＳ ゴシック" w:hint="eastAsia"/>
                <w:color w:val="000000" w:themeColor="text1"/>
                <w:sz w:val="20"/>
                <w:szCs w:val="20"/>
              </w:rPr>
              <w:t>市町村又は指定特定相談支援</w:t>
            </w:r>
            <w:r w:rsidRPr="0054337E">
              <w:rPr>
                <w:rFonts w:ascii="ＭＳ ゴシック" w:eastAsia="ＭＳ ゴシック" w:hAnsi="ＭＳ ゴシック" w:hint="eastAsia"/>
                <w:color w:val="000000" w:themeColor="text1"/>
                <w:sz w:val="20"/>
                <w:szCs w:val="20"/>
              </w:rPr>
              <w:t>事業者</w:t>
            </w:r>
            <w:r w:rsidR="00FB17AA" w:rsidRPr="0054337E">
              <w:rPr>
                <w:rFonts w:ascii="ＭＳ ゴシック" w:eastAsia="ＭＳ ゴシック" w:hAnsi="ＭＳ ゴシック" w:hint="eastAsia"/>
                <w:color w:val="000000" w:themeColor="text1"/>
                <w:sz w:val="20"/>
                <w:szCs w:val="20"/>
              </w:rPr>
              <w:t>が行う連絡調整に，できる限</w:t>
            </w:r>
            <w:r w:rsidR="009C1A43" w:rsidRPr="0054337E">
              <w:rPr>
                <w:rFonts w:ascii="ＭＳ ゴシック" w:eastAsia="ＭＳ ゴシック" w:hAnsi="ＭＳ ゴシック" w:hint="eastAsia"/>
                <w:color w:val="000000" w:themeColor="text1"/>
                <w:sz w:val="20"/>
                <w:szCs w:val="20"/>
              </w:rPr>
              <w:t xml:space="preserve">　</w:t>
            </w:r>
            <w:r w:rsidR="00FB17AA" w:rsidRPr="0054337E">
              <w:rPr>
                <w:rFonts w:ascii="ＭＳ ゴシック" w:eastAsia="ＭＳ ゴシック" w:hAnsi="ＭＳ ゴシック" w:hint="eastAsia"/>
                <w:color w:val="000000" w:themeColor="text1"/>
                <w:sz w:val="20"/>
                <w:szCs w:val="20"/>
              </w:rPr>
              <w:t>り協力しているか。</w:t>
            </w:r>
          </w:p>
          <w:p w:rsidR="000E210C" w:rsidRPr="0054337E" w:rsidRDefault="000E210C" w:rsidP="00FB17AA">
            <w:pPr>
              <w:ind w:firstLineChars="100" w:firstLine="200"/>
              <w:rPr>
                <w:rFonts w:ascii="ＭＳ ゴシック" w:eastAsia="ＭＳ ゴシック" w:hAnsi="ＭＳ ゴシック"/>
                <w:color w:val="000000" w:themeColor="text1"/>
                <w:sz w:val="20"/>
                <w:szCs w:val="20"/>
              </w:rPr>
            </w:pPr>
          </w:p>
          <w:p w:rsidR="00FB17AA" w:rsidRPr="0054337E" w:rsidRDefault="00482093" w:rsidP="00FB17AA">
            <w:pPr>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w:t>
            </w:r>
            <w:r w:rsidR="00FB17AA" w:rsidRPr="0054337E">
              <w:rPr>
                <w:rFonts w:ascii="ＭＳ ゴシック" w:eastAsia="ＭＳ ゴシック" w:hAnsi="ＭＳ ゴシック" w:hint="eastAsia"/>
                <w:color w:val="000000" w:themeColor="text1"/>
                <w:sz w:val="20"/>
                <w:szCs w:val="20"/>
              </w:rPr>
              <w:t>は，事業所の通常の事業の実施地域等</w:t>
            </w:r>
            <w:r w:rsidR="009C1A43" w:rsidRPr="0054337E">
              <w:rPr>
                <w:rFonts w:ascii="ＭＳ ゴシック" w:eastAsia="ＭＳ ゴシック" w:hAnsi="ＭＳ ゴシック" w:hint="eastAsia"/>
                <w:color w:val="000000" w:themeColor="text1"/>
                <w:sz w:val="20"/>
                <w:szCs w:val="20"/>
              </w:rPr>
              <w:t xml:space="preserve">　</w:t>
            </w:r>
            <w:r w:rsidR="00FB17AA" w:rsidRPr="0054337E">
              <w:rPr>
                <w:rFonts w:ascii="ＭＳ ゴシック" w:eastAsia="ＭＳ ゴシック" w:hAnsi="ＭＳ ゴシック" w:hint="eastAsia"/>
                <w:color w:val="000000" w:themeColor="text1"/>
                <w:sz w:val="20"/>
                <w:szCs w:val="20"/>
              </w:rPr>
              <w:t>を勘案し，利用申込者に対し自ら適切な</w:t>
            </w:r>
            <w:r w:rsidR="00AD6B75" w:rsidRPr="0054337E">
              <w:rPr>
                <w:rFonts w:ascii="ＭＳ ゴシック" w:eastAsia="ＭＳ ゴシック" w:hAnsi="ＭＳ ゴシック" w:hint="eastAsia"/>
                <w:color w:val="000000" w:themeColor="text1"/>
                <w:sz w:val="20"/>
                <w:szCs w:val="20"/>
              </w:rPr>
              <w:t>指定地域移行支援</w:t>
            </w:r>
            <w:r w:rsidR="00FB17AA" w:rsidRPr="0054337E">
              <w:rPr>
                <w:rFonts w:ascii="ＭＳ ゴシック" w:eastAsia="ＭＳ ゴシック" w:hAnsi="ＭＳ ゴシック" w:hint="eastAsia"/>
                <w:color w:val="000000" w:themeColor="text1"/>
                <w:sz w:val="20"/>
                <w:szCs w:val="20"/>
              </w:rPr>
              <w:t>を提供</w:t>
            </w:r>
            <w:r w:rsidR="009C1A43" w:rsidRPr="0054337E">
              <w:rPr>
                <w:rFonts w:ascii="ＭＳ ゴシック" w:eastAsia="ＭＳ ゴシック" w:hAnsi="ＭＳ ゴシック" w:hint="eastAsia"/>
                <w:color w:val="000000" w:themeColor="text1"/>
                <w:sz w:val="20"/>
                <w:szCs w:val="20"/>
              </w:rPr>
              <w:t xml:space="preserve">　</w:t>
            </w:r>
            <w:r w:rsidR="00FB17AA" w:rsidRPr="0054337E">
              <w:rPr>
                <w:rFonts w:ascii="ＭＳ ゴシック" w:eastAsia="ＭＳ ゴシック" w:hAnsi="ＭＳ ゴシック" w:hint="eastAsia"/>
                <w:color w:val="000000" w:themeColor="text1"/>
                <w:sz w:val="20"/>
                <w:szCs w:val="20"/>
              </w:rPr>
              <w:t>することが困難であると認めた場合は，適当な他の</w:t>
            </w:r>
            <w:r w:rsidRPr="0054337E">
              <w:rPr>
                <w:rFonts w:ascii="ＭＳ ゴシック" w:eastAsia="ＭＳ ゴシック" w:hAnsi="ＭＳ ゴシック" w:hint="eastAsia"/>
                <w:color w:val="000000" w:themeColor="text1"/>
                <w:sz w:val="20"/>
                <w:szCs w:val="20"/>
              </w:rPr>
              <w:t>指定地域移行</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支援事業者</w:t>
            </w:r>
            <w:r w:rsidR="00FB17AA" w:rsidRPr="0054337E">
              <w:rPr>
                <w:rFonts w:ascii="ＭＳ ゴシック" w:eastAsia="ＭＳ ゴシック" w:hAnsi="ＭＳ ゴシック" w:hint="eastAsia"/>
                <w:color w:val="000000" w:themeColor="text1"/>
                <w:sz w:val="20"/>
                <w:szCs w:val="20"/>
              </w:rPr>
              <w:t>の紹介その他の必要な措置を速やかに講じているか。</w:t>
            </w:r>
          </w:p>
          <w:p w:rsidR="000E210C" w:rsidRPr="0054337E" w:rsidRDefault="000E210C" w:rsidP="00AB384E">
            <w:pPr>
              <w:ind w:firstLineChars="100" w:firstLine="200"/>
              <w:rPr>
                <w:rFonts w:ascii="ＭＳ ゴシック" w:eastAsia="ＭＳ ゴシック" w:hAnsi="ＭＳ ゴシック"/>
                <w:color w:val="000000" w:themeColor="text1"/>
                <w:sz w:val="20"/>
                <w:szCs w:val="20"/>
              </w:rPr>
            </w:pPr>
          </w:p>
          <w:p w:rsidR="000E210C" w:rsidRPr="0054337E" w:rsidRDefault="000E210C" w:rsidP="000E210C">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指定地域移行支援事業者は，指定地域移行支援の提供を求めら</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れた場合は，その者の提示する地域相談支援受給者証によって，</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地域相談支援給付費の支給対象者であること，地域相談支援給付</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決定の</w:t>
            </w:r>
            <w:r w:rsidR="005A6BE3" w:rsidRPr="0054337E">
              <w:rPr>
                <w:rFonts w:ascii="ＭＳ ゴシック" w:eastAsia="ＭＳ ゴシック" w:hAnsi="ＭＳ ゴシック" w:hint="eastAsia"/>
                <w:color w:val="000000" w:themeColor="text1"/>
                <w:sz w:val="20"/>
                <w:szCs w:val="20"/>
                <w:u w:val="single"/>
              </w:rPr>
              <w:t>有無</w:t>
            </w:r>
            <w:r w:rsidRPr="0054337E">
              <w:rPr>
                <w:rFonts w:ascii="ＭＳ ゴシック" w:eastAsia="ＭＳ ゴシック" w:hAnsi="ＭＳ ゴシック" w:hint="eastAsia"/>
                <w:color w:val="000000" w:themeColor="text1"/>
                <w:sz w:val="20"/>
                <w:szCs w:val="20"/>
                <w:u w:val="single"/>
              </w:rPr>
              <w:t>，地域相談支援給付決定の有効期間，地域相談支援給</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付量等を確かめているか。</w:t>
            </w:r>
          </w:p>
          <w:p w:rsidR="000E210C" w:rsidRPr="0054337E" w:rsidRDefault="000E210C" w:rsidP="000E210C">
            <w:pPr>
              <w:ind w:right="-99"/>
              <w:rPr>
                <w:rFonts w:ascii="ＭＳ ゴシック" w:eastAsia="ＭＳ ゴシック" w:hAnsi="ＭＳ ゴシック"/>
                <w:color w:val="000000" w:themeColor="text1"/>
                <w:sz w:val="20"/>
                <w:szCs w:val="20"/>
              </w:rPr>
            </w:pPr>
          </w:p>
          <w:p w:rsidR="000E210C" w:rsidRPr="0054337E" w:rsidRDefault="000E210C" w:rsidP="000E210C">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（１）指定地域移行支援事業者は，地域相談支援給付決定を受け</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ていない者から利用の申込みがあった場合は，その者の意向</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を踏まえて速やかに地域相談支援給付決定の申請が行われ</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るよう必要な援助を行っているか。</w:t>
            </w:r>
          </w:p>
          <w:p w:rsidR="000E210C" w:rsidRPr="0054337E" w:rsidRDefault="000E210C" w:rsidP="000E210C">
            <w:pPr>
              <w:ind w:right="-99"/>
              <w:rPr>
                <w:rFonts w:ascii="ＭＳ ゴシック" w:eastAsia="ＭＳ ゴシック" w:hAnsi="ＭＳ ゴシック"/>
                <w:color w:val="000000" w:themeColor="text1"/>
                <w:sz w:val="20"/>
                <w:szCs w:val="20"/>
              </w:rPr>
            </w:pPr>
          </w:p>
          <w:p w:rsidR="000E210C" w:rsidRPr="0054337E" w:rsidRDefault="000E210C" w:rsidP="000E210C">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（２）指定地域移行支援事業者は，指定地域移行支援給付決定に</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通常要すべき標準的な期間を考慮し，地域相談支援給付決定</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の有効期間の終了に伴う地域相談支援給付決定の申請につ</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いて，必要な援助を行っているか。</w:t>
            </w:r>
          </w:p>
          <w:p w:rsidR="000E210C" w:rsidRPr="0054337E" w:rsidRDefault="000E210C" w:rsidP="000E210C">
            <w:pPr>
              <w:ind w:left="400" w:right="-99" w:hangingChars="200" w:hanging="400"/>
              <w:rPr>
                <w:rFonts w:ascii="ＭＳ ゴシック" w:eastAsia="ＭＳ ゴシック" w:hAnsi="ＭＳ ゴシック"/>
                <w:color w:val="000000" w:themeColor="text1"/>
                <w:sz w:val="20"/>
                <w:szCs w:val="20"/>
                <w:u w:val="single"/>
              </w:rPr>
            </w:pPr>
          </w:p>
          <w:p w:rsidR="000E210C" w:rsidRPr="0054337E" w:rsidRDefault="000E210C" w:rsidP="000E210C">
            <w:pPr>
              <w:ind w:left="400" w:right="-99" w:hangingChars="200" w:hanging="400"/>
              <w:rPr>
                <w:rFonts w:ascii="ＭＳ ゴシック" w:eastAsia="ＭＳ ゴシック" w:hAnsi="ＭＳ ゴシック"/>
                <w:color w:val="000000" w:themeColor="text1"/>
                <w:sz w:val="20"/>
                <w:szCs w:val="20"/>
                <w:u w:val="single"/>
              </w:rPr>
            </w:pPr>
          </w:p>
          <w:p w:rsidR="009F33E5" w:rsidRPr="0054337E" w:rsidRDefault="009F33E5" w:rsidP="000E210C">
            <w:pPr>
              <w:ind w:left="400" w:right="-99" w:hangingChars="200" w:hanging="400"/>
              <w:rPr>
                <w:rFonts w:ascii="ＭＳ ゴシック" w:eastAsia="ＭＳ ゴシック" w:hAnsi="ＭＳ ゴシック"/>
                <w:color w:val="000000" w:themeColor="text1"/>
                <w:sz w:val="20"/>
                <w:szCs w:val="20"/>
                <w:u w:val="single"/>
              </w:rPr>
            </w:pPr>
          </w:p>
          <w:p w:rsidR="000E210C" w:rsidRPr="0054337E" w:rsidRDefault="000E210C" w:rsidP="000E210C">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指定地域移行支援事業者は，指定地域移行支援の提供に当たっては，利用者の心身の状況，その置かれている環境，他の保健医療サービス又は福祉サービスの利用状況等の把握に努めているか。</w:t>
            </w:r>
          </w:p>
          <w:p w:rsidR="000E210C" w:rsidRPr="0054337E" w:rsidRDefault="000E210C" w:rsidP="00AB384E">
            <w:pPr>
              <w:ind w:firstLineChars="100" w:firstLine="200"/>
              <w:rPr>
                <w:rFonts w:ascii="ＭＳ ゴシック" w:eastAsia="ＭＳ ゴシック" w:hAnsi="ＭＳ ゴシック"/>
                <w:color w:val="000000" w:themeColor="text1"/>
                <w:sz w:val="20"/>
                <w:szCs w:val="20"/>
              </w:rPr>
            </w:pPr>
          </w:p>
          <w:p w:rsidR="00494EB5" w:rsidRPr="0054337E" w:rsidRDefault="00494EB5" w:rsidP="00494EB5">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（１）指定地域移行支援事業者は，指定地域移行支援の提供に当</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たっては，地域及び家庭との結び付きを重視した運営を行い，市町村，指定障害福祉サービス事業者等その他の保健医療サービス又は福祉サービスを提供する者との密接な連携に努めているか。</w:t>
            </w:r>
          </w:p>
          <w:p w:rsidR="00494EB5" w:rsidRPr="0054337E" w:rsidRDefault="00494EB5" w:rsidP="00494EB5">
            <w:pPr>
              <w:ind w:left="400" w:right="-99" w:hangingChars="200" w:hanging="400"/>
              <w:rPr>
                <w:rFonts w:ascii="ＭＳ ゴシック" w:eastAsia="ＭＳ ゴシック" w:hAnsi="ＭＳ ゴシック"/>
                <w:color w:val="000000" w:themeColor="text1"/>
                <w:sz w:val="20"/>
                <w:szCs w:val="20"/>
                <w:u w:val="single"/>
              </w:rPr>
            </w:pPr>
          </w:p>
          <w:p w:rsidR="00494EB5" w:rsidRPr="0054337E" w:rsidRDefault="00494EB5" w:rsidP="00494EB5">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（２）指定地域移行支援事業者は，指定地域移行支援の提供の終</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了に際しては，利用者又はその家族に対して適切な援助を行うとともに，市町村，指定障害福祉サービス事業者等その他の保健医療サービス又は福祉サービスを提供する者との密接な連携に努めているか。</w:t>
            </w:r>
          </w:p>
          <w:p w:rsidR="00494EB5" w:rsidRPr="0054337E" w:rsidRDefault="00494EB5" w:rsidP="00AB384E">
            <w:pPr>
              <w:ind w:firstLineChars="100" w:firstLine="200"/>
              <w:rPr>
                <w:rFonts w:ascii="ＭＳ ゴシック" w:eastAsia="ＭＳ ゴシック" w:hAnsi="ＭＳ ゴシック"/>
                <w:color w:val="000000" w:themeColor="text1"/>
                <w:sz w:val="20"/>
                <w:szCs w:val="20"/>
              </w:rPr>
            </w:pPr>
          </w:p>
          <w:p w:rsidR="009F33E5" w:rsidRPr="0054337E" w:rsidRDefault="009F33E5" w:rsidP="00AB384E">
            <w:pPr>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指定地域移行支援事業者は，</w:t>
            </w:r>
            <w:r w:rsidRPr="0054337E">
              <w:rPr>
                <w:rFonts w:ascii="ＭＳ ゴシック" w:eastAsia="ＭＳ ゴシック" w:hAnsi="ＭＳ ゴシック"/>
                <w:color w:val="000000" w:themeColor="text1"/>
                <w:sz w:val="20"/>
                <w:szCs w:val="20"/>
              </w:rPr>
              <w:t>指定地域移行支援</w:t>
            </w:r>
            <w:r w:rsidRPr="0054337E">
              <w:rPr>
                <w:rFonts w:ascii="ＭＳ ゴシック" w:eastAsia="ＭＳ ゴシック" w:hAnsi="ＭＳ ゴシック" w:hint="eastAsia"/>
                <w:color w:val="000000" w:themeColor="text1"/>
                <w:sz w:val="20"/>
                <w:szCs w:val="20"/>
              </w:rPr>
              <w:t>従事者に身分を</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証する書類を携行させ，初回訪問時及び利用者又はその家族から求められたときは，これを提示すべき旨を指導しているか。</w:t>
            </w:r>
          </w:p>
        </w:tc>
        <w:tc>
          <w:tcPr>
            <w:tcW w:w="1825" w:type="dxa"/>
          </w:tcPr>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B384E" w:rsidRPr="0054337E" w:rsidRDefault="001C4FC0" w:rsidP="00AB38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3429597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9710794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3E3C89">
            <w:pPr>
              <w:overflowPunct w:val="0"/>
              <w:jc w:val="center"/>
              <w:textAlignment w:val="baseline"/>
              <w:rPr>
                <w:rFonts w:ascii="ＭＳ ゴシック" w:eastAsia="ＭＳ ゴシック" w:hAnsi="ＭＳ ゴシック"/>
                <w:color w:val="000000" w:themeColor="text1"/>
                <w:sz w:val="20"/>
                <w:szCs w:val="20"/>
              </w:rPr>
            </w:pPr>
          </w:p>
          <w:p w:rsidR="00AB384E" w:rsidRPr="0054337E" w:rsidRDefault="001C4FC0" w:rsidP="00AB38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249270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4730942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3E3C89">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1C4FC0" w:rsidP="000E210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794796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9405054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1C4FC0" w:rsidP="000E210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494921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006689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1C4FC0" w:rsidP="000E210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473380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0901357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1C4FC0" w:rsidP="000E210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356687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981420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1C4FC0" w:rsidP="00494E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757729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6282486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1C4FC0" w:rsidP="00494E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272478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0110679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E210C" w:rsidRPr="0054337E" w:rsidRDefault="000E210C" w:rsidP="000E210C">
            <w:pPr>
              <w:overflowPunct w:val="0"/>
              <w:jc w:val="center"/>
              <w:textAlignment w:val="baseline"/>
              <w:rPr>
                <w:rFonts w:ascii="ＭＳ ゴシック" w:eastAsia="ＭＳ ゴシック" w:hAnsi="ＭＳ ゴシック"/>
                <w:color w:val="000000" w:themeColor="text1"/>
                <w:sz w:val="20"/>
                <w:szCs w:val="20"/>
              </w:rPr>
            </w:pPr>
          </w:p>
          <w:p w:rsidR="000E210C" w:rsidRPr="0054337E" w:rsidRDefault="000E210C" w:rsidP="003E3C89">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3E3C89">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3E3C89">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3E3C89">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1C4FC0" w:rsidP="009F33E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596433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040922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2C1F25">
        <w:trPr>
          <w:trHeight w:val="431"/>
          <w:jc w:val="center"/>
        </w:trPr>
        <w:tc>
          <w:tcPr>
            <w:tcW w:w="396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BE0485">
        <w:trPr>
          <w:trHeight w:val="13983"/>
          <w:jc w:val="center"/>
        </w:trPr>
        <w:tc>
          <w:tcPr>
            <w:tcW w:w="396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利用者の地域相談支援給付決定に係る</w:t>
            </w:r>
          </w:p>
          <w:p w:rsidR="000E210C" w:rsidRPr="0054337E" w:rsidRDefault="000E210C" w:rsidP="000E210C">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支給期間の終了に伴い，引き続き当該利</w:t>
            </w:r>
          </w:p>
          <w:p w:rsidR="000E210C" w:rsidRPr="0054337E" w:rsidRDefault="000E210C" w:rsidP="000E210C">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用者がサービスを利用する意向がある場</w:t>
            </w:r>
          </w:p>
          <w:p w:rsidR="000E210C" w:rsidRPr="0054337E" w:rsidRDefault="000E210C" w:rsidP="000E210C">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合には，市町村の標準処理期間を勘案し，</w:t>
            </w:r>
          </w:p>
          <w:p w:rsidR="000E210C" w:rsidRPr="0054337E" w:rsidRDefault="000E210C" w:rsidP="000E210C">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あらかじめ余裕をもって当該利用者が支</w:t>
            </w:r>
          </w:p>
          <w:p w:rsidR="000E210C" w:rsidRPr="0054337E" w:rsidRDefault="000E210C" w:rsidP="000E210C">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給申請を行うことができるよう申請勧奨</w:t>
            </w:r>
          </w:p>
          <w:p w:rsidR="000E210C" w:rsidRPr="0054337E" w:rsidRDefault="000E210C" w:rsidP="000E210C">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等の必要な援助を行うこと。</w:t>
            </w: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身分を証する証書等には，当該指定地</w:t>
            </w:r>
          </w:p>
          <w:p w:rsidR="009F33E5" w:rsidRPr="0054337E" w:rsidRDefault="009F33E5" w:rsidP="009F33E5">
            <w:pPr>
              <w:overflowPunct w:val="0"/>
              <w:ind w:firstLineChars="50" w:firstLine="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域移行支援事業所の名称，当該従業者の</w:t>
            </w:r>
          </w:p>
          <w:p w:rsidR="009F33E5" w:rsidRPr="0054337E" w:rsidRDefault="009F33E5" w:rsidP="009F33E5">
            <w:pPr>
              <w:overflowPunct w:val="0"/>
              <w:ind w:firstLineChars="50" w:firstLine="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氏名を記載するものとし，当該従業者の</w:t>
            </w:r>
          </w:p>
          <w:p w:rsidR="009F33E5" w:rsidRPr="0054337E" w:rsidRDefault="009F33E5" w:rsidP="009F33E5">
            <w:pPr>
              <w:overflowPunct w:val="0"/>
              <w:ind w:firstLineChars="50" w:firstLine="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写真の貼付や職能の記載を行うことが望</w:t>
            </w:r>
          </w:p>
          <w:p w:rsidR="000E210C" w:rsidRPr="0054337E" w:rsidRDefault="009F33E5" w:rsidP="009F33E5">
            <w:pPr>
              <w:overflowPunct w:val="0"/>
              <w:ind w:firstLineChars="50" w:firstLine="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ましい。</w:t>
            </w:r>
          </w:p>
        </w:tc>
        <w:tc>
          <w:tcPr>
            <w:tcW w:w="180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○受給者証(写)</w:t>
            </w: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0E210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○アセスメント記録</w:t>
            </w:r>
          </w:p>
          <w:p w:rsidR="00494EB5" w:rsidRPr="0054337E" w:rsidRDefault="00494EB5" w:rsidP="000E210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○ケース記録</w:t>
            </w:r>
          </w:p>
          <w:p w:rsidR="00494EB5" w:rsidRPr="0054337E" w:rsidRDefault="00494EB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E210C" w:rsidRPr="0054337E" w:rsidRDefault="000E210C" w:rsidP="007828A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○地域移行支援計画</w:t>
            </w:r>
          </w:p>
          <w:p w:rsidR="000E210C" w:rsidRPr="0054337E" w:rsidRDefault="000E210C" w:rsidP="00494EB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494EB5" w:rsidRPr="0054337E">
              <w:rPr>
                <w:rFonts w:ascii="ＭＳ ゴシック" w:eastAsia="ＭＳ ゴシック" w:hAnsi="ＭＳ ゴシック" w:hint="eastAsia"/>
                <w:color w:val="000000" w:themeColor="text1"/>
                <w:sz w:val="20"/>
                <w:szCs w:val="20"/>
              </w:rPr>
              <w:t>ケース記録</w:t>
            </w:r>
          </w:p>
          <w:p w:rsidR="000E210C" w:rsidRPr="0054337E" w:rsidRDefault="000E210C"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0E210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○身分を証する証書（名札等）</w:t>
            </w:r>
          </w:p>
          <w:p w:rsidR="009F33E5" w:rsidRPr="0054337E" w:rsidRDefault="009F33E5" w:rsidP="009F33E5">
            <w:pPr>
              <w:overflowPunct w:val="0"/>
              <w:ind w:firstLineChars="50" w:firstLine="100"/>
              <w:textAlignment w:val="baseline"/>
              <w:rPr>
                <w:rFonts w:ascii="ＭＳ ゴシック" w:eastAsia="ＭＳ ゴシック" w:hAnsi="ＭＳ ゴシック"/>
                <w:color w:val="000000" w:themeColor="text1"/>
                <w:sz w:val="20"/>
                <w:szCs w:val="20"/>
              </w:rPr>
            </w:pPr>
          </w:p>
        </w:tc>
        <w:tc>
          <w:tcPr>
            <w:tcW w:w="2880" w:type="dxa"/>
          </w:tcPr>
          <w:p w:rsidR="00077154" w:rsidRPr="0054337E"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FB17A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w:t>
            </w:r>
            <w:r w:rsidR="00A53137" w:rsidRPr="0054337E">
              <w:rPr>
                <w:rFonts w:ascii="ＭＳ ゴシック" w:eastAsia="ＭＳ ゴシック" w:hAnsi="ＭＳ ゴシック" w:hint="eastAsia"/>
                <w:color w:val="000000" w:themeColor="text1"/>
                <w:sz w:val="20"/>
                <w:szCs w:val="20"/>
              </w:rPr>
              <w:t>８</w:t>
            </w:r>
            <w:r w:rsidRPr="0054337E">
              <w:rPr>
                <w:rFonts w:ascii="ＭＳ ゴシック" w:eastAsia="ＭＳ ゴシック" w:hAnsi="ＭＳ ゴシック" w:hint="eastAsia"/>
                <w:color w:val="000000" w:themeColor="text1"/>
                <w:sz w:val="20"/>
                <w:szCs w:val="20"/>
              </w:rPr>
              <w:t>条</w:t>
            </w:r>
          </w:p>
          <w:p w:rsidR="000E210C" w:rsidRPr="0054337E" w:rsidRDefault="000E210C" w:rsidP="002C1F2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2C1F25">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2C1F2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FB17A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w:t>
            </w:r>
            <w:r w:rsidR="00A53137" w:rsidRPr="0054337E">
              <w:rPr>
                <w:rFonts w:ascii="ＭＳ ゴシック" w:eastAsia="ＭＳ ゴシック" w:hAnsi="ＭＳ ゴシック" w:hint="eastAsia"/>
                <w:color w:val="000000" w:themeColor="text1"/>
                <w:sz w:val="20"/>
                <w:szCs w:val="20"/>
              </w:rPr>
              <w:t>９</w:t>
            </w:r>
            <w:r w:rsidRPr="0054337E">
              <w:rPr>
                <w:rFonts w:ascii="ＭＳ ゴシック" w:eastAsia="ＭＳ ゴシック" w:hAnsi="ＭＳ ゴシック" w:hint="eastAsia"/>
                <w:color w:val="000000" w:themeColor="text1"/>
                <w:sz w:val="20"/>
                <w:szCs w:val="20"/>
              </w:rPr>
              <w:t>条</w:t>
            </w:r>
          </w:p>
          <w:p w:rsidR="00077154" w:rsidRPr="0054337E" w:rsidRDefault="00077154" w:rsidP="002C1F25">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2C1F25">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AB384E">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AB384E">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平24厚令27第10条</w:t>
            </w: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法第51条の７第７項，第８項</w:t>
            </w: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平24厚令27第11条第１項</w:t>
            </w: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平24厚令27第11条第２項</w:t>
            </w: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第２-２-(7)</w:t>
            </w: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p>
          <w:p w:rsidR="000E210C" w:rsidRPr="0054337E" w:rsidRDefault="000E210C" w:rsidP="000E210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平24厚令27第12条</w:t>
            </w:r>
          </w:p>
          <w:p w:rsidR="000E210C" w:rsidRPr="0054337E" w:rsidRDefault="000E210C" w:rsidP="00AB384E">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AB384E">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AB384E">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AB384E">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平24厚令27第13条第１項</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平24厚令27第13条第２項</w:t>
            </w:r>
          </w:p>
          <w:p w:rsidR="00494EB5" w:rsidRPr="0054337E" w:rsidRDefault="00494EB5" w:rsidP="00AB384E">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AB384E">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AB384E">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AB384E">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AB384E">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平24厚令27第14条</w:t>
            </w: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9F33E5" w:rsidRPr="0054337E" w:rsidRDefault="009F33E5" w:rsidP="00AB384E">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第２-２-(8)</w:t>
            </w: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5978FD" w:rsidRPr="0054337E" w:rsidRDefault="005978FD" w:rsidP="005978FD">
      <w:pPr>
        <w:rPr>
          <w:rFonts w:ascii="ＭＳ ゴシック" w:eastAsia="ＭＳ ゴシック" w:hAnsi="ＭＳ ゴシック"/>
          <w:color w:val="000000" w:themeColor="text1"/>
          <w:sz w:val="20"/>
          <w:szCs w:val="20"/>
        </w:rPr>
      </w:pPr>
    </w:p>
    <w:p w:rsidR="00BE0485" w:rsidRPr="0054337E" w:rsidRDefault="00BE0485"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5978FD" w:rsidRPr="0054337E" w:rsidRDefault="003E3C89"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5978FD" w:rsidRPr="0054337E" w:rsidRDefault="005978FD" w:rsidP="002C1F25">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78FD" w:rsidRPr="0054337E" w:rsidTr="00BE0485">
        <w:trPr>
          <w:trHeight w:val="14125"/>
          <w:jc w:val="center"/>
        </w:trPr>
        <w:tc>
          <w:tcPr>
            <w:tcW w:w="2548" w:type="dxa"/>
          </w:tcPr>
          <w:p w:rsidR="00AB384E" w:rsidRPr="0054337E" w:rsidRDefault="00AB384E" w:rsidP="00AB384E">
            <w:pPr>
              <w:ind w:left="200" w:hangingChars="100" w:hanging="200"/>
              <w:rPr>
                <w:rFonts w:ascii="ＭＳ ゴシック" w:eastAsia="ＭＳ ゴシック" w:hAnsi="ＭＳ ゴシック"/>
                <w:color w:val="000000" w:themeColor="text1"/>
                <w:sz w:val="20"/>
                <w:szCs w:val="20"/>
                <w:u w:val="single"/>
              </w:rPr>
            </w:pPr>
          </w:p>
          <w:p w:rsidR="00494EB5" w:rsidRPr="0054337E" w:rsidRDefault="00494EB5" w:rsidP="00494EB5">
            <w:pPr>
              <w:ind w:right="-99"/>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11　サービスの提供の記録</w:t>
            </w:r>
          </w:p>
          <w:p w:rsidR="00494EB5" w:rsidRPr="0054337E" w:rsidRDefault="00494EB5" w:rsidP="00494EB5">
            <w:pPr>
              <w:ind w:right="-99"/>
              <w:rPr>
                <w:rFonts w:ascii="ＭＳ ゴシック" w:eastAsia="ＭＳ ゴシック" w:hAnsi="ＭＳ ゴシック"/>
                <w:color w:val="000000" w:themeColor="text1"/>
                <w:sz w:val="20"/>
                <w:szCs w:val="20"/>
                <w:u w:val="single"/>
              </w:rPr>
            </w:pPr>
          </w:p>
          <w:p w:rsidR="00494EB5" w:rsidRPr="0054337E" w:rsidRDefault="00494EB5" w:rsidP="00494EB5">
            <w:pPr>
              <w:ind w:right="-99"/>
              <w:rPr>
                <w:rFonts w:ascii="ＭＳ ゴシック" w:eastAsia="ＭＳ ゴシック" w:hAnsi="ＭＳ ゴシック"/>
                <w:color w:val="000000" w:themeColor="text1"/>
                <w:sz w:val="20"/>
                <w:szCs w:val="20"/>
                <w:u w:val="single"/>
              </w:rPr>
            </w:pPr>
          </w:p>
          <w:p w:rsidR="00494EB5" w:rsidRPr="0054337E" w:rsidRDefault="00494EB5" w:rsidP="00494EB5">
            <w:pPr>
              <w:ind w:right="-99"/>
              <w:rPr>
                <w:rFonts w:ascii="ＭＳ ゴシック" w:eastAsia="ＭＳ ゴシック" w:hAnsi="ＭＳ ゴシック"/>
                <w:color w:val="000000" w:themeColor="text1"/>
                <w:sz w:val="20"/>
                <w:szCs w:val="20"/>
              </w:rPr>
            </w:pPr>
          </w:p>
          <w:p w:rsidR="00494EB5" w:rsidRPr="0054337E" w:rsidRDefault="00494EB5" w:rsidP="00494EB5">
            <w:pPr>
              <w:ind w:right="-99"/>
              <w:rPr>
                <w:rFonts w:ascii="ＭＳ ゴシック" w:eastAsia="ＭＳ ゴシック" w:hAnsi="ＭＳ ゴシック"/>
                <w:color w:val="000000" w:themeColor="text1"/>
                <w:sz w:val="20"/>
                <w:szCs w:val="20"/>
              </w:rPr>
            </w:pPr>
          </w:p>
          <w:p w:rsidR="00494EB5" w:rsidRPr="0054337E" w:rsidRDefault="00494EB5" w:rsidP="00494EB5">
            <w:pPr>
              <w:ind w:right="-99"/>
              <w:rPr>
                <w:rFonts w:ascii="ＭＳ ゴシック" w:eastAsia="ＭＳ ゴシック" w:hAnsi="ＭＳ ゴシック"/>
                <w:color w:val="000000" w:themeColor="text1"/>
                <w:sz w:val="20"/>
                <w:szCs w:val="20"/>
              </w:rPr>
            </w:pPr>
          </w:p>
          <w:p w:rsidR="00494EB5" w:rsidRPr="0054337E" w:rsidRDefault="00494EB5" w:rsidP="00494EB5">
            <w:pPr>
              <w:ind w:right="-99"/>
              <w:rPr>
                <w:rFonts w:ascii="ＭＳ ゴシック" w:eastAsia="ＭＳ ゴシック" w:hAnsi="ＭＳ ゴシック"/>
                <w:color w:val="000000" w:themeColor="text1"/>
                <w:sz w:val="20"/>
                <w:szCs w:val="20"/>
              </w:rPr>
            </w:pPr>
          </w:p>
          <w:p w:rsidR="00494EB5" w:rsidRPr="0054337E" w:rsidRDefault="00494EB5" w:rsidP="00494EB5">
            <w:pPr>
              <w:ind w:right="-99"/>
              <w:rPr>
                <w:rFonts w:ascii="ＭＳ ゴシック" w:eastAsia="ＭＳ ゴシック" w:hAnsi="ＭＳ ゴシック"/>
                <w:color w:val="000000" w:themeColor="text1"/>
                <w:sz w:val="20"/>
                <w:szCs w:val="20"/>
              </w:rPr>
            </w:pPr>
          </w:p>
          <w:p w:rsidR="00494EB5" w:rsidRPr="0054337E" w:rsidRDefault="00494EB5" w:rsidP="00494EB5">
            <w:pPr>
              <w:ind w:right="-99"/>
              <w:rPr>
                <w:rFonts w:ascii="ＭＳ ゴシック" w:eastAsia="ＭＳ ゴシック" w:hAnsi="ＭＳ ゴシック"/>
                <w:color w:val="000000" w:themeColor="text1"/>
                <w:sz w:val="20"/>
                <w:szCs w:val="20"/>
              </w:rPr>
            </w:pPr>
          </w:p>
          <w:p w:rsidR="00494EB5" w:rsidRPr="0054337E" w:rsidRDefault="00494EB5" w:rsidP="00494EB5">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12　地域相談支援給付決定障害者に求めることのできる金銭の支払の範囲等</w:t>
            </w: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rPr>
            </w:pPr>
          </w:p>
          <w:p w:rsidR="00494EB5" w:rsidRPr="0054337E" w:rsidRDefault="00494EB5" w:rsidP="00494EB5">
            <w:pPr>
              <w:rPr>
                <w:rFonts w:ascii="ＭＳ ゴシック" w:eastAsia="ＭＳ ゴシック" w:hAnsi="ＭＳ ゴシック"/>
                <w:color w:val="000000" w:themeColor="text1"/>
                <w:sz w:val="20"/>
                <w:szCs w:val="20"/>
                <w:u w:val="single"/>
              </w:rPr>
            </w:pPr>
          </w:p>
          <w:p w:rsidR="00494EB5" w:rsidRPr="0054337E" w:rsidRDefault="00494EB5" w:rsidP="00494EB5">
            <w:pPr>
              <w:rPr>
                <w:rFonts w:ascii="ＭＳ ゴシック" w:eastAsia="ＭＳ ゴシック" w:hAnsi="ＭＳ ゴシック"/>
                <w:color w:val="000000" w:themeColor="text1"/>
                <w:sz w:val="20"/>
                <w:szCs w:val="20"/>
                <w:u w:val="single"/>
              </w:rPr>
            </w:pPr>
          </w:p>
          <w:p w:rsidR="00494EB5" w:rsidRPr="0054337E" w:rsidRDefault="00494EB5" w:rsidP="00494EB5">
            <w:pPr>
              <w:rPr>
                <w:rFonts w:ascii="ＭＳ ゴシック" w:eastAsia="ＭＳ ゴシック" w:hAnsi="ＭＳ ゴシック"/>
                <w:color w:val="000000" w:themeColor="text1"/>
                <w:sz w:val="20"/>
                <w:szCs w:val="20"/>
                <w:u w:val="single"/>
              </w:rPr>
            </w:pPr>
          </w:p>
          <w:p w:rsidR="00494EB5" w:rsidRPr="0054337E" w:rsidRDefault="009F33E5" w:rsidP="00F40A5F">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13　地域相談支援給付費の額等の受領</w:t>
            </w:r>
          </w:p>
          <w:p w:rsidR="00494EB5" w:rsidRPr="0054337E" w:rsidRDefault="00494EB5" w:rsidP="00EF2BB5">
            <w:pPr>
              <w:ind w:left="200" w:hangingChars="100" w:hanging="200"/>
              <w:rPr>
                <w:rFonts w:ascii="ＭＳ ゴシック" w:eastAsia="ＭＳ ゴシック" w:hAnsi="ＭＳ ゴシック"/>
                <w:color w:val="000000" w:themeColor="text1"/>
                <w:sz w:val="20"/>
                <w:szCs w:val="20"/>
              </w:rPr>
            </w:pPr>
          </w:p>
        </w:tc>
        <w:tc>
          <w:tcPr>
            <w:tcW w:w="5527" w:type="dxa"/>
          </w:tcPr>
          <w:p w:rsidR="00AB384E" w:rsidRPr="0054337E" w:rsidRDefault="00AB384E" w:rsidP="00AB384E">
            <w:pPr>
              <w:ind w:firstLineChars="100" w:firstLine="200"/>
              <w:rPr>
                <w:rFonts w:ascii="ＭＳ ゴシック" w:eastAsia="ＭＳ ゴシック" w:hAnsi="ＭＳ ゴシック"/>
                <w:color w:val="000000" w:themeColor="text1"/>
                <w:sz w:val="20"/>
                <w:szCs w:val="20"/>
              </w:rPr>
            </w:pPr>
          </w:p>
          <w:p w:rsidR="00494EB5" w:rsidRPr="0054337E" w:rsidRDefault="00494EB5" w:rsidP="00494EB5">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（１）指定地域移行支援事業者は，指定地域移行支援を提供</w:t>
            </w:r>
            <w:r w:rsidR="009959EA"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した際は，当該指定地域移行支援の提供日，内容その他必要な事項を，当該指定地域移行支援の提供の都度</w:t>
            </w:r>
            <w:r w:rsidR="009C1A43" w:rsidRPr="0054337E">
              <w:rPr>
                <w:rFonts w:ascii="ＭＳ ゴシック" w:eastAsia="ＭＳ ゴシック" w:hAnsi="ＭＳ ゴシック" w:hint="eastAsia"/>
                <w:color w:val="000000" w:themeColor="text1"/>
                <w:sz w:val="20"/>
                <w:szCs w:val="20"/>
                <w:u w:val="single"/>
              </w:rPr>
              <w:t>，</w:t>
            </w:r>
            <w:r w:rsidRPr="0054337E">
              <w:rPr>
                <w:rFonts w:ascii="ＭＳ ゴシック" w:eastAsia="ＭＳ ゴシック" w:hAnsi="ＭＳ ゴシック" w:hint="eastAsia"/>
                <w:color w:val="000000" w:themeColor="text1"/>
                <w:sz w:val="20"/>
                <w:szCs w:val="20"/>
                <w:u w:val="single"/>
              </w:rPr>
              <w:t>記録しているか。</w:t>
            </w:r>
          </w:p>
          <w:p w:rsidR="00494EB5" w:rsidRPr="0054337E" w:rsidRDefault="00494EB5" w:rsidP="00494EB5">
            <w:pPr>
              <w:ind w:left="400" w:right="-99" w:hangingChars="200" w:hanging="400"/>
              <w:rPr>
                <w:rFonts w:ascii="ＭＳ ゴシック" w:eastAsia="ＭＳ ゴシック" w:hAnsi="ＭＳ ゴシック"/>
                <w:color w:val="000000" w:themeColor="text1"/>
                <w:sz w:val="20"/>
                <w:szCs w:val="20"/>
                <w:u w:val="single"/>
              </w:rPr>
            </w:pPr>
          </w:p>
          <w:p w:rsidR="00494EB5" w:rsidRPr="0054337E" w:rsidRDefault="00494EB5" w:rsidP="00494EB5">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（２）指定地域移行支援事業者は，（１）の規定による記録に際しては，地域相談支援給付決定障害者から指定地域移行支援を提供したことについて確認を受けているか。</w:t>
            </w:r>
          </w:p>
          <w:p w:rsidR="00494EB5" w:rsidRPr="0054337E" w:rsidRDefault="00494EB5" w:rsidP="00494EB5">
            <w:pPr>
              <w:ind w:left="400" w:hangingChars="200" w:hanging="400"/>
              <w:rPr>
                <w:rFonts w:ascii="ＭＳ ゴシック" w:eastAsia="ＭＳ ゴシック" w:hAnsi="ＭＳ ゴシック"/>
                <w:color w:val="000000" w:themeColor="text1"/>
                <w:sz w:val="20"/>
                <w:szCs w:val="20"/>
              </w:rPr>
            </w:pPr>
          </w:p>
          <w:p w:rsidR="00494EB5" w:rsidRPr="0054337E" w:rsidRDefault="00494EB5" w:rsidP="00494EB5">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（１）指定地域移行支援事業者が，指定地域移行支援を提供</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494EB5" w:rsidRPr="0054337E" w:rsidRDefault="00494EB5" w:rsidP="00494EB5">
            <w:pPr>
              <w:ind w:left="400" w:right="-99" w:hangingChars="200" w:hanging="400"/>
              <w:rPr>
                <w:rFonts w:ascii="ＭＳ ゴシック" w:eastAsia="ＭＳ ゴシック" w:hAnsi="ＭＳ ゴシック"/>
                <w:color w:val="000000" w:themeColor="text1"/>
                <w:sz w:val="20"/>
                <w:szCs w:val="20"/>
              </w:rPr>
            </w:pPr>
          </w:p>
          <w:p w:rsidR="00494EB5" w:rsidRPr="0054337E" w:rsidRDefault="00494EB5" w:rsidP="00494EB5">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１）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w:t>
            </w:r>
          </w:p>
          <w:p w:rsidR="00494EB5" w:rsidRPr="0054337E" w:rsidRDefault="00494EB5" w:rsidP="00494EB5">
            <w:pPr>
              <w:ind w:leftChars="190" w:left="399"/>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（ただし，「13地域相談支援給付費の額等の受領」（１）又は（２）の支払については，この限りでない。）</w:t>
            </w:r>
          </w:p>
          <w:p w:rsidR="00494EB5" w:rsidRPr="0054337E" w:rsidRDefault="00494EB5" w:rsidP="00494EB5">
            <w:pPr>
              <w:ind w:leftChars="190" w:left="399"/>
              <w:rPr>
                <w:rFonts w:ascii="ＭＳ ゴシック" w:eastAsia="ＭＳ ゴシック" w:hAnsi="ＭＳ ゴシック"/>
                <w:color w:val="000000" w:themeColor="text1"/>
                <w:sz w:val="20"/>
                <w:szCs w:val="20"/>
                <w:u w:val="single"/>
              </w:rPr>
            </w:pPr>
          </w:p>
          <w:p w:rsidR="009F33E5" w:rsidRPr="0054337E" w:rsidRDefault="009F33E5" w:rsidP="009F33E5">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（１）指定地域移行支援事業者は，法定代理受領を行わない</w:t>
            </w:r>
            <w:r w:rsidR="009959EA"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指定地域移行支援を提供した際は，地域相談支援給付決定障害者から当該指定地域移行支援につき法第51条の14第</w:t>
            </w:r>
            <w:r w:rsidR="007828AF"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hint="eastAsia"/>
                <w:color w:val="000000" w:themeColor="text1"/>
                <w:sz w:val="20"/>
                <w:szCs w:val="20"/>
                <w:u w:val="single"/>
              </w:rPr>
              <w:t>項に規定する</w:t>
            </w:r>
            <w:r w:rsidR="006D1790" w:rsidRPr="0054337E">
              <w:rPr>
                <w:rFonts w:ascii="ＭＳ ゴシック" w:eastAsia="ＭＳ ゴシック" w:hAnsi="ＭＳ ゴシック" w:hint="eastAsia"/>
                <w:color w:val="000000" w:themeColor="text1"/>
                <w:sz w:val="20"/>
                <w:szCs w:val="20"/>
                <w:u w:val="single"/>
              </w:rPr>
              <w:t>主務</w:t>
            </w:r>
            <w:r w:rsidRPr="0054337E">
              <w:rPr>
                <w:rFonts w:ascii="ＭＳ ゴシック" w:eastAsia="ＭＳ ゴシック" w:hAnsi="ＭＳ ゴシック" w:hint="eastAsia"/>
                <w:color w:val="000000" w:themeColor="text1"/>
                <w:sz w:val="20"/>
                <w:szCs w:val="20"/>
                <w:u w:val="single"/>
              </w:rPr>
              <w:t>大臣が定める基準により算定した費用の額</w:t>
            </w:r>
            <w:r w:rsidRPr="0054337E">
              <w:rPr>
                <w:rFonts w:ascii="ＭＳ ゴシック" w:eastAsia="ＭＳ ゴシック" w:hAnsi="ＭＳ ゴシック"/>
                <w:color w:val="000000" w:themeColor="text1"/>
                <w:sz w:val="20"/>
                <w:szCs w:val="20"/>
                <w:u w:val="single"/>
              </w:rPr>
              <w:t>(その額が現に当該指定地域移行支援に要した費用の額を超えるときは，当該現に指定地域移行支援に要した費用の額)の支払を受けているか。</w:t>
            </w:r>
          </w:p>
          <w:p w:rsidR="009F33E5" w:rsidRPr="0054337E" w:rsidRDefault="009F33E5" w:rsidP="009F33E5">
            <w:pPr>
              <w:ind w:left="400" w:right="-99" w:hangingChars="200" w:hanging="400"/>
              <w:rPr>
                <w:rFonts w:ascii="ＭＳ ゴシック" w:eastAsia="ＭＳ ゴシック" w:hAnsi="ＭＳ ゴシック"/>
                <w:color w:val="000000" w:themeColor="text1"/>
                <w:sz w:val="20"/>
                <w:szCs w:val="20"/>
                <w:u w:val="single"/>
              </w:rPr>
            </w:pPr>
          </w:p>
          <w:p w:rsidR="009F33E5" w:rsidRPr="0054337E" w:rsidRDefault="009F33E5" w:rsidP="009F33E5">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１）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ているか。</w:t>
            </w:r>
          </w:p>
          <w:p w:rsidR="009F33E5" w:rsidRPr="0054337E" w:rsidRDefault="009F33E5" w:rsidP="009F33E5">
            <w:pPr>
              <w:ind w:left="400" w:right="-99" w:hangingChars="200" w:hanging="400"/>
              <w:rPr>
                <w:rFonts w:ascii="ＭＳ ゴシック" w:eastAsia="ＭＳ ゴシック" w:hAnsi="ＭＳ ゴシック"/>
                <w:color w:val="000000" w:themeColor="text1"/>
                <w:sz w:val="20"/>
                <w:szCs w:val="20"/>
                <w:u w:val="single"/>
              </w:rPr>
            </w:pPr>
          </w:p>
          <w:p w:rsidR="009F33E5" w:rsidRPr="0054337E" w:rsidRDefault="009F33E5" w:rsidP="009F33E5">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（３）指定地域移行支援事業者は，（１）及び（２）の費用の額の支払を受けた場合は，当該費用に係る領収証を当該費用の額を支払った地域相談支援給付決定障害者に対し交付しているか。</w:t>
            </w:r>
          </w:p>
          <w:p w:rsidR="007828AF" w:rsidRPr="0054337E" w:rsidRDefault="007828AF" w:rsidP="007828AF">
            <w:pPr>
              <w:rPr>
                <w:rFonts w:ascii="ＭＳ ゴシック" w:eastAsia="ＭＳ ゴシック" w:hAnsi="ＭＳ ゴシック"/>
                <w:color w:val="000000" w:themeColor="text1"/>
                <w:sz w:val="20"/>
                <w:szCs w:val="20"/>
                <w:u w:val="single"/>
              </w:rPr>
            </w:pPr>
          </w:p>
          <w:p w:rsidR="00494EB5" w:rsidRPr="0054337E" w:rsidRDefault="009F33E5" w:rsidP="007828AF">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u w:val="single"/>
              </w:rPr>
              <w:t>（４）指定地域移行支援事業者は，（２）の交通費については，あらかじめ，地域相談支援給付決定障害者に対し，その額について説明を行い，地域相談支援給付決定障害者の同意を得ているか。</w:t>
            </w:r>
          </w:p>
        </w:tc>
        <w:tc>
          <w:tcPr>
            <w:tcW w:w="1825" w:type="dxa"/>
          </w:tcPr>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1C4FC0" w:rsidP="00494E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364369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6671695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1C4FC0" w:rsidP="00494E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908269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1954935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1C4FC0" w:rsidP="00494E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80614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6863893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1C4FC0" w:rsidP="00494E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054243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735325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1C4FC0" w:rsidP="009F33E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336291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97155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spacing w:line="276" w:lineRule="auto"/>
              <w:jc w:val="center"/>
              <w:textAlignment w:val="baseline"/>
              <w:rPr>
                <w:rFonts w:ascii="ＭＳ ゴシック" w:eastAsia="ＭＳ ゴシック" w:hAnsi="ＭＳ ゴシック"/>
                <w:color w:val="000000" w:themeColor="text1"/>
                <w:sz w:val="20"/>
                <w:szCs w:val="20"/>
              </w:rPr>
            </w:pPr>
          </w:p>
          <w:p w:rsidR="009F33E5" w:rsidRPr="0054337E" w:rsidRDefault="001C4FC0" w:rsidP="009F33E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411561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366148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F13049" w:rsidRPr="0054337E" w:rsidRDefault="00F13049"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1C4FC0" w:rsidP="009F33E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537762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9254250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jc w:val="center"/>
              <w:textAlignment w:val="baseline"/>
              <w:rPr>
                <w:rFonts w:ascii="ＭＳ ゴシック" w:eastAsia="ＭＳ ゴシック" w:hAnsi="ＭＳ ゴシック"/>
                <w:color w:val="000000" w:themeColor="text1"/>
                <w:sz w:val="20"/>
                <w:szCs w:val="20"/>
              </w:rPr>
            </w:pPr>
          </w:p>
          <w:p w:rsidR="009F33E5" w:rsidRPr="0054337E" w:rsidRDefault="001C4FC0" w:rsidP="009F33E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820903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1717796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82FB5" w:rsidRPr="0054337E" w:rsidRDefault="00082FB5" w:rsidP="00E44F5A">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2C1F25">
        <w:trPr>
          <w:trHeight w:val="431"/>
          <w:jc w:val="center"/>
        </w:trPr>
        <w:tc>
          <w:tcPr>
            <w:tcW w:w="396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5978FD" w:rsidRPr="0054337E" w:rsidRDefault="005978FD" w:rsidP="002C1F2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BE0485">
        <w:trPr>
          <w:trHeight w:val="14125"/>
          <w:jc w:val="center"/>
        </w:trPr>
        <w:tc>
          <w:tcPr>
            <w:tcW w:w="3960" w:type="dxa"/>
          </w:tcPr>
          <w:p w:rsidR="00077154" w:rsidRPr="0054337E"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p w:rsidR="00412035" w:rsidRPr="0054337E" w:rsidRDefault="00412035" w:rsidP="00412035">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s="ＭＳ ゴシック" w:hint="eastAsia"/>
                <w:color w:val="000000" w:themeColor="text1"/>
                <w:kern w:val="0"/>
                <w:sz w:val="20"/>
                <w:szCs w:val="20"/>
              </w:rPr>
              <w:t xml:space="preserve">○　</w:t>
            </w:r>
            <w:r w:rsidRPr="0054337E">
              <w:rPr>
                <w:rFonts w:ascii="ＭＳ ゴシック" w:eastAsia="ＭＳ ゴシック" w:hAnsi="ＭＳ ゴシック" w:hint="eastAsia"/>
                <w:color w:val="000000" w:themeColor="text1"/>
                <w:sz w:val="20"/>
                <w:szCs w:val="20"/>
              </w:rPr>
              <w:t>利用者の直接便益を向上させるものについては，次の要件を満たす場合に，利用者に金銭の支払を求めることは差し支えない。</w:t>
            </w:r>
          </w:p>
          <w:p w:rsidR="00412035" w:rsidRPr="0054337E" w:rsidRDefault="00412035" w:rsidP="00412035">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①　指定地域移行支援のサービス提供の一環として行われるものではないサービスの提供に要する費用であること。</w:t>
            </w:r>
          </w:p>
          <w:p w:rsidR="00412035" w:rsidRPr="0054337E" w:rsidRDefault="00412035" w:rsidP="00412035">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②　利用者に求める金額，その使途及び金銭の支払を求める理由について記載した書面を利用者に交付し，説明を行うとともに，当該利用者の同意を得ていること。</w:t>
            </w:r>
          </w:p>
          <w:p w:rsidR="00412035" w:rsidRPr="0054337E" w:rsidRDefault="00412035" w:rsidP="00BF0758">
            <w:pPr>
              <w:overflowPunct w:val="0"/>
              <w:ind w:firstLineChars="50" w:firstLine="100"/>
              <w:textAlignment w:val="baseline"/>
              <w:rPr>
                <w:rFonts w:ascii="ＭＳ ゴシック" w:eastAsia="ＭＳ ゴシック" w:hAnsi="ＭＳ ゴシック"/>
                <w:color w:val="000000" w:themeColor="text1"/>
                <w:sz w:val="20"/>
                <w:szCs w:val="20"/>
              </w:rPr>
            </w:pPr>
          </w:p>
        </w:tc>
        <w:tc>
          <w:tcPr>
            <w:tcW w:w="180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1203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○サービス提供の記録</w:t>
            </w: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12035" w:rsidRPr="0054337E" w:rsidRDefault="0041203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1203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○サービス提供の記録（確認印）</w:t>
            </w: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○金銭台帳の類</w:t>
            </w:r>
          </w:p>
          <w:p w:rsidR="00494EB5" w:rsidRPr="0054337E" w:rsidRDefault="00494EB5" w:rsidP="0041203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○請求書及び領収書（控）</w:t>
            </w:r>
          </w:p>
          <w:p w:rsidR="00494EB5" w:rsidRPr="0054337E" w:rsidRDefault="00494EB5" w:rsidP="0041203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○地域相談支援給付費等明細書（控）</w:t>
            </w: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○運営規程</w:t>
            </w:r>
          </w:p>
          <w:p w:rsidR="00494EB5" w:rsidRPr="0054337E" w:rsidRDefault="00494EB5" w:rsidP="0041203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○利用料金等の説明文書</w:t>
            </w: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○同意書</w:t>
            </w: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494EB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○請求書</w:t>
            </w: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○領収証（控）</w:t>
            </w: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E152F9">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E152F9" w:rsidP="009F33E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E152F9" w:rsidP="009F33E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○領収証（控）</w:t>
            </w: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ind w:left="200" w:hangingChars="100" w:hanging="200"/>
              <w:textAlignment w:val="baseline"/>
              <w:rPr>
                <w:rFonts w:ascii="ＭＳ ゴシック" w:eastAsia="ＭＳ ゴシック" w:hAnsi="ＭＳ ゴシック"/>
                <w:color w:val="000000" w:themeColor="text1"/>
                <w:sz w:val="20"/>
                <w:szCs w:val="20"/>
              </w:rPr>
            </w:pPr>
          </w:p>
          <w:p w:rsidR="009F33E5" w:rsidRPr="0054337E" w:rsidRDefault="009F33E5" w:rsidP="00E152F9">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○利用料金等の説明文書</w:t>
            </w:r>
          </w:p>
          <w:p w:rsidR="00494EB5" w:rsidRPr="0054337E" w:rsidRDefault="009F33E5" w:rsidP="00BE048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○同意書</w:t>
            </w:r>
          </w:p>
        </w:tc>
        <w:tc>
          <w:tcPr>
            <w:tcW w:w="2880" w:type="dxa"/>
          </w:tcPr>
          <w:p w:rsidR="00077154" w:rsidRPr="0054337E" w:rsidRDefault="00077154" w:rsidP="00AB384E">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平24厚令27第15条第１項</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12035" w:rsidRPr="0054337E" w:rsidRDefault="0041203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平24厚令27第15条第２項</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平24厚令27第16条第１項</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第２-２-(10)</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平24厚令27第16条第２項</w:t>
            </w: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494EB5" w:rsidRPr="0054337E" w:rsidRDefault="00494EB5" w:rsidP="00494EB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平24厚令27第17条第１項</w:t>
            </w: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法第51条の14第３項</w:t>
            </w: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E152F9">
            <w:pPr>
              <w:overflowPunct w:val="0"/>
              <w:spacing w:line="276" w:lineRule="auto"/>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平24厚令27第17条第２項</w:t>
            </w: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E152F9" w:rsidRPr="0054337E" w:rsidRDefault="00E152F9"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平24厚令27第17条第３項</w:t>
            </w: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p>
          <w:p w:rsidR="009F33E5" w:rsidRPr="0054337E" w:rsidRDefault="009F33E5" w:rsidP="009F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平24厚令27第17条第４項</w:t>
            </w:r>
          </w:p>
          <w:p w:rsidR="00494EB5" w:rsidRPr="0054337E" w:rsidRDefault="00494EB5" w:rsidP="002C1F25">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rsidP="00E152F9">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097547" w:rsidRPr="0054337E" w:rsidRDefault="003E3C89" w:rsidP="00CC29D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097547" w:rsidRPr="0054337E" w:rsidRDefault="00097547" w:rsidP="00CC29D4">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097547" w:rsidRPr="0054337E" w:rsidRDefault="00097547" w:rsidP="00CC29D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097547" w:rsidRPr="0054337E" w:rsidTr="00BE0485">
        <w:trPr>
          <w:trHeight w:val="14125"/>
          <w:jc w:val="center"/>
        </w:trPr>
        <w:tc>
          <w:tcPr>
            <w:tcW w:w="2548" w:type="dxa"/>
          </w:tcPr>
          <w:p w:rsidR="00163A85" w:rsidRPr="0054337E" w:rsidRDefault="00163A85" w:rsidP="00163A85">
            <w:pPr>
              <w:ind w:right="-99"/>
              <w:rPr>
                <w:rFonts w:ascii="ＭＳ ゴシック" w:eastAsia="ＭＳ ゴシック" w:hAnsi="ＭＳ ゴシック"/>
                <w:color w:val="000000" w:themeColor="text1"/>
                <w:sz w:val="20"/>
                <w:szCs w:val="20"/>
                <w:u w:val="single"/>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 xml:space="preserve">14　</w:t>
            </w:r>
            <w:r w:rsidR="0070255B" w:rsidRPr="0054337E">
              <w:rPr>
                <w:rFonts w:ascii="ＭＳ ゴシック" w:eastAsia="ＭＳ ゴシック" w:hAnsi="ＭＳ ゴシック" w:hint="eastAsia"/>
                <w:color w:val="000000" w:themeColor="text1"/>
                <w:sz w:val="20"/>
                <w:szCs w:val="20"/>
                <w:u w:val="single"/>
              </w:rPr>
              <w:t>地域相談支援</w:t>
            </w:r>
            <w:r w:rsidRPr="0054337E">
              <w:rPr>
                <w:rFonts w:ascii="ＭＳ ゴシック" w:eastAsia="ＭＳ ゴシック" w:hAnsi="ＭＳ ゴシック" w:hint="eastAsia"/>
                <w:color w:val="000000" w:themeColor="text1"/>
                <w:sz w:val="20"/>
                <w:szCs w:val="20"/>
                <w:u w:val="single"/>
              </w:rPr>
              <w:t>給付費の額に係る通知等</w:t>
            </w: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u w:val="single"/>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u w:val="single"/>
              </w:rPr>
            </w:pPr>
          </w:p>
          <w:p w:rsidR="0026445B" w:rsidRPr="0054337E" w:rsidRDefault="0026445B" w:rsidP="00431BFA">
            <w:pPr>
              <w:ind w:left="200" w:hangingChars="100" w:hanging="200"/>
              <w:rPr>
                <w:rFonts w:ascii="ＭＳ ゴシック" w:eastAsia="ＭＳ ゴシック" w:hAnsi="ＭＳ ゴシック"/>
                <w:color w:val="000000" w:themeColor="text1"/>
                <w:sz w:val="20"/>
                <w:szCs w:val="20"/>
                <w:u w:val="single"/>
              </w:rPr>
            </w:pPr>
          </w:p>
          <w:p w:rsidR="00431BFA" w:rsidRPr="0054337E" w:rsidRDefault="00431BFA" w:rsidP="00431BFA">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u w:val="single"/>
              </w:rPr>
              <w:t xml:space="preserve">15　</w:t>
            </w:r>
            <w:r w:rsidR="00CF2915" w:rsidRPr="0054337E">
              <w:rPr>
                <w:rFonts w:ascii="ＭＳ ゴシック" w:eastAsia="ＭＳ ゴシック" w:hAnsi="ＭＳ ゴシック" w:hint="eastAsia"/>
                <w:color w:val="000000" w:themeColor="text1"/>
                <w:sz w:val="20"/>
                <w:szCs w:val="20"/>
                <w:u w:val="single"/>
              </w:rPr>
              <w:t>指定地域</w:t>
            </w:r>
            <w:r w:rsidR="00F77F75" w:rsidRPr="0054337E">
              <w:rPr>
                <w:rFonts w:ascii="ＭＳ ゴシック" w:eastAsia="ＭＳ ゴシック" w:hAnsi="ＭＳ ゴシック" w:hint="eastAsia"/>
                <w:color w:val="000000" w:themeColor="text1"/>
                <w:sz w:val="20"/>
                <w:szCs w:val="20"/>
                <w:u w:val="single"/>
              </w:rPr>
              <w:t>移行支援の</w:t>
            </w:r>
            <w:r w:rsidRPr="0054337E">
              <w:rPr>
                <w:rFonts w:ascii="ＭＳ ゴシック" w:eastAsia="ＭＳ ゴシック" w:hAnsi="ＭＳ ゴシック" w:hint="eastAsia"/>
                <w:color w:val="000000" w:themeColor="text1"/>
                <w:sz w:val="20"/>
                <w:szCs w:val="20"/>
                <w:u w:val="single"/>
              </w:rPr>
              <w:t>具体的取扱方針</w:t>
            </w:r>
          </w:p>
        </w:tc>
        <w:tc>
          <w:tcPr>
            <w:tcW w:w="5527" w:type="dxa"/>
          </w:tcPr>
          <w:p w:rsidR="008A4B6C" w:rsidRPr="0054337E" w:rsidRDefault="008A4B6C" w:rsidP="006534A7">
            <w:pPr>
              <w:ind w:left="400" w:hangingChars="200" w:hanging="400"/>
              <w:rPr>
                <w:rFonts w:ascii="ＭＳ ゴシック" w:eastAsia="ＭＳ ゴシック" w:hAnsi="ＭＳ ゴシック"/>
                <w:color w:val="000000" w:themeColor="text1"/>
                <w:sz w:val="20"/>
                <w:szCs w:val="20"/>
                <w:u w:val="single"/>
              </w:rPr>
            </w:pPr>
          </w:p>
          <w:p w:rsidR="00431BFA" w:rsidRPr="0054337E" w:rsidRDefault="00431BFA" w:rsidP="006534A7">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p w:rsidR="00431BFA" w:rsidRPr="0054337E" w:rsidRDefault="00431BFA" w:rsidP="004E0DE6">
            <w:pPr>
              <w:ind w:right="-99"/>
              <w:rPr>
                <w:rFonts w:ascii="ＭＳ ゴシック" w:eastAsia="ＭＳ ゴシック" w:hAnsi="ＭＳ ゴシック"/>
                <w:color w:val="000000" w:themeColor="text1"/>
                <w:sz w:val="20"/>
                <w:szCs w:val="20"/>
                <w:u w:val="single"/>
              </w:rPr>
            </w:pPr>
          </w:p>
          <w:p w:rsidR="00431BFA" w:rsidRPr="0054337E" w:rsidRDefault="00431BFA" w:rsidP="006534A7">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は，13</w:t>
            </w:r>
            <w:r w:rsidR="00077772" w:rsidRPr="0054337E">
              <w:rPr>
                <w:rFonts w:ascii="ＭＳ ゴシック" w:eastAsia="ＭＳ ゴシック" w:hAnsi="ＭＳ ゴシック" w:hint="eastAsia"/>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（１）の法定代理受領を行わない</w:t>
            </w:r>
            <w:r w:rsidR="00AD6B75" w:rsidRPr="0054337E">
              <w:rPr>
                <w:rFonts w:ascii="ＭＳ ゴシック" w:eastAsia="ＭＳ ゴシック" w:hAnsi="ＭＳ ゴシック" w:hint="eastAsia"/>
                <w:color w:val="000000" w:themeColor="text1"/>
                <w:sz w:val="20"/>
                <w:szCs w:val="20"/>
                <w:u w:val="single"/>
              </w:rPr>
              <w:t>指定地域移行支援</w:t>
            </w:r>
            <w:r w:rsidRPr="0054337E">
              <w:rPr>
                <w:rFonts w:ascii="ＭＳ ゴシック" w:eastAsia="ＭＳ ゴシック" w:hAnsi="ＭＳ ゴシック" w:hint="eastAsia"/>
                <w:color w:val="000000" w:themeColor="text1"/>
                <w:sz w:val="20"/>
                <w:szCs w:val="20"/>
                <w:u w:val="single"/>
              </w:rPr>
              <w:t>に係る費用の額の支払を受けた場合は，その提供した</w:t>
            </w:r>
            <w:r w:rsidR="00AD6B75" w:rsidRPr="0054337E">
              <w:rPr>
                <w:rFonts w:ascii="ＭＳ ゴシック" w:eastAsia="ＭＳ ゴシック" w:hAnsi="ＭＳ ゴシック" w:hint="eastAsia"/>
                <w:color w:val="000000" w:themeColor="text1"/>
                <w:sz w:val="20"/>
                <w:szCs w:val="20"/>
                <w:u w:val="single"/>
              </w:rPr>
              <w:t>指定地域移行支援</w:t>
            </w:r>
            <w:r w:rsidRPr="0054337E">
              <w:rPr>
                <w:rFonts w:ascii="ＭＳ ゴシック" w:eastAsia="ＭＳ ゴシック" w:hAnsi="ＭＳ ゴシック" w:hint="eastAsia"/>
                <w:color w:val="000000" w:themeColor="text1"/>
                <w:sz w:val="20"/>
                <w:szCs w:val="20"/>
                <w:u w:val="single"/>
              </w:rPr>
              <w:t>の内容，費用の額その他必要と認められる事項を記載したサービス提供証明書を地域相談支援給付決定障害者に対して交付しているか。</w:t>
            </w:r>
          </w:p>
          <w:p w:rsidR="00431BFA" w:rsidRPr="0054337E" w:rsidRDefault="00431BFA" w:rsidP="006534A7">
            <w:pPr>
              <w:ind w:left="400" w:hangingChars="200" w:hanging="400"/>
              <w:rPr>
                <w:rFonts w:ascii="ＭＳ ゴシック" w:eastAsia="ＭＳ ゴシック" w:hAnsi="ＭＳ ゴシック"/>
                <w:color w:val="000000" w:themeColor="text1"/>
                <w:sz w:val="20"/>
                <w:szCs w:val="20"/>
                <w:u w:val="single"/>
              </w:rPr>
            </w:pPr>
          </w:p>
          <w:p w:rsidR="00431BFA" w:rsidRPr="0054337E" w:rsidRDefault="00431BFA" w:rsidP="00431BFA">
            <w:pPr>
              <w:ind w:left="400" w:right="-99" w:hangingChars="200" w:hanging="400"/>
              <w:rPr>
                <w:rFonts w:ascii="ＭＳ ゴシック" w:eastAsia="ＭＳ ゴシック" w:hAnsi="ＭＳ ゴシック"/>
                <w:color w:val="000000" w:themeColor="text1"/>
                <w:sz w:val="20"/>
                <w:szCs w:val="20"/>
                <w:u w:val="single"/>
              </w:rPr>
            </w:pPr>
          </w:p>
          <w:p w:rsidR="00431BFA" w:rsidRPr="0054337E" w:rsidRDefault="00431BFA" w:rsidP="00431BFA">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指定地域移行支援の方針は，</w:t>
            </w:r>
            <w:r w:rsidR="003400B8" w:rsidRPr="0054337E">
              <w:rPr>
                <w:rFonts w:ascii="ＭＳ ゴシック" w:eastAsia="ＭＳ ゴシック" w:hAnsi="ＭＳ ゴシック" w:hint="eastAsia"/>
                <w:color w:val="000000" w:themeColor="text1"/>
                <w:sz w:val="20"/>
                <w:szCs w:val="20"/>
                <w:u w:val="single"/>
              </w:rPr>
              <w:t>第</w:t>
            </w:r>
            <w:r w:rsidR="003400B8" w:rsidRPr="0054337E">
              <w:rPr>
                <w:rFonts w:ascii="ＭＳ ゴシック" w:eastAsia="ＭＳ ゴシック" w:hAnsi="ＭＳ ゴシック"/>
                <w:color w:val="000000" w:themeColor="text1"/>
                <w:sz w:val="20"/>
                <w:szCs w:val="20"/>
                <w:u w:val="single"/>
              </w:rPr>
              <w:t>１に規定する</w:t>
            </w:r>
            <w:r w:rsidRPr="0054337E">
              <w:rPr>
                <w:rFonts w:ascii="ＭＳ ゴシック" w:eastAsia="ＭＳ ゴシック" w:hAnsi="ＭＳ ゴシック" w:hint="eastAsia"/>
                <w:color w:val="000000" w:themeColor="text1"/>
                <w:sz w:val="20"/>
                <w:szCs w:val="20"/>
                <w:u w:val="single"/>
              </w:rPr>
              <w:t>基本方針に基</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づき，次に掲げるところによるものと</w:t>
            </w:r>
            <w:r w:rsidR="008B7680" w:rsidRPr="0054337E">
              <w:rPr>
                <w:rFonts w:ascii="ＭＳ ゴシック" w:eastAsia="ＭＳ ゴシック" w:hAnsi="ＭＳ ゴシック" w:hint="eastAsia"/>
                <w:color w:val="000000" w:themeColor="text1"/>
                <w:sz w:val="20"/>
                <w:szCs w:val="20"/>
                <w:u w:val="single"/>
              </w:rPr>
              <w:t>しているか</w:t>
            </w:r>
            <w:r w:rsidRPr="0054337E">
              <w:rPr>
                <w:rFonts w:ascii="ＭＳ ゴシック" w:eastAsia="ＭＳ ゴシック" w:hAnsi="ＭＳ ゴシック" w:hint="eastAsia"/>
                <w:color w:val="000000" w:themeColor="text1"/>
                <w:sz w:val="20"/>
                <w:szCs w:val="20"/>
                <w:u w:val="single"/>
              </w:rPr>
              <w:t>。</w:t>
            </w:r>
          </w:p>
          <w:p w:rsidR="00B06E73" w:rsidRPr="0054337E" w:rsidRDefault="00B06E73" w:rsidP="008B7680">
            <w:pPr>
              <w:ind w:leftChars="95" w:left="399" w:hangingChars="100" w:hanging="200"/>
              <w:rPr>
                <w:rFonts w:ascii="ＭＳ ゴシック" w:eastAsia="ＭＳ ゴシック" w:hAnsi="ＭＳ ゴシック"/>
                <w:color w:val="000000" w:themeColor="text1"/>
                <w:sz w:val="20"/>
                <w:szCs w:val="20"/>
                <w:u w:val="single"/>
              </w:rPr>
            </w:pPr>
          </w:p>
          <w:p w:rsidR="008B7680" w:rsidRPr="0054337E" w:rsidRDefault="007408B0" w:rsidP="009C1A43">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EB1243" w:rsidRPr="0054337E">
              <w:rPr>
                <w:rFonts w:ascii="ＭＳ ゴシック" w:eastAsia="ＭＳ ゴシック" w:hAnsi="ＭＳ ゴシック" w:hint="eastAsia"/>
                <w:color w:val="000000" w:themeColor="text1"/>
                <w:sz w:val="20"/>
                <w:szCs w:val="20"/>
                <w:u w:val="single"/>
              </w:rPr>
              <w:t>指定地域移行支援事業</w:t>
            </w:r>
            <w:r w:rsidR="002F6CD4" w:rsidRPr="0054337E">
              <w:rPr>
                <w:rFonts w:ascii="ＭＳ ゴシック" w:eastAsia="ＭＳ ゴシック" w:hAnsi="ＭＳ ゴシック" w:hint="eastAsia"/>
                <w:color w:val="000000" w:themeColor="text1"/>
                <w:sz w:val="20"/>
                <w:szCs w:val="20"/>
                <w:u w:val="single"/>
              </w:rPr>
              <w:t>所の</w:t>
            </w:r>
            <w:r w:rsidR="008B7680" w:rsidRPr="0054337E">
              <w:rPr>
                <w:rFonts w:ascii="ＭＳ ゴシック" w:eastAsia="ＭＳ ゴシック" w:hAnsi="ＭＳ ゴシック" w:hint="eastAsia"/>
                <w:color w:val="000000" w:themeColor="text1"/>
                <w:sz w:val="20"/>
                <w:szCs w:val="20"/>
                <w:u w:val="single"/>
              </w:rPr>
              <w:t>管理者は，従事者に，基本相談支援に関する業務及び「16地域移行支援計画の作成等」（１）の地域移行支援計画の作成その他指定地域移行支援に関する業務を担当させているか。</w:t>
            </w:r>
          </w:p>
          <w:p w:rsidR="00B06E73" w:rsidRPr="0054337E" w:rsidRDefault="00B06E73" w:rsidP="008B7680">
            <w:pPr>
              <w:ind w:leftChars="95" w:left="399" w:hangingChars="100" w:hanging="200"/>
              <w:rPr>
                <w:rFonts w:ascii="ＭＳ ゴシック" w:eastAsia="ＭＳ ゴシック" w:hAnsi="ＭＳ ゴシック"/>
                <w:color w:val="000000" w:themeColor="text1"/>
                <w:sz w:val="20"/>
                <w:szCs w:val="20"/>
                <w:u w:val="single"/>
              </w:rPr>
            </w:pPr>
          </w:p>
          <w:p w:rsidR="00F00E2D" w:rsidRPr="0054337E" w:rsidRDefault="00F00E2D" w:rsidP="008B7680">
            <w:pPr>
              <w:ind w:leftChars="95" w:left="399" w:hangingChars="100" w:hanging="200"/>
              <w:rPr>
                <w:rFonts w:ascii="ＭＳ ゴシック" w:eastAsia="ＭＳ ゴシック" w:hAnsi="ＭＳ ゴシック"/>
                <w:color w:val="000000" w:themeColor="text1"/>
                <w:sz w:val="20"/>
                <w:szCs w:val="20"/>
                <w:u w:val="single"/>
              </w:rPr>
            </w:pPr>
          </w:p>
          <w:p w:rsidR="00F00E2D" w:rsidRPr="0054337E" w:rsidRDefault="00F00E2D" w:rsidP="008B7680">
            <w:pPr>
              <w:ind w:leftChars="95" w:left="399" w:hangingChars="100" w:hanging="200"/>
              <w:rPr>
                <w:rFonts w:ascii="ＭＳ ゴシック" w:eastAsia="ＭＳ ゴシック" w:hAnsi="ＭＳ ゴシック"/>
                <w:color w:val="000000" w:themeColor="text1"/>
                <w:sz w:val="20"/>
                <w:szCs w:val="20"/>
                <w:u w:val="single"/>
              </w:rPr>
            </w:pPr>
          </w:p>
          <w:p w:rsidR="00F00E2D" w:rsidRPr="0054337E" w:rsidRDefault="00F00E2D" w:rsidP="008B7680">
            <w:pPr>
              <w:ind w:leftChars="95" w:left="399" w:hangingChars="100" w:hanging="200"/>
              <w:rPr>
                <w:rFonts w:ascii="ＭＳ ゴシック" w:eastAsia="ＭＳ ゴシック" w:hAnsi="ＭＳ ゴシック"/>
                <w:color w:val="000000" w:themeColor="text1"/>
                <w:sz w:val="20"/>
                <w:szCs w:val="20"/>
                <w:u w:val="single"/>
              </w:rPr>
            </w:pPr>
          </w:p>
          <w:p w:rsidR="008B7680" w:rsidRPr="0054337E" w:rsidRDefault="007408B0" w:rsidP="009C1A43">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2F6CD4" w:rsidRPr="0054337E">
              <w:rPr>
                <w:rFonts w:ascii="ＭＳ ゴシック" w:eastAsia="ＭＳ ゴシック" w:hAnsi="ＭＳ ゴシック" w:hint="eastAsia"/>
                <w:color w:val="000000" w:themeColor="text1"/>
                <w:sz w:val="20"/>
                <w:szCs w:val="20"/>
                <w:u w:val="single"/>
              </w:rPr>
              <w:t>指定地域移行支援事業所の</w:t>
            </w:r>
            <w:r w:rsidR="008B7680" w:rsidRPr="0054337E">
              <w:rPr>
                <w:rFonts w:ascii="ＭＳ ゴシック" w:eastAsia="ＭＳ ゴシック" w:hAnsi="ＭＳ ゴシック" w:hint="eastAsia"/>
                <w:color w:val="000000" w:themeColor="text1"/>
                <w:sz w:val="20"/>
                <w:szCs w:val="20"/>
                <w:u w:val="single"/>
              </w:rPr>
              <w:t>管理者は，相談支援専門員</w:t>
            </w:r>
            <w:r w:rsidR="009C1A43" w:rsidRPr="0054337E">
              <w:rPr>
                <w:rFonts w:ascii="ＭＳ ゴシック" w:eastAsia="ＭＳ ゴシック" w:hAnsi="ＭＳ ゴシック" w:hint="eastAsia"/>
                <w:color w:val="000000" w:themeColor="text1"/>
                <w:sz w:val="20"/>
                <w:szCs w:val="20"/>
                <w:u w:val="single"/>
              </w:rPr>
              <w:t xml:space="preserve">　</w:t>
            </w:r>
            <w:r w:rsidR="008B7680" w:rsidRPr="0054337E">
              <w:rPr>
                <w:rFonts w:ascii="ＭＳ ゴシック" w:eastAsia="ＭＳ ゴシック" w:hAnsi="ＭＳ ゴシック" w:hint="eastAsia"/>
                <w:color w:val="000000" w:themeColor="text1"/>
                <w:sz w:val="20"/>
                <w:szCs w:val="20"/>
                <w:u w:val="single"/>
              </w:rPr>
              <w:t>に，相談支援専門員以外の</w:t>
            </w:r>
            <w:r w:rsidR="00DC4DA9" w:rsidRPr="0054337E">
              <w:rPr>
                <w:rFonts w:ascii="ＭＳ ゴシック" w:eastAsia="ＭＳ ゴシック" w:hAnsi="ＭＳ ゴシック" w:hint="eastAsia"/>
                <w:color w:val="000000" w:themeColor="text1"/>
                <w:sz w:val="20"/>
                <w:szCs w:val="20"/>
                <w:u w:val="single"/>
              </w:rPr>
              <w:t>指定地域移行支援</w:t>
            </w:r>
            <w:r w:rsidR="008B7680" w:rsidRPr="0054337E">
              <w:rPr>
                <w:rFonts w:ascii="ＭＳ ゴシック" w:eastAsia="ＭＳ ゴシック" w:hAnsi="ＭＳ ゴシック" w:hint="eastAsia"/>
                <w:color w:val="000000" w:themeColor="text1"/>
                <w:sz w:val="20"/>
                <w:szCs w:val="20"/>
                <w:u w:val="single"/>
              </w:rPr>
              <w:t>従事者に対する技術的指導及び助言を行わせているか。</w:t>
            </w:r>
          </w:p>
          <w:p w:rsidR="00B06E73" w:rsidRPr="0054337E" w:rsidRDefault="00B06E73" w:rsidP="00F00E2D">
            <w:pPr>
              <w:spacing w:line="360" w:lineRule="auto"/>
              <w:ind w:leftChars="95" w:left="399" w:hangingChars="100" w:hanging="200"/>
              <w:rPr>
                <w:rFonts w:ascii="ＭＳ ゴシック" w:eastAsia="ＭＳ ゴシック" w:hAnsi="ＭＳ ゴシック"/>
                <w:color w:val="000000" w:themeColor="text1"/>
                <w:sz w:val="20"/>
                <w:szCs w:val="20"/>
                <w:u w:val="single"/>
              </w:rPr>
            </w:pPr>
          </w:p>
          <w:p w:rsidR="008B7680" w:rsidRPr="0054337E" w:rsidRDefault="007408B0" w:rsidP="009C1A43">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w:t>
            </w:r>
            <w:r w:rsidR="00482093" w:rsidRPr="0054337E">
              <w:rPr>
                <w:rFonts w:ascii="ＭＳ ゴシック" w:eastAsia="ＭＳ ゴシック" w:hAnsi="ＭＳ ゴシック" w:hint="eastAsia"/>
                <w:color w:val="000000" w:themeColor="text1"/>
                <w:sz w:val="20"/>
                <w:szCs w:val="20"/>
                <w:u w:val="single"/>
              </w:rPr>
              <w:t>指定地域移行支援事業者</w:t>
            </w:r>
            <w:r w:rsidR="008B7680" w:rsidRPr="0054337E">
              <w:rPr>
                <w:rFonts w:ascii="ＭＳ ゴシック" w:eastAsia="ＭＳ ゴシック" w:hAnsi="ＭＳ ゴシック" w:hint="eastAsia"/>
                <w:color w:val="000000" w:themeColor="text1"/>
                <w:sz w:val="20"/>
                <w:szCs w:val="20"/>
                <w:u w:val="single"/>
              </w:rPr>
              <w:t>は，「16地域移行支援計画の作成等」（１）の地域移行支援計画に基づき，利用者の心身の状況等に応じて，その者の支援を適切に行うとともに，指定地域移行支援の提供が漫然かつ画一的なものとならないよう配慮しているか。</w:t>
            </w:r>
          </w:p>
          <w:p w:rsidR="00B06E73" w:rsidRPr="0054337E" w:rsidRDefault="00B06E73" w:rsidP="008B7680">
            <w:pPr>
              <w:ind w:leftChars="95" w:left="399" w:hangingChars="100" w:hanging="200"/>
              <w:rPr>
                <w:rFonts w:ascii="ＭＳ ゴシック" w:eastAsia="ＭＳ ゴシック" w:hAnsi="ＭＳ ゴシック"/>
                <w:color w:val="000000" w:themeColor="text1"/>
                <w:sz w:val="20"/>
                <w:szCs w:val="20"/>
                <w:u w:val="single"/>
              </w:rPr>
            </w:pPr>
          </w:p>
          <w:p w:rsidR="006D1790" w:rsidRPr="0054337E" w:rsidRDefault="006D1790" w:rsidP="006D179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（４）指定地域移行支援の提供に当たっては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利用者が自立した日常生活又は社会生活を営むことができるよう</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利用者の意思決定の支援には配慮するものと</w:t>
            </w:r>
            <w:r w:rsidR="00EA1DFC" w:rsidRPr="0054337E">
              <w:rPr>
                <w:rFonts w:ascii="ＭＳ ゴシック" w:eastAsia="ＭＳ ゴシック" w:hAnsi="ＭＳ ゴシック" w:hint="eastAsia"/>
                <w:color w:val="000000" w:themeColor="text1"/>
                <w:sz w:val="20"/>
                <w:szCs w:val="20"/>
                <w:u w:val="single"/>
              </w:rPr>
              <w:t>しているか</w:t>
            </w:r>
            <w:r w:rsidRPr="0054337E">
              <w:rPr>
                <w:rFonts w:ascii="ＭＳ ゴシック" w:eastAsia="ＭＳ ゴシック" w:hAnsi="ＭＳ ゴシック"/>
                <w:color w:val="000000" w:themeColor="text1"/>
                <w:sz w:val="20"/>
                <w:szCs w:val="20"/>
                <w:u w:val="single"/>
              </w:rPr>
              <w:t>。</w:t>
            </w:r>
          </w:p>
          <w:p w:rsidR="006D1790" w:rsidRPr="0054337E" w:rsidRDefault="006D1790" w:rsidP="006D1790">
            <w:pPr>
              <w:kinsoku w:val="0"/>
              <w:autoSpaceDE w:val="0"/>
              <w:autoSpaceDN w:val="0"/>
              <w:adjustRightInd w:val="0"/>
              <w:snapToGrid w:val="0"/>
              <w:ind w:left="420" w:hangingChars="200" w:hanging="420"/>
              <w:rPr>
                <w:rFonts w:ascii="ＭＳ 明朝" w:hAnsi="ＭＳ 明朝"/>
                <w:color w:val="000000" w:themeColor="text1"/>
              </w:rPr>
            </w:pPr>
          </w:p>
          <w:p w:rsidR="008B7680" w:rsidRPr="0054337E" w:rsidRDefault="007408B0" w:rsidP="00EA1DFC">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w:t>
            </w:r>
            <w:r w:rsidR="00EA1DFC" w:rsidRPr="0054337E">
              <w:rPr>
                <w:rFonts w:ascii="ＭＳ ゴシック" w:eastAsia="ＭＳ ゴシック" w:hAnsi="ＭＳ ゴシック" w:hint="eastAsia"/>
                <w:color w:val="000000" w:themeColor="text1"/>
                <w:sz w:val="20"/>
                <w:szCs w:val="20"/>
                <w:u w:val="single"/>
              </w:rPr>
              <w:t>５</w:t>
            </w:r>
            <w:r w:rsidRPr="0054337E">
              <w:rPr>
                <w:rFonts w:ascii="ＭＳ ゴシック" w:eastAsia="ＭＳ ゴシック" w:hAnsi="ＭＳ ゴシック" w:hint="eastAsia"/>
                <w:color w:val="000000" w:themeColor="text1"/>
                <w:sz w:val="20"/>
                <w:szCs w:val="20"/>
                <w:u w:val="single"/>
              </w:rPr>
              <w:t>）</w:t>
            </w:r>
            <w:r w:rsidR="008B7680" w:rsidRPr="0054337E">
              <w:rPr>
                <w:rFonts w:ascii="ＭＳ ゴシック" w:eastAsia="ＭＳ ゴシック" w:hAnsi="ＭＳ ゴシック" w:hint="eastAsia"/>
                <w:color w:val="000000" w:themeColor="text1"/>
                <w:sz w:val="20"/>
                <w:szCs w:val="20"/>
                <w:u w:val="single"/>
              </w:rPr>
              <w:t>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rsidR="002C7975" w:rsidRPr="0054337E" w:rsidRDefault="002C7975" w:rsidP="002C7975">
            <w:pPr>
              <w:ind w:left="400" w:right="-99" w:hangingChars="200" w:hanging="400"/>
              <w:rPr>
                <w:rFonts w:ascii="ＭＳ ゴシック" w:eastAsia="ＭＳ ゴシック" w:hAnsi="ＭＳ ゴシック"/>
                <w:color w:val="000000" w:themeColor="text1"/>
                <w:sz w:val="20"/>
                <w:szCs w:val="20"/>
                <w:u w:val="single"/>
              </w:rPr>
            </w:pPr>
          </w:p>
          <w:p w:rsidR="002C7975" w:rsidRPr="0054337E" w:rsidRDefault="002C7975" w:rsidP="002C7975">
            <w:pPr>
              <w:ind w:leftChars="95" w:left="399" w:hangingChars="100" w:hanging="200"/>
              <w:rPr>
                <w:rFonts w:ascii="ＭＳ ゴシック" w:eastAsia="ＭＳ ゴシック" w:hAnsi="ＭＳ ゴシック"/>
                <w:color w:val="000000" w:themeColor="text1"/>
                <w:sz w:val="20"/>
                <w:szCs w:val="20"/>
              </w:rPr>
            </w:pPr>
          </w:p>
        </w:tc>
        <w:tc>
          <w:tcPr>
            <w:tcW w:w="1825" w:type="dxa"/>
          </w:tcPr>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431BFA" w:rsidRPr="0054337E" w:rsidRDefault="001C4FC0" w:rsidP="00431BF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338894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19593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26445B" w:rsidRPr="0054337E" w:rsidRDefault="0026445B" w:rsidP="003E3C89">
            <w:pPr>
              <w:overflowPunct w:val="0"/>
              <w:jc w:val="center"/>
              <w:textAlignment w:val="baseline"/>
              <w:rPr>
                <w:rFonts w:ascii="ＭＳ ゴシック" w:eastAsia="ＭＳ ゴシック" w:hAnsi="ＭＳ ゴシック"/>
                <w:color w:val="000000" w:themeColor="text1"/>
                <w:sz w:val="20"/>
                <w:szCs w:val="20"/>
              </w:rPr>
            </w:pPr>
          </w:p>
          <w:p w:rsidR="00431BFA" w:rsidRPr="0054337E" w:rsidRDefault="001C4FC0" w:rsidP="00431BF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196733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5060457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06E73" w:rsidRPr="0054337E" w:rsidRDefault="00B06E73" w:rsidP="003E3C89">
            <w:pPr>
              <w:overflowPunct w:val="0"/>
              <w:jc w:val="center"/>
              <w:textAlignment w:val="baseline"/>
              <w:rPr>
                <w:rFonts w:ascii="ＭＳ ゴシック" w:eastAsia="ＭＳ ゴシック" w:hAnsi="ＭＳ ゴシック"/>
                <w:color w:val="000000" w:themeColor="text1"/>
                <w:sz w:val="20"/>
                <w:szCs w:val="20"/>
              </w:rPr>
            </w:pPr>
          </w:p>
          <w:p w:rsidR="00B06E73" w:rsidRPr="0054337E" w:rsidRDefault="00B06E73" w:rsidP="00B06E73">
            <w:pPr>
              <w:overflowPunct w:val="0"/>
              <w:textAlignment w:val="baseline"/>
              <w:rPr>
                <w:rFonts w:ascii="ＭＳ ゴシック" w:eastAsia="ＭＳ ゴシック" w:hAnsi="ＭＳ ゴシック"/>
                <w:color w:val="000000" w:themeColor="text1"/>
                <w:sz w:val="20"/>
                <w:szCs w:val="20"/>
              </w:rPr>
            </w:pPr>
          </w:p>
          <w:p w:rsidR="00B06E73" w:rsidRPr="0054337E" w:rsidRDefault="00B06E73" w:rsidP="00B06E73">
            <w:pPr>
              <w:overflowPunct w:val="0"/>
              <w:textAlignment w:val="baseline"/>
              <w:rPr>
                <w:rFonts w:ascii="ＭＳ ゴシック" w:eastAsia="ＭＳ ゴシック" w:hAnsi="ＭＳ ゴシック"/>
                <w:color w:val="000000" w:themeColor="text1"/>
                <w:sz w:val="20"/>
                <w:szCs w:val="20"/>
              </w:rPr>
            </w:pPr>
          </w:p>
          <w:p w:rsidR="008B7680" w:rsidRPr="0054337E" w:rsidRDefault="001C4FC0"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1029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8615088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06E73" w:rsidRPr="0054337E" w:rsidRDefault="00B06E73" w:rsidP="003E3C89">
            <w:pPr>
              <w:overflowPunct w:val="0"/>
              <w:jc w:val="center"/>
              <w:textAlignment w:val="baseline"/>
              <w:rPr>
                <w:rFonts w:ascii="ＭＳ ゴシック" w:eastAsia="ＭＳ ゴシック" w:hAnsi="ＭＳ ゴシック"/>
                <w:color w:val="000000" w:themeColor="text1"/>
                <w:sz w:val="20"/>
                <w:szCs w:val="20"/>
              </w:rPr>
            </w:pPr>
          </w:p>
          <w:p w:rsidR="00F00E2D" w:rsidRPr="0054337E" w:rsidRDefault="00F00E2D" w:rsidP="003E3C89">
            <w:pPr>
              <w:overflowPunct w:val="0"/>
              <w:jc w:val="center"/>
              <w:textAlignment w:val="baseline"/>
              <w:rPr>
                <w:rFonts w:ascii="ＭＳ ゴシック" w:eastAsia="ＭＳ ゴシック" w:hAnsi="ＭＳ ゴシック"/>
                <w:color w:val="000000" w:themeColor="text1"/>
                <w:sz w:val="20"/>
                <w:szCs w:val="20"/>
              </w:rPr>
            </w:pPr>
          </w:p>
          <w:p w:rsidR="00F00E2D" w:rsidRPr="0054337E" w:rsidRDefault="00F00E2D" w:rsidP="003E3C89">
            <w:pPr>
              <w:overflowPunct w:val="0"/>
              <w:jc w:val="center"/>
              <w:textAlignment w:val="baseline"/>
              <w:rPr>
                <w:rFonts w:ascii="ＭＳ ゴシック" w:eastAsia="ＭＳ ゴシック" w:hAnsi="ＭＳ ゴシック"/>
                <w:color w:val="000000" w:themeColor="text1"/>
                <w:sz w:val="20"/>
                <w:szCs w:val="20"/>
              </w:rPr>
            </w:pPr>
          </w:p>
          <w:p w:rsidR="00F00E2D" w:rsidRPr="0054337E" w:rsidRDefault="00F00E2D" w:rsidP="003E3C89">
            <w:pPr>
              <w:overflowPunct w:val="0"/>
              <w:jc w:val="center"/>
              <w:textAlignment w:val="baseline"/>
              <w:rPr>
                <w:rFonts w:ascii="ＭＳ ゴシック" w:eastAsia="ＭＳ ゴシック" w:hAnsi="ＭＳ ゴシック"/>
                <w:color w:val="000000" w:themeColor="text1"/>
                <w:sz w:val="20"/>
                <w:szCs w:val="20"/>
              </w:rPr>
            </w:pPr>
          </w:p>
          <w:p w:rsidR="008B7680" w:rsidRPr="0054337E" w:rsidRDefault="001C4FC0"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240776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0918733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06E73" w:rsidRPr="0054337E" w:rsidRDefault="00B06E73" w:rsidP="003E3C89">
            <w:pPr>
              <w:overflowPunct w:val="0"/>
              <w:jc w:val="center"/>
              <w:textAlignment w:val="baseline"/>
              <w:rPr>
                <w:rFonts w:ascii="ＭＳ ゴシック" w:eastAsia="ＭＳ ゴシック" w:hAnsi="ＭＳ ゴシック"/>
                <w:color w:val="000000" w:themeColor="text1"/>
                <w:sz w:val="20"/>
                <w:szCs w:val="20"/>
              </w:rPr>
            </w:pPr>
          </w:p>
          <w:p w:rsidR="00523CC0" w:rsidRPr="0054337E" w:rsidRDefault="00523CC0" w:rsidP="00F00E2D">
            <w:pPr>
              <w:overflowPunct w:val="0"/>
              <w:spacing w:line="360" w:lineRule="auto"/>
              <w:jc w:val="center"/>
              <w:textAlignment w:val="baseline"/>
              <w:rPr>
                <w:rFonts w:ascii="ＭＳ ゴシック" w:eastAsia="ＭＳ ゴシック" w:hAnsi="ＭＳ ゴシック"/>
                <w:color w:val="000000" w:themeColor="text1"/>
                <w:sz w:val="20"/>
                <w:szCs w:val="20"/>
              </w:rPr>
            </w:pPr>
          </w:p>
          <w:p w:rsidR="008B7680" w:rsidRPr="0054337E" w:rsidRDefault="001C4FC0"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1705549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084238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F00E2D" w:rsidRPr="0054337E" w:rsidRDefault="00F00E2D" w:rsidP="003E3C89">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8B7680">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8B7680">
            <w:pPr>
              <w:overflowPunct w:val="0"/>
              <w:jc w:val="center"/>
              <w:textAlignment w:val="baseline"/>
              <w:rPr>
                <w:rFonts w:ascii="ＭＳ ゴシック" w:eastAsia="ＭＳ ゴシック" w:hAnsi="ＭＳ ゴシック"/>
                <w:color w:val="000000" w:themeColor="text1"/>
                <w:sz w:val="20"/>
                <w:szCs w:val="20"/>
              </w:rPr>
            </w:pPr>
          </w:p>
          <w:p w:rsidR="008B7680" w:rsidRPr="0054337E" w:rsidRDefault="001C4FC0"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3106396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989194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1C4FC0" w:rsidP="00EA1D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00870633"/>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99723772"/>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EA1DFC">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8A4B6C" w:rsidRPr="0054337E" w:rsidRDefault="008A4B6C" w:rsidP="003E3C89">
            <w:pPr>
              <w:overflowPunct w:val="0"/>
              <w:jc w:val="center"/>
              <w:textAlignment w:val="baseline"/>
              <w:rPr>
                <w:rFonts w:ascii="ＭＳ ゴシック" w:eastAsia="ＭＳ ゴシック" w:hAnsi="ＭＳ ゴシック"/>
                <w:color w:val="000000" w:themeColor="text1"/>
                <w:sz w:val="20"/>
                <w:szCs w:val="20"/>
              </w:rPr>
            </w:pPr>
          </w:p>
        </w:tc>
      </w:tr>
    </w:tbl>
    <w:p w:rsidR="00BE0485" w:rsidRPr="0054337E" w:rsidRDefault="00BE048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8B169B">
        <w:trPr>
          <w:trHeight w:val="431"/>
          <w:jc w:val="center"/>
        </w:trPr>
        <w:tc>
          <w:tcPr>
            <w:tcW w:w="3960" w:type="dxa"/>
            <w:vAlign w:val="center"/>
          </w:tcPr>
          <w:p w:rsidR="00097547" w:rsidRPr="0054337E" w:rsidRDefault="00097547" w:rsidP="00CC29D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097547" w:rsidRPr="0054337E" w:rsidRDefault="00097547" w:rsidP="00CC29D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097547" w:rsidRPr="0054337E" w:rsidRDefault="00097547" w:rsidP="00CC29D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097547" w:rsidRPr="0054337E" w:rsidRDefault="00097547" w:rsidP="00CC29D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0824EF">
        <w:trPr>
          <w:trHeight w:val="14125"/>
          <w:jc w:val="center"/>
        </w:trPr>
        <w:tc>
          <w:tcPr>
            <w:tcW w:w="396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800" w:type="dxa"/>
          </w:tcPr>
          <w:p w:rsidR="00077154" w:rsidRPr="0054337E"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077154" w:rsidRPr="0054337E" w:rsidRDefault="00E152F9" w:rsidP="00A92119">
            <w:pPr>
              <w:overflowPunct w:val="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○通知（写）</w:t>
            </w:r>
          </w:p>
          <w:p w:rsidR="00077154" w:rsidRPr="0054337E"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26445B" w:rsidRPr="0054337E" w:rsidRDefault="0026445B" w:rsidP="00A92119">
            <w:pPr>
              <w:overflowPunct w:val="0"/>
              <w:textAlignment w:val="baseline"/>
              <w:rPr>
                <w:rFonts w:ascii="ＭＳ ゴシック" w:eastAsia="ＭＳ ゴシック" w:hAnsi="ＭＳ ゴシック"/>
                <w:color w:val="000000" w:themeColor="text1"/>
                <w:kern w:val="0"/>
                <w:sz w:val="20"/>
                <w:szCs w:val="20"/>
              </w:rPr>
            </w:pPr>
          </w:p>
          <w:p w:rsidR="00077154" w:rsidRPr="0054337E" w:rsidRDefault="00077154" w:rsidP="00E152F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○サービス提供証明書（控）</w:t>
            </w:r>
          </w:p>
          <w:p w:rsidR="00077154" w:rsidRPr="0054337E"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E152F9" w:rsidRPr="0054337E" w:rsidRDefault="00E152F9"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E152F9" w:rsidRPr="0054337E" w:rsidRDefault="00E152F9"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E152F9" w:rsidRPr="0054337E" w:rsidRDefault="00E152F9"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E152F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○地域</w:t>
            </w:r>
            <w:r w:rsidR="00E152F9" w:rsidRPr="0054337E">
              <w:rPr>
                <w:rFonts w:ascii="ＭＳ ゴシック" w:eastAsia="ＭＳ ゴシック" w:hAnsi="ＭＳ ゴシック" w:hint="eastAsia"/>
                <w:color w:val="000000" w:themeColor="text1"/>
                <w:kern w:val="0"/>
                <w:sz w:val="20"/>
                <w:szCs w:val="20"/>
              </w:rPr>
              <w:t>移行</w:t>
            </w:r>
            <w:r w:rsidRPr="0054337E">
              <w:rPr>
                <w:rFonts w:ascii="ＭＳ ゴシック" w:eastAsia="ＭＳ ゴシック" w:hAnsi="ＭＳ ゴシック" w:hint="eastAsia"/>
                <w:color w:val="000000" w:themeColor="text1"/>
                <w:kern w:val="0"/>
                <w:sz w:val="20"/>
                <w:szCs w:val="20"/>
              </w:rPr>
              <w:t>支援計画（利用者ごと）</w:t>
            </w:r>
          </w:p>
          <w:p w:rsidR="00E152F9" w:rsidRPr="0054337E" w:rsidRDefault="00077154" w:rsidP="00E152F9">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kern w:val="0"/>
                <w:sz w:val="20"/>
                <w:szCs w:val="20"/>
              </w:rPr>
              <w:t>○</w:t>
            </w:r>
            <w:r w:rsidR="00E152F9" w:rsidRPr="0054337E">
              <w:rPr>
                <w:rFonts w:ascii="ＭＳ ゴシック" w:eastAsia="ＭＳ ゴシック" w:hAnsi="ＭＳ ゴシック"/>
                <w:color w:val="000000" w:themeColor="text1"/>
                <w:sz w:val="20"/>
                <w:szCs w:val="20"/>
              </w:rPr>
              <w:t>従業者が地域移行支援計画を作成していることが分かる書類</w:t>
            </w:r>
          </w:p>
          <w:p w:rsidR="00E152F9" w:rsidRPr="0054337E" w:rsidRDefault="00E152F9" w:rsidP="00C32AEE">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rPr>
            </w:pPr>
          </w:p>
          <w:p w:rsidR="00C32AEE" w:rsidRPr="0054337E" w:rsidRDefault="00C32AEE" w:rsidP="00C32AEE">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rPr>
            </w:pPr>
          </w:p>
          <w:p w:rsidR="00E152F9" w:rsidRPr="0054337E" w:rsidRDefault="00E152F9" w:rsidP="00E152F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相談支援専門員が従業者に指導及び助言した記録</w:t>
            </w:r>
          </w:p>
          <w:p w:rsidR="00E152F9" w:rsidRPr="0054337E" w:rsidRDefault="00E152F9" w:rsidP="00E152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152F9" w:rsidRPr="0054337E" w:rsidRDefault="00E152F9" w:rsidP="00E152F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pacing w:val="-16"/>
                <w:sz w:val="20"/>
                <w:szCs w:val="20"/>
              </w:rPr>
              <w:t>地域移行支援計画</w:t>
            </w:r>
          </w:p>
          <w:p w:rsidR="00E152F9" w:rsidRPr="0054337E" w:rsidRDefault="00E152F9" w:rsidP="00E152F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アセスメント及びモニタリングに関する記録</w:t>
            </w:r>
          </w:p>
          <w:p w:rsidR="00E152F9" w:rsidRPr="0054337E" w:rsidRDefault="00E152F9" w:rsidP="00E152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面接記録</w:t>
            </w:r>
          </w:p>
          <w:p w:rsidR="00E152F9" w:rsidRPr="0054337E" w:rsidRDefault="00E152F9" w:rsidP="00E152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152F9" w:rsidRPr="0054337E" w:rsidRDefault="00E152F9" w:rsidP="00E152F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利用者又はその家族に説明を行った記録（面接記録等）</w:t>
            </w: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EA1DFC"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hint="eastAsia"/>
                <w:color w:val="000000" w:themeColor="text1"/>
                <w:kern w:val="0"/>
                <w:sz w:val="20"/>
                <w:szCs w:val="20"/>
              </w:rPr>
              <w:t>○同上</w:t>
            </w: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880" w:type="dxa"/>
          </w:tcPr>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431BF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平24厚令27第18条第</w:t>
            </w:r>
            <w:r w:rsidR="00BF0758"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431BF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26445B" w:rsidRPr="0054337E" w:rsidRDefault="0026445B"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431BF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平24厚令27第18条第</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431BF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平24厚令27第19条</w:t>
            </w: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245B" w:rsidP="00A9211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平24厚令27第19条第１</w:t>
            </w:r>
            <w:r w:rsidR="00E152F9" w:rsidRPr="0054337E">
              <w:rPr>
                <w:rFonts w:ascii="ＭＳ ゴシック" w:eastAsia="ＭＳ ゴシック" w:hAnsi="ＭＳ ゴシック" w:hint="eastAsia"/>
                <w:color w:val="000000" w:themeColor="text1"/>
                <w:sz w:val="20"/>
                <w:szCs w:val="20"/>
              </w:rPr>
              <w:t>号</w:t>
            </w: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F00E2D" w:rsidRPr="0054337E" w:rsidRDefault="00F00E2D" w:rsidP="00A92119">
            <w:pPr>
              <w:overflowPunct w:val="0"/>
              <w:textAlignment w:val="baseline"/>
              <w:rPr>
                <w:rFonts w:ascii="ＭＳ ゴシック" w:eastAsia="ＭＳ ゴシック" w:hAnsi="ＭＳ ゴシック"/>
                <w:color w:val="000000" w:themeColor="text1"/>
                <w:sz w:val="20"/>
                <w:szCs w:val="20"/>
              </w:rPr>
            </w:pPr>
          </w:p>
          <w:p w:rsidR="00F00E2D" w:rsidRPr="0054337E" w:rsidRDefault="00F00E2D" w:rsidP="00A92119">
            <w:pPr>
              <w:overflowPunct w:val="0"/>
              <w:textAlignment w:val="baseline"/>
              <w:rPr>
                <w:rFonts w:ascii="ＭＳ ゴシック" w:eastAsia="ＭＳ ゴシック" w:hAnsi="ＭＳ ゴシック"/>
                <w:color w:val="000000" w:themeColor="text1"/>
                <w:sz w:val="20"/>
                <w:szCs w:val="20"/>
              </w:rPr>
            </w:pPr>
          </w:p>
          <w:p w:rsidR="00F00E2D" w:rsidRPr="0054337E" w:rsidRDefault="00F00E2D"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523CC0" w:rsidP="00A9211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平24厚令27第19条第２</w:t>
            </w:r>
            <w:r w:rsidR="00E152F9" w:rsidRPr="0054337E">
              <w:rPr>
                <w:rFonts w:ascii="ＭＳ ゴシック" w:eastAsia="ＭＳ ゴシック" w:hAnsi="ＭＳ ゴシック" w:hint="eastAsia"/>
                <w:color w:val="000000" w:themeColor="text1"/>
                <w:sz w:val="20"/>
                <w:szCs w:val="20"/>
              </w:rPr>
              <w:t>号</w:t>
            </w: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F00E2D" w:rsidRPr="0054337E" w:rsidRDefault="00F00E2D" w:rsidP="00F00E2D">
            <w:pPr>
              <w:overflowPunct w:val="0"/>
              <w:spacing w:line="360" w:lineRule="auto"/>
              <w:textAlignment w:val="baseline"/>
              <w:rPr>
                <w:rFonts w:ascii="ＭＳ ゴシック" w:eastAsia="ＭＳ ゴシック" w:hAnsi="ＭＳ ゴシック"/>
                <w:color w:val="000000" w:themeColor="text1"/>
                <w:sz w:val="20"/>
                <w:szCs w:val="20"/>
              </w:rPr>
            </w:pPr>
          </w:p>
          <w:p w:rsidR="00077154" w:rsidRPr="0054337E" w:rsidRDefault="00523CC0" w:rsidP="00A9211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平24厚令27第19条第３</w:t>
            </w:r>
            <w:r w:rsidR="00E152F9" w:rsidRPr="0054337E">
              <w:rPr>
                <w:rFonts w:ascii="ＭＳ ゴシック" w:eastAsia="ＭＳ ゴシック" w:hAnsi="ＭＳ ゴシック" w:hint="eastAsia"/>
                <w:color w:val="000000" w:themeColor="text1"/>
                <w:sz w:val="20"/>
                <w:szCs w:val="20"/>
              </w:rPr>
              <w:t>号</w:t>
            </w: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p w:rsidR="00F00E2D" w:rsidRPr="0054337E" w:rsidRDefault="00F00E2D" w:rsidP="00A92119">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F00E2D">
            <w:pPr>
              <w:overflowPunct w:val="0"/>
              <w:spacing w:line="360" w:lineRule="auto"/>
              <w:textAlignment w:val="baseline"/>
              <w:rPr>
                <w:rFonts w:ascii="ＭＳ ゴシック" w:eastAsia="ＭＳ ゴシック" w:hAnsi="ＭＳ ゴシック"/>
                <w:color w:val="000000" w:themeColor="text1"/>
                <w:sz w:val="20"/>
                <w:szCs w:val="20"/>
              </w:rPr>
            </w:pPr>
          </w:p>
          <w:p w:rsidR="00077154" w:rsidRPr="0054337E" w:rsidRDefault="00523CC0" w:rsidP="00A9211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平24厚令27第19条第４</w:t>
            </w:r>
            <w:r w:rsidR="00E152F9" w:rsidRPr="0054337E">
              <w:rPr>
                <w:rFonts w:ascii="ＭＳ ゴシック" w:eastAsia="ＭＳ ゴシック" w:hAnsi="ＭＳ ゴシック" w:hint="eastAsia"/>
                <w:color w:val="000000" w:themeColor="text1"/>
                <w:sz w:val="20"/>
                <w:szCs w:val="20"/>
              </w:rPr>
              <w:t>号</w:t>
            </w:r>
          </w:p>
          <w:p w:rsidR="00077154" w:rsidRPr="0054337E" w:rsidRDefault="00077154" w:rsidP="00EA1DFC">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spacing w:line="140" w:lineRule="exact"/>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EA1DF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平24厚令27第19条第５号</w:t>
            </w:r>
          </w:p>
          <w:p w:rsidR="00EA1DFC" w:rsidRPr="0054337E" w:rsidRDefault="00EA1DFC" w:rsidP="00EA1DFC">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2119">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0824EF" w:rsidRPr="0054337E" w:rsidRDefault="000824E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EB1F14" w:rsidRPr="0054337E" w:rsidRDefault="003E3C89" w:rsidP="001555C4">
            <w:pPr>
              <w:ind w:right="-99"/>
              <w:jc w:val="center"/>
              <w:rPr>
                <w:rFonts w:ascii="ＭＳ ゴシック" w:eastAsia="ＭＳ ゴシック" w:hAnsi="ＭＳ ゴシック"/>
                <w:b/>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EB1F14" w:rsidRPr="0054337E" w:rsidRDefault="00EB1F14" w:rsidP="001555C4">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EB1F14" w:rsidRPr="0054337E" w:rsidRDefault="00EB1F14" w:rsidP="001555C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EB1F14" w:rsidRPr="0054337E" w:rsidTr="000824EF">
        <w:trPr>
          <w:trHeight w:val="14267"/>
          <w:jc w:val="center"/>
        </w:trPr>
        <w:tc>
          <w:tcPr>
            <w:tcW w:w="2548" w:type="dxa"/>
          </w:tcPr>
          <w:p w:rsidR="0063659B" w:rsidRPr="0054337E" w:rsidRDefault="0063659B" w:rsidP="00163A85">
            <w:pPr>
              <w:overflowPunct w:val="0"/>
              <w:textAlignment w:val="baseline"/>
              <w:rPr>
                <w:rFonts w:ascii="ＭＳ ゴシック" w:eastAsia="ＭＳ ゴシック" w:hAnsi="ＭＳ ゴシック"/>
                <w:color w:val="000000" w:themeColor="text1"/>
                <w:sz w:val="20"/>
                <w:szCs w:val="20"/>
                <w:u w:val="single"/>
              </w:rPr>
            </w:pPr>
          </w:p>
          <w:p w:rsidR="002C7975" w:rsidRPr="0054337E" w:rsidRDefault="002C7975" w:rsidP="002C797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16　地域移行支援計画の作成等</w:t>
            </w:r>
          </w:p>
          <w:p w:rsidR="002C7975" w:rsidRPr="0054337E" w:rsidRDefault="002C7975" w:rsidP="00163A85">
            <w:pPr>
              <w:overflowPunct w:val="0"/>
              <w:textAlignment w:val="baseline"/>
              <w:rPr>
                <w:rFonts w:ascii="ＭＳ ゴシック" w:eastAsia="ＭＳ ゴシック" w:hAnsi="ＭＳ ゴシック"/>
                <w:color w:val="000000" w:themeColor="text1"/>
                <w:sz w:val="20"/>
                <w:szCs w:val="20"/>
                <w:u w:val="single"/>
              </w:rPr>
            </w:pPr>
          </w:p>
          <w:p w:rsidR="002C7975" w:rsidRPr="0054337E" w:rsidRDefault="002C7975" w:rsidP="00163A85">
            <w:pPr>
              <w:overflowPunct w:val="0"/>
              <w:textAlignment w:val="baseline"/>
              <w:rPr>
                <w:rFonts w:ascii="ＭＳ ゴシック" w:eastAsia="ＭＳ ゴシック" w:hAnsi="ＭＳ ゴシック"/>
                <w:color w:val="000000" w:themeColor="text1"/>
                <w:sz w:val="20"/>
                <w:szCs w:val="20"/>
              </w:rPr>
            </w:pPr>
          </w:p>
          <w:p w:rsidR="002C7975" w:rsidRPr="0054337E" w:rsidRDefault="002C7975" w:rsidP="00163A85">
            <w:pPr>
              <w:overflowPunct w:val="0"/>
              <w:textAlignment w:val="baseline"/>
              <w:rPr>
                <w:rFonts w:ascii="ＭＳ ゴシック" w:eastAsia="ＭＳ ゴシック" w:hAnsi="ＭＳ ゴシック"/>
                <w:color w:val="000000" w:themeColor="text1"/>
                <w:sz w:val="20"/>
                <w:szCs w:val="20"/>
              </w:rPr>
            </w:pPr>
          </w:p>
          <w:p w:rsidR="002C7975" w:rsidRPr="0054337E" w:rsidRDefault="002C7975" w:rsidP="00163A85">
            <w:pPr>
              <w:overflowPunct w:val="0"/>
              <w:textAlignment w:val="baseline"/>
              <w:rPr>
                <w:rFonts w:ascii="ＭＳ ゴシック" w:eastAsia="ＭＳ ゴシック" w:hAnsi="ＭＳ ゴシック"/>
                <w:color w:val="000000" w:themeColor="text1"/>
                <w:sz w:val="20"/>
                <w:szCs w:val="20"/>
              </w:rPr>
            </w:pPr>
          </w:p>
          <w:p w:rsidR="002C7975" w:rsidRPr="0054337E" w:rsidRDefault="002C7975" w:rsidP="00163A85">
            <w:pPr>
              <w:overflowPunct w:val="0"/>
              <w:textAlignment w:val="baseline"/>
              <w:rPr>
                <w:rFonts w:ascii="ＭＳ ゴシック" w:eastAsia="ＭＳ ゴシック" w:hAnsi="ＭＳ ゴシック"/>
                <w:color w:val="000000" w:themeColor="text1"/>
                <w:sz w:val="20"/>
                <w:szCs w:val="20"/>
              </w:rPr>
            </w:pPr>
          </w:p>
        </w:tc>
        <w:tc>
          <w:tcPr>
            <w:tcW w:w="5527" w:type="dxa"/>
          </w:tcPr>
          <w:p w:rsidR="0063659B" w:rsidRPr="0054337E" w:rsidRDefault="0063659B" w:rsidP="00163A85">
            <w:pPr>
              <w:overflowPunct w:val="0"/>
              <w:ind w:leftChars="180" w:left="378"/>
              <w:textAlignment w:val="baseline"/>
              <w:rPr>
                <w:rFonts w:ascii="ＭＳ ゴシック" w:eastAsia="ＭＳ ゴシック" w:hAnsi="ＭＳ ゴシック"/>
                <w:color w:val="000000" w:themeColor="text1"/>
                <w:sz w:val="20"/>
                <w:szCs w:val="20"/>
                <w:u w:val="single"/>
              </w:rPr>
            </w:pPr>
          </w:p>
          <w:p w:rsidR="002C7975" w:rsidRPr="0054337E" w:rsidRDefault="002C7975" w:rsidP="00E900F1">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C26CA1" w:rsidRPr="0054337E">
              <w:rPr>
                <w:rFonts w:ascii="ＭＳ ゴシック" w:eastAsia="ＭＳ ゴシック" w:hAnsi="ＭＳ ゴシック" w:hint="eastAsia"/>
                <w:color w:val="000000" w:themeColor="text1"/>
                <w:sz w:val="20"/>
                <w:szCs w:val="20"/>
                <w:u w:val="single"/>
              </w:rPr>
              <w:t>指定地域移行支援従事者</w:t>
            </w:r>
            <w:r w:rsidRPr="0054337E">
              <w:rPr>
                <w:rFonts w:ascii="ＭＳ ゴシック" w:eastAsia="ＭＳ ゴシック" w:hAnsi="ＭＳ ゴシック" w:hint="eastAsia"/>
                <w:color w:val="000000" w:themeColor="text1"/>
                <w:sz w:val="20"/>
                <w:szCs w:val="20"/>
                <w:u w:val="single"/>
              </w:rPr>
              <w:t>は，利用者の意向，適性，障害の特性その他の事情を踏まえた指定地域移行支援に係る計画</w:t>
            </w:r>
            <w:r w:rsidR="007408B0" w:rsidRPr="0054337E">
              <w:rPr>
                <w:rFonts w:ascii="ＭＳ ゴシック" w:eastAsia="ＭＳ ゴシック" w:hAnsi="ＭＳ ゴシック" w:hint="eastAsia"/>
                <w:color w:val="000000" w:themeColor="text1"/>
                <w:sz w:val="20"/>
                <w:szCs w:val="20"/>
                <w:u w:val="single"/>
              </w:rPr>
              <w:t>(地域</w:t>
            </w:r>
            <w:r w:rsidR="007408B0" w:rsidRPr="0054337E">
              <w:rPr>
                <w:rFonts w:ascii="ＭＳ ゴシック" w:eastAsia="ＭＳ ゴシック" w:hAnsi="ＭＳ ゴシック"/>
                <w:color w:val="000000" w:themeColor="text1"/>
                <w:sz w:val="20"/>
                <w:szCs w:val="20"/>
                <w:u w:val="single"/>
              </w:rPr>
              <w:t>移行支援計画</w:t>
            </w:r>
            <w:r w:rsidR="007408B0" w:rsidRPr="0054337E">
              <w:rPr>
                <w:rFonts w:ascii="ＭＳ ゴシック" w:eastAsia="ＭＳ ゴシック" w:hAnsi="ＭＳ ゴシック" w:hint="eastAsia"/>
                <w:color w:val="000000" w:themeColor="text1"/>
                <w:sz w:val="20"/>
                <w:szCs w:val="20"/>
                <w:u w:val="single"/>
              </w:rPr>
              <w:t>)</w:t>
            </w:r>
            <w:r w:rsidRPr="0054337E">
              <w:rPr>
                <w:rFonts w:ascii="ＭＳ ゴシック" w:eastAsia="ＭＳ ゴシック" w:hAnsi="ＭＳ ゴシック" w:hint="eastAsia"/>
                <w:color w:val="000000" w:themeColor="text1"/>
                <w:sz w:val="20"/>
                <w:szCs w:val="20"/>
                <w:u w:val="single"/>
              </w:rPr>
              <w:t>を作成し</w:t>
            </w:r>
            <w:r w:rsidR="00E900F1" w:rsidRPr="0054337E">
              <w:rPr>
                <w:rFonts w:ascii="ＭＳ ゴシック" w:eastAsia="ＭＳ ゴシック" w:hAnsi="ＭＳ ゴシック" w:hint="eastAsia"/>
                <w:color w:val="000000" w:themeColor="text1"/>
                <w:sz w:val="20"/>
                <w:szCs w:val="20"/>
                <w:u w:val="single"/>
              </w:rPr>
              <w:t>ているか</w:t>
            </w:r>
            <w:r w:rsidRPr="0054337E">
              <w:rPr>
                <w:rFonts w:ascii="ＭＳ ゴシック" w:eastAsia="ＭＳ ゴシック" w:hAnsi="ＭＳ ゴシック" w:hint="eastAsia"/>
                <w:color w:val="000000" w:themeColor="text1"/>
                <w:sz w:val="20"/>
                <w:szCs w:val="20"/>
                <w:u w:val="single"/>
              </w:rPr>
              <w:t>。</w:t>
            </w:r>
          </w:p>
          <w:p w:rsidR="00EA1DFC" w:rsidRPr="0054337E" w:rsidRDefault="00EA1DFC" w:rsidP="00EA1DFC">
            <w:pPr>
              <w:kinsoku w:val="0"/>
              <w:autoSpaceDE w:val="0"/>
              <w:autoSpaceDN w:val="0"/>
              <w:adjustRightInd w:val="0"/>
              <w:snapToGrid w:val="0"/>
              <w:rPr>
                <w:rFonts w:ascii="ＭＳ ゴシック" w:eastAsia="ＭＳ ゴシック" w:hAnsi="ＭＳ ゴシック"/>
                <w:color w:val="000000" w:themeColor="text1"/>
                <w:sz w:val="20"/>
                <w:szCs w:val="20"/>
              </w:rPr>
            </w:pPr>
          </w:p>
          <w:p w:rsidR="00EA1DFC" w:rsidRPr="0054337E" w:rsidRDefault="00EA1DFC" w:rsidP="00EA1DFC">
            <w:pPr>
              <w:kinsoku w:val="0"/>
              <w:autoSpaceDE w:val="0"/>
              <w:autoSpaceDN w:val="0"/>
              <w:adjustRightInd w:val="0"/>
              <w:snapToGrid w:val="0"/>
              <w:rPr>
                <w:rFonts w:ascii="ＭＳ ゴシック" w:eastAsia="ＭＳ ゴシック" w:hAnsi="ＭＳ ゴシック"/>
                <w:color w:val="000000" w:themeColor="text1"/>
                <w:sz w:val="20"/>
                <w:szCs w:val="20"/>
              </w:rPr>
            </w:pPr>
          </w:p>
          <w:p w:rsidR="00EA1DFC" w:rsidRPr="0054337E" w:rsidRDefault="00EA1DFC" w:rsidP="00EA1DF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（２）指定地域移行支援従事者は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地域移行支援計画の作成に当たっては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適切な方法により</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利用者について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その心身の状況</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その置かれている環境及び日常生活全般の状況等の評価を通じて利用者の希望する生活や課題等の把握(アセスメント)を行うとともに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利用者の自己決定の尊重及び意思決定の支援に配慮しつつ</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利用者が地域において自立した日常生活又は社会生活を営むことができるように支援する上での適切な支援内容の検討をしているか。</w:t>
            </w:r>
          </w:p>
          <w:p w:rsidR="002C7975" w:rsidRPr="0054337E" w:rsidRDefault="002C7975" w:rsidP="002C7975">
            <w:pPr>
              <w:ind w:left="400" w:right="-99" w:hangingChars="200" w:hanging="400"/>
              <w:rPr>
                <w:rFonts w:ascii="ＭＳ ゴシック" w:eastAsia="ＭＳ ゴシック" w:hAnsi="ＭＳ ゴシック"/>
                <w:color w:val="000000" w:themeColor="text1"/>
                <w:sz w:val="20"/>
                <w:szCs w:val="20"/>
                <w:u w:val="single"/>
              </w:rPr>
            </w:pPr>
          </w:p>
          <w:p w:rsidR="00EA1DFC" w:rsidRPr="0054337E" w:rsidRDefault="00EA1DFC" w:rsidP="00055D4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（３）指定地域移行支援従事者は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アセスメントに当たっては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利用者が自ら意思を決定することに困難を抱える場合には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適切に意思決定の支援を行うため</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当該利用者の意思及び嗜好並びに判断能力等について丁寧に把握しているか。</w:t>
            </w:r>
          </w:p>
          <w:p w:rsidR="00EA1DFC" w:rsidRPr="0054337E" w:rsidRDefault="00EA1DFC" w:rsidP="002C7975">
            <w:pPr>
              <w:ind w:left="400" w:right="-99" w:hangingChars="200" w:hanging="400"/>
              <w:rPr>
                <w:rFonts w:ascii="ＭＳ ゴシック" w:eastAsia="ＭＳ ゴシック" w:hAnsi="ＭＳ ゴシック"/>
                <w:color w:val="000000" w:themeColor="text1"/>
                <w:sz w:val="20"/>
                <w:szCs w:val="20"/>
                <w:u w:val="single"/>
              </w:rPr>
            </w:pPr>
          </w:p>
          <w:p w:rsidR="007C38FD" w:rsidRPr="0054337E" w:rsidRDefault="00EA1DFC" w:rsidP="00055D4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（４）指定地域移行支援従事者は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アセスメントに当たっては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利用者に面接しているか。</w:t>
            </w:r>
          </w:p>
          <w:p w:rsidR="002C7975" w:rsidRPr="0054337E" w:rsidRDefault="007C38FD" w:rsidP="00055D4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 xml:space="preserve">　　　</w:t>
            </w:r>
            <w:r w:rsidR="00EA1DFC" w:rsidRPr="0054337E">
              <w:rPr>
                <w:rFonts w:ascii="ＭＳ ゴシック" w:eastAsia="ＭＳ ゴシック" w:hAnsi="ＭＳ ゴシック"/>
                <w:color w:val="000000" w:themeColor="text1"/>
                <w:sz w:val="20"/>
                <w:szCs w:val="20"/>
                <w:u w:val="single"/>
              </w:rPr>
              <w:t>この場合において</w:t>
            </w:r>
            <w:r w:rsidR="008D042F" w:rsidRPr="0054337E">
              <w:rPr>
                <w:rFonts w:ascii="ＭＳ ゴシック" w:eastAsia="ＭＳ ゴシック" w:hAnsi="ＭＳ ゴシック"/>
                <w:color w:val="000000" w:themeColor="text1"/>
                <w:sz w:val="20"/>
                <w:szCs w:val="20"/>
                <w:u w:val="single"/>
              </w:rPr>
              <w:t>，</w:t>
            </w:r>
            <w:r w:rsidR="00EA1DFC" w:rsidRPr="0054337E">
              <w:rPr>
                <w:rFonts w:ascii="ＭＳ ゴシック" w:eastAsia="ＭＳ ゴシック" w:hAnsi="ＭＳ ゴシック"/>
                <w:color w:val="000000" w:themeColor="text1"/>
                <w:sz w:val="20"/>
                <w:szCs w:val="20"/>
                <w:u w:val="single"/>
              </w:rPr>
              <w:t>指定地域移行支援従事者は</w:t>
            </w:r>
            <w:r w:rsidR="008D042F" w:rsidRPr="0054337E">
              <w:rPr>
                <w:rFonts w:ascii="ＭＳ ゴシック" w:eastAsia="ＭＳ ゴシック" w:hAnsi="ＭＳ ゴシック"/>
                <w:color w:val="000000" w:themeColor="text1"/>
                <w:sz w:val="20"/>
                <w:szCs w:val="20"/>
                <w:u w:val="single"/>
              </w:rPr>
              <w:t>，</w:t>
            </w:r>
            <w:r w:rsidR="00EA1DFC" w:rsidRPr="0054337E">
              <w:rPr>
                <w:rFonts w:ascii="ＭＳ ゴシック" w:eastAsia="ＭＳ ゴシック" w:hAnsi="ＭＳ ゴシック"/>
                <w:color w:val="000000" w:themeColor="text1"/>
                <w:sz w:val="20"/>
                <w:szCs w:val="20"/>
                <w:u w:val="single"/>
              </w:rPr>
              <w:t>面接の趣旨を利用者に対して十分に説明し</w:t>
            </w:r>
            <w:r w:rsidR="008D042F" w:rsidRPr="0054337E">
              <w:rPr>
                <w:rFonts w:ascii="ＭＳ ゴシック" w:eastAsia="ＭＳ ゴシック" w:hAnsi="ＭＳ ゴシック"/>
                <w:color w:val="000000" w:themeColor="text1"/>
                <w:sz w:val="20"/>
                <w:szCs w:val="20"/>
                <w:u w:val="single"/>
              </w:rPr>
              <w:t>，</w:t>
            </w:r>
            <w:r w:rsidR="00EA1DFC" w:rsidRPr="0054337E">
              <w:rPr>
                <w:rFonts w:ascii="ＭＳ ゴシック" w:eastAsia="ＭＳ ゴシック" w:hAnsi="ＭＳ ゴシック"/>
                <w:color w:val="000000" w:themeColor="text1"/>
                <w:sz w:val="20"/>
                <w:szCs w:val="20"/>
                <w:u w:val="single"/>
              </w:rPr>
              <w:t>理解を得ているか。</w:t>
            </w:r>
          </w:p>
          <w:p w:rsidR="00EA1DFC" w:rsidRPr="0054337E" w:rsidRDefault="00EA1DFC" w:rsidP="002C7975">
            <w:pPr>
              <w:ind w:left="400" w:right="-99" w:hangingChars="200" w:hanging="400"/>
              <w:rPr>
                <w:rFonts w:ascii="ＭＳ ゴシック" w:eastAsia="ＭＳ ゴシック" w:hAnsi="ＭＳ ゴシック"/>
                <w:color w:val="000000" w:themeColor="text1"/>
                <w:sz w:val="20"/>
                <w:szCs w:val="20"/>
                <w:u w:val="single"/>
              </w:rPr>
            </w:pPr>
          </w:p>
          <w:p w:rsidR="00EA1DFC" w:rsidRPr="0054337E" w:rsidRDefault="00EA1DFC" w:rsidP="002C7975">
            <w:pPr>
              <w:ind w:left="400" w:right="-99" w:hangingChars="200" w:hanging="400"/>
              <w:rPr>
                <w:rFonts w:ascii="ＭＳ ゴシック" w:eastAsia="ＭＳ ゴシック" w:hAnsi="ＭＳ ゴシック"/>
                <w:color w:val="000000" w:themeColor="text1"/>
                <w:sz w:val="20"/>
                <w:szCs w:val="20"/>
                <w:u w:val="single"/>
              </w:rPr>
            </w:pPr>
          </w:p>
          <w:p w:rsidR="00E900F1" w:rsidRPr="0054337E" w:rsidRDefault="002C7975" w:rsidP="00E900F1">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w:t>
            </w:r>
            <w:r w:rsidR="007C38FD" w:rsidRPr="0054337E">
              <w:rPr>
                <w:rFonts w:ascii="ＭＳ ゴシック" w:eastAsia="ＭＳ ゴシック" w:hAnsi="ＭＳ ゴシック" w:hint="eastAsia"/>
                <w:color w:val="000000" w:themeColor="text1"/>
                <w:sz w:val="20"/>
                <w:szCs w:val="20"/>
                <w:u w:val="single"/>
              </w:rPr>
              <w:t>５</w:t>
            </w:r>
            <w:r w:rsidRPr="0054337E">
              <w:rPr>
                <w:rFonts w:ascii="ＭＳ ゴシック" w:eastAsia="ＭＳ ゴシック" w:hAnsi="ＭＳ ゴシック" w:hint="eastAsia"/>
                <w:color w:val="000000" w:themeColor="text1"/>
                <w:sz w:val="20"/>
                <w:szCs w:val="20"/>
                <w:u w:val="single"/>
              </w:rPr>
              <w:t>）</w:t>
            </w:r>
            <w:r w:rsidR="00C26CA1" w:rsidRPr="0054337E">
              <w:rPr>
                <w:rFonts w:ascii="ＭＳ ゴシック" w:eastAsia="ＭＳ ゴシック" w:hAnsi="ＭＳ ゴシック" w:hint="eastAsia"/>
                <w:color w:val="000000" w:themeColor="text1"/>
                <w:sz w:val="20"/>
                <w:szCs w:val="20"/>
                <w:u w:val="single"/>
              </w:rPr>
              <w:t>指定地域移行支援従事者</w:t>
            </w:r>
            <w:r w:rsidRPr="0054337E">
              <w:rPr>
                <w:rFonts w:ascii="ＭＳ ゴシック" w:eastAsia="ＭＳ ゴシック" w:hAnsi="ＭＳ ゴシック" w:hint="eastAsia"/>
                <w:color w:val="000000" w:themeColor="text1"/>
                <w:sz w:val="20"/>
                <w:szCs w:val="20"/>
                <w:u w:val="single"/>
              </w:rPr>
              <w:t>は，アセスメント及び支援内</w:t>
            </w:r>
            <w:r w:rsidR="009959EA"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w:t>
            </w:r>
            <w:r w:rsidR="00E900F1" w:rsidRPr="0054337E">
              <w:rPr>
                <w:rFonts w:ascii="ＭＳ ゴシック" w:eastAsia="ＭＳ ゴシック" w:hAnsi="ＭＳ ゴシック" w:hint="eastAsia"/>
                <w:color w:val="000000" w:themeColor="text1"/>
                <w:sz w:val="20"/>
                <w:szCs w:val="20"/>
                <w:u w:val="single"/>
              </w:rPr>
              <w:t>ているか</w:t>
            </w:r>
            <w:r w:rsidRPr="0054337E">
              <w:rPr>
                <w:rFonts w:ascii="ＭＳ ゴシック" w:eastAsia="ＭＳ ゴシック" w:hAnsi="ＭＳ ゴシック" w:hint="eastAsia"/>
                <w:color w:val="000000" w:themeColor="text1"/>
                <w:sz w:val="20"/>
                <w:szCs w:val="20"/>
                <w:u w:val="single"/>
              </w:rPr>
              <w:t>。</w:t>
            </w:r>
          </w:p>
          <w:p w:rsidR="002C7975" w:rsidRPr="0054337E" w:rsidRDefault="002C7975" w:rsidP="00E900F1">
            <w:pPr>
              <w:overflowPunct w:val="0"/>
              <w:ind w:leftChars="190" w:left="399"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この場合において，当該指定地域移行支援事業所が提供する指定地域移行支援以外の保健医療サービス又は福祉サービスとの連携も含めて地域移行支援計画の原案に位置付けるよう努め</w:t>
            </w:r>
            <w:r w:rsidR="00E900F1" w:rsidRPr="0054337E">
              <w:rPr>
                <w:rFonts w:ascii="ＭＳ ゴシック" w:eastAsia="ＭＳ ゴシック" w:hAnsi="ＭＳ ゴシック" w:hint="eastAsia"/>
                <w:color w:val="000000" w:themeColor="text1"/>
                <w:sz w:val="20"/>
                <w:szCs w:val="20"/>
                <w:u w:val="single"/>
              </w:rPr>
              <w:t>ているか</w:t>
            </w:r>
            <w:r w:rsidRPr="0054337E">
              <w:rPr>
                <w:rFonts w:ascii="ＭＳ ゴシック" w:eastAsia="ＭＳ ゴシック" w:hAnsi="ＭＳ ゴシック" w:hint="eastAsia"/>
                <w:color w:val="000000" w:themeColor="text1"/>
                <w:sz w:val="20"/>
                <w:szCs w:val="20"/>
                <w:u w:val="single"/>
              </w:rPr>
              <w:t>。</w:t>
            </w:r>
          </w:p>
          <w:p w:rsidR="002C7975" w:rsidRPr="0054337E" w:rsidRDefault="002C7975" w:rsidP="00F913D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C1FFB" w:rsidRPr="0054337E" w:rsidRDefault="006C1FFB" w:rsidP="00F913D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C1FFB" w:rsidRPr="0054337E" w:rsidRDefault="006C1FFB" w:rsidP="006C1FFB">
            <w:pPr>
              <w:kinsoku w:val="0"/>
              <w:autoSpaceDE w:val="0"/>
              <w:autoSpaceDN w:val="0"/>
              <w:adjustRightInd w:val="0"/>
              <w:snapToGrid w:val="0"/>
              <w:rPr>
                <w:rFonts w:ascii="ＭＳ ゴシック" w:eastAsia="ＭＳ ゴシック" w:hAnsi="ＭＳ ゴシック"/>
                <w:color w:val="000000" w:themeColor="text1"/>
                <w:sz w:val="20"/>
                <w:szCs w:val="20"/>
              </w:rPr>
            </w:pPr>
          </w:p>
          <w:p w:rsidR="006C1FFB" w:rsidRPr="0054337E" w:rsidRDefault="006C1FFB"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（６）指定地域移行支援従事者は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計画作成会議（テレビ電話装置等の活用可能。）を開催し</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当該利用者の生活に対する意向等を改めて確認するとともに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地域移行支援計画の原案の内容について意見を求めているか。</w:t>
            </w:r>
          </w:p>
          <w:p w:rsidR="006C1FFB" w:rsidRPr="0054337E" w:rsidRDefault="006C1FFB" w:rsidP="00F913D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tc>
        <w:tc>
          <w:tcPr>
            <w:tcW w:w="1825" w:type="dxa"/>
          </w:tcPr>
          <w:p w:rsidR="003E3C89" w:rsidRPr="0054337E" w:rsidRDefault="003E3C89" w:rsidP="006420F8">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E900F1" w:rsidRPr="0054337E" w:rsidRDefault="001C4FC0" w:rsidP="006420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056795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541476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F00E2D" w:rsidRPr="0054337E" w:rsidRDefault="00F00E2D" w:rsidP="006420F8">
            <w:pPr>
              <w:overflowPunct w:val="0"/>
              <w:jc w:val="center"/>
              <w:textAlignment w:val="baseline"/>
              <w:rPr>
                <w:rFonts w:ascii="ＭＳ ゴシック" w:eastAsia="ＭＳ ゴシック" w:hAnsi="ＭＳ ゴシック"/>
                <w:color w:val="000000" w:themeColor="text1"/>
                <w:sz w:val="20"/>
                <w:szCs w:val="20"/>
              </w:rPr>
            </w:pPr>
          </w:p>
          <w:p w:rsidR="00E900F1" w:rsidRPr="0054337E" w:rsidRDefault="001C4FC0" w:rsidP="006420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2400582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2543064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6420F8" w:rsidRPr="0054337E" w:rsidRDefault="006420F8"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E900F1" w:rsidRPr="0054337E" w:rsidRDefault="001C4FC0" w:rsidP="006420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419104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462194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780386" w:rsidRPr="0054337E" w:rsidRDefault="00780386" w:rsidP="006420F8">
            <w:pPr>
              <w:overflowPunct w:val="0"/>
              <w:jc w:val="center"/>
              <w:textAlignment w:val="baseline"/>
              <w:rPr>
                <w:rFonts w:ascii="ＭＳ ゴシック" w:eastAsia="ＭＳ ゴシック" w:hAnsi="ＭＳ ゴシック"/>
                <w:color w:val="000000" w:themeColor="text1"/>
                <w:sz w:val="20"/>
                <w:szCs w:val="20"/>
              </w:rPr>
            </w:pPr>
          </w:p>
          <w:p w:rsidR="00780386" w:rsidRPr="0054337E" w:rsidRDefault="00780386" w:rsidP="006420F8">
            <w:pPr>
              <w:overflowPunct w:val="0"/>
              <w:jc w:val="center"/>
              <w:textAlignment w:val="baseline"/>
              <w:rPr>
                <w:rFonts w:ascii="ＭＳ ゴシック" w:eastAsia="ＭＳ ゴシック" w:hAnsi="ＭＳ ゴシック"/>
                <w:color w:val="000000" w:themeColor="text1"/>
                <w:sz w:val="20"/>
                <w:szCs w:val="20"/>
              </w:rPr>
            </w:pPr>
          </w:p>
          <w:p w:rsidR="00780386" w:rsidRPr="0054337E" w:rsidRDefault="00780386" w:rsidP="006420F8">
            <w:pPr>
              <w:overflowPunct w:val="0"/>
              <w:jc w:val="center"/>
              <w:textAlignment w:val="baseline"/>
              <w:rPr>
                <w:rFonts w:ascii="ＭＳ ゴシック" w:eastAsia="ＭＳ ゴシック" w:hAnsi="ＭＳ ゴシック"/>
                <w:color w:val="000000" w:themeColor="text1"/>
                <w:sz w:val="20"/>
                <w:szCs w:val="20"/>
              </w:rPr>
            </w:pPr>
          </w:p>
          <w:p w:rsidR="00780386" w:rsidRPr="0054337E" w:rsidRDefault="00780386" w:rsidP="006420F8">
            <w:pPr>
              <w:overflowPunct w:val="0"/>
              <w:jc w:val="center"/>
              <w:textAlignment w:val="baseline"/>
              <w:rPr>
                <w:rFonts w:ascii="ＭＳ ゴシック" w:eastAsia="ＭＳ ゴシック" w:hAnsi="ＭＳ ゴシック"/>
                <w:color w:val="000000" w:themeColor="text1"/>
                <w:sz w:val="20"/>
                <w:szCs w:val="20"/>
              </w:rPr>
            </w:pPr>
          </w:p>
          <w:p w:rsidR="00E900F1" w:rsidRPr="0054337E" w:rsidRDefault="001C4FC0" w:rsidP="006420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3428903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105592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E900F1" w:rsidRPr="0054337E" w:rsidRDefault="001C4FC0" w:rsidP="006420F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475288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494539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6420F8">
            <w:pPr>
              <w:overflowPunct w:val="0"/>
              <w:jc w:val="center"/>
              <w:textAlignment w:val="baseline"/>
              <w:rPr>
                <w:rFonts w:ascii="ＭＳ ゴシック" w:eastAsia="ＭＳ ゴシック" w:hAnsi="ＭＳ ゴシック"/>
                <w:color w:val="000000" w:themeColor="text1"/>
                <w:sz w:val="20"/>
                <w:szCs w:val="20"/>
              </w:rPr>
            </w:pPr>
          </w:p>
          <w:p w:rsidR="007141C4" w:rsidRPr="0054337E" w:rsidRDefault="007141C4" w:rsidP="006420F8">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900F1" w:rsidRPr="0054337E" w:rsidRDefault="001C4FC0" w:rsidP="00E900F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0192695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3126730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7141C4" w:rsidRPr="0054337E" w:rsidRDefault="007141C4" w:rsidP="003E3C89">
            <w:pPr>
              <w:overflowPunct w:val="0"/>
              <w:jc w:val="center"/>
              <w:textAlignment w:val="baseline"/>
              <w:rPr>
                <w:rFonts w:ascii="ＭＳ ゴシック" w:eastAsia="ＭＳ ゴシック" w:hAnsi="ＭＳ ゴシック"/>
                <w:color w:val="000000" w:themeColor="text1"/>
                <w:sz w:val="20"/>
                <w:szCs w:val="20"/>
              </w:rPr>
            </w:pPr>
          </w:p>
          <w:p w:rsidR="007141C4" w:rsidRPr="0054337E" w:rsidRDefault="007141C4" w:rsidP="003E3C89">
            <w:pPr>
              <w:overflowPunct w:val="0"/>
              <w:jc w:val="center"/>
              <w:textAlignment w:val="baseline"/>
              <w:rPr>
                <w:rFonts w:ascii="ＭＳ ゴシック" w:eastAsia="ＭＳ ゴシック" w:hAnsi="ＭＳ ゴシック"/>
                <w:color w:val="000000" w:themeColor="text1"/>
                <w:sz w:val="20"/>
                <w:szCs w:val="20"/>
              </w:rPr>
            </w:pPr>
          </w:p>
          <w:p w:rsidR="003147C2" w:rsidRPr="0054337E" w:rsidRDefault="003147C2" w:rsidP="003E3C89">
            <w:pPr>
              <w:overflowPunct w:val="0"/>
              <w:jc w:val="center"/>
              <w:textAlignment w:val="baseline"/>
              <w:rPr>
                <w:rFonts w:ascii="ＭＳ ゴシック" w:eastAsia="ＭＳ ゴシック" w:hAnsi="ＭＳ ゴシック"/>
                <w:color w:val="000000" w:themeColor="text1"/>
                <w:sz w:val="20"/>
                <w:szCs w:val="20"/>
              </w:rPr>
            </w:pPr>
          </w:p>
          <w:p w:rsidR="00E900F1" w:rsidRPr="0054337E" w:rsidRDefault="001C4FC0" w:rsidP="00E900F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250549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6926508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63659B" w:rsidRPr="0054337E" w:rsidRDefault="0063659B" w:rsidP="007141C4">
            <w:pPr>
              <w:overflowPunct w:val="0"/>
              <w:jc w:val="center"/>
              <w:textAlignment w:val="baseline"/>
              <w:rPr>
                <w:rFonts w:ascii="ＭＳ ゴシック" w:eastAsia="ＭＳ ゴシック" w:hAnsi="ＭＳ ゴシック"/>
                <w:color w:val="000000" w:themeColor="text1"/>
                <w:sz w:val="20"/>
                <w:szCs w:val="20"/>
              </w:rPr>
            </w:pPr>
          </w:p>
          <w:p w:rsidR="006C1FFB" w:rsidRPr="0054337E" w:rsidRDefault="006C1FFB" w:rsidP="007141C4">
            <w:pPr>
              <w:overflowPunct w:val="0"/>
              <w:jc w:val="center"/>
              <w:textAlignment w:val="baseline"/>
              <w:rPr>
                <w:rFonts w:ascii="ＭＳ ゴシック" w:eastAsia="ＭＳ ゴシック" w:hAnsi="ＭＳ ゴシック"/>
                <w:color w:val="000000" w:themeColor="text1"/>
                <w:sz w:val="20"/>
                <w:szCs w:val="20"/>
              </w:rPr>
            </w:pPr>
          </w:p>
          <w:p w:rsidR="006C1FFB" w:rsidRPr="0054337E" w:rsidRDefault="006C1FFB" w:rsidP="007141C4">
            <w:pPr>
              <w:overflowPunct w:val="0"/>
              <w:jc w:val="center"/>
              <w:textAlignment w:val="baseline"/>
              <w:rPr>
                <w:rFonts w:ascii="ＭＳ ゴシック" w:eastAsia="ＭＳ ゴシック" w:hAnsi="ＭＳ ゴシック"/>
                <w:color w:val="000000" w:themeColor="text1"/>
                <w:sz w:val="20"/>
                <w:szCs w:val="20"/>
              </w:rPr>
            </w:pPr>
          </w:p>
          <w:p w:rsidR="006C1FFB" w:rsidRPr="0054337E" w:rsidRDefault="006C1FFB" w:rsidP="007141C4">
            <w:pPr>
              <w:overflowPunct w:val="0"/>
              <w:jc w:val="center"/>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6C1FFB" w:rsidRPr="0054337E" w:rsidRDefault="001C4FC0" w:rsidP="006C1FF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2288720"/>
                <w14:checkbox>
                  <w14:checked w14:val="0"/>
                  <w14:checkedState w14:val="00FE" w14:font="Wingdings"/>
                  <w14:uncheckedState w14:val="2610" w14:font="ＭＳ ゴシック"/>
                </w14:checkbox>
              </w:sdtPr>
              <w:sdtEndPr/>
              <w:sdtContent>
                <w:r w:rsidR="006C1FFB" w:rsidRPr="0054337E">
                  <w:rPr>
                    <w:rFonts w:ascii="ＭＳ ゴシック" w:eastAsia="ＭＳ ゴシック" w:hAnsi="ＭＳ ゴシック" w:hint="eastAsia"/>
                    <w:color w:val="000000" w:themeColor="text1"/>
                    <w:sz w:val="20"/>
                    <w:szCs w:val="20"/>
                  </w:rPr>
                  <w:t>☐</w:t>
                </w:r>
              </w:sdtContent>
            </w:sdt>
            <w:r w:rsidR="006C1FFB"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7911345"/>
                <w14:checkbox>
                  <w14:checked w14:val="0"/>
                  <w14:checkedState w14:val="00FE" w14:font="Wingdings"/>
                  <w14:uncheckedState w14:val="2610" w14:font="ＭＳ ゴシック"/>
                </w14:checkbox>
              </w:sdtPr>
              <w:sdtEndPr/>
              <w:sdtContent>
                <w:r w:rsidR="006C1FFB" w:rsidRPr="0054337E">
                  <w:rPr>
                    <w:rFonts w:ascii="ＭＳ ゴシック" w:eastAsia="ＭＳ ゴシック" w:hAnsi="ＭＳ ゴシック" w:hint="eastAsia"/>
                    <w:color w:val="000000" w:themeColor="text1"/>
                    <w:sz w:val="20"/>
                    <w:szCs w:val="20"/>
                  </w:rPr>
                  <w:t>☐</w:t>
                </w:r>
              </w:sdtContent>
            </w:sdt>
            <w:r w:rsidR="006C1FFB" w:rsidRPr="0054337E">
              <w:rPr>
                <w:rFonts w:ascii="ＭＳ ゴシック" w:eastAsia="ＭＳ ゴシック" w:hAnsi="ＭＳ ゴシック" w:hint="eastAsia"/>
                <w:color w:val="000000" w:themeColor="text1"/>
                <w:sz w:val="20"/>
                <w:szCs w:val="20"/>
              </w:rPr>
              <w:t>いない</w:t>
            </w:r>
          </w:p>
          <w:p w:rsidR="006C1FFB" w:rsidRPr="0054337E" w:rsidRDefault="006C1FFB" w:rsidP="006C1FFB">
            <w:pPr>
              <w:overflowPunct w:val="0"/>
              <w:jc w:val="center"/>
              <w:textAlignment w:val="baseline"/>
              <w:rPr>
                <w:rFonts w:ascii="ＭＳ ゴシック" w:eastAsia="ＭＳ ゴシック" w:hAnsi="ＭＳ ゴシック"/>
                <w:color w:val="000000" w:themeColor="text1"/>
                <w:sz w:val="20"/>
                <w:szCs w:val="20"/>
              </w:rPr>
            </w:pPr>
          </w:p>
          <w:p w:rsidR="006C1FFB" w:rsidRPr="0054337E" w:rsidRDefault="006C1FFB" w:rsidP="007141C4">
            <w:pPr>
              <w:overflowPunct w:val="0"/>
              <w:jc w:val="center"/>
              <w:textAlignment w:val="baseline"/>
              <w:rPr>
                <w:rFonts w:ascii="ＭＳ ゴシック" w:eastAsia="ＭＳ ゴシック" w:hAnsi="ＭＳ ゴシック"/>
                <w:color w:val="000000" w:themeColor="text1"/>
                <w:sz w:val="20"/>
                <w:szCs w:val="20"/>
              </w:rPr>
            </w:pPr>
          </w:p>
        </w:tc>
      </w:tr>
    </w:tbl>
    <w:p w:rsidR="000824EF" w:rsidRPr="0054337E" w:rsidRDefault="000824E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8B169B">
        <w:trPr>
          <w:trHeight w:val="431"/>
          <w:jc w:val="center"/>
        </w:trPr>
        <w:tc>
          <w:tcPr>
            <w:tcW w:w="3960" w:type="dxa"/>
            <w:vAlign w:val="center"/>
          </w:tcPr>
          <w:p w:rsidR="009840E4" w:rsidRPr="0054337E" w:rsidRDefault="009840E4" w:rsidP="001555C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9840E4" w:rsidRPr="0054337E" w:rsidRDefault="009840E4" w:rsidP="001555C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9840E4" w:rsidRPr="0054337E" w:rsidRDefault="009840E4" w:rsidP="001555C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9840E4" w:rsidRPr="0054337E" w:rsidRDefault="009840E4" w:rsidP="001555C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0824EF">
        <w:trPr>
          <w:trHeight w:val="14172"/>
          <w:jc w:val="center"/>
        </w:trPr>
        <w:tc>
          <w:tcPr>
            <w:tcW w:w="3960" w:type="dxa"/>
          </w:tcPr>
          <w:p w:rsidR="00077154" w:rsidRPr="0054337E" w:rsidRDefault="00077154" w:rsidP="006C1FFB">
            <w:pPr>
              <w:overflowPunct w:val="0"/>
              <w:spacing w:line="240" w:lineRule="exact"/>
              <w:textAlignment w:val="baseline"/>
              <w:rPr>
                <w:rFonts w:ascii="ＭＳ ゴシック" w:eastAsia="ＭＳ ゴシック" w:hAnsi="ＭＳ ゴシック"/>
                <w:color w:val="000000" w:themeColor="text1"/>
                <w:sz w:val="20"/>
                <w:szCs w:val="20"/>
              </w:rPr>
            </w:pPr>
          </w:p>
          <w:p w:rsidR="00077154" w:rsidRPr="0054337E" w:rsidRDefault="00077154" w:rsidP="00E900F1">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地域移行支援計画書の様式については，事業所ごとに定めるもので差し支えない。</w:t>
            </w:r>
          </w:p>
          <w:p w:rsidR="00077154" w:rsidRPr="0054337E" w:rsidRDefault="00077154" w:rsidP="00E900F1">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記載事項</w:t>
            </w:r>
          </w:p>
          <w:p w:rsidR="00077154" w:rsidRPr="0054337E" w:rsidRDefault="00077154" w:rsidP="00C442ED">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利用者及びその家族の生活に対する意向</w:t>
            </w:r>
          </w:p>
          <w:p w:rsidR="00077154" w:rsidRPr="0054337E" w:rsidRDefault="00077154" w:rsidP="00C442ED">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総合的な支援の方針</w:t>
            </w:r>
          </w:p>
          <w:p w:rsidR="00077154" w:rsidRPr="0054337E" w:rsidRDefault="00077154" w:rsidP="00C442ED">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生活全般の質を向上させるための課題</w:t>
            </w:r>
          </w:p>
          <w:p w:rsidR="00077154" w:rsidRPr="0054337E" w:rsidRDefault="00077154" w:rsidP="00C442ED">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指定地域移行支援の目標及びその達成時期</w:t>
            </w:r>
          </w:p>
          <w:p w:rsidR="00077154" w:rsidRPr="0054337E" w:rsidRDefault="00077154" w:rsidP="00C442ED">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指定地域移行支援を提供する上での留意事項　等</w:t>
            </w:r>
          </w:p>
          <w:p w:rsidR="00077154" w:rsidRPr="0054337E" w:rsidRDefault="00077154" w:rsidP="00BF6A94">
            <w:pPr>
              <w:ind w:left="160" w:hangingChars="100" w:hanging="16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 従事者は，指定特定相談支援</w:t>
            </w:r>
            <w:r w:rsidR="00482093" w:rsidRPr="0054337E">
              <w:rPr>
                <w:rFonts w:ascii="ＭＳ ゴシック" w:eastAsia="ＭＳ ゴシック" w:hAnsi="ＭＳ ゴシック" w:hint="eastAsia"/>
                <w:color w:val="000000" w:themeColor="text1"/>
                <w:sz w:val="16"/>
                <w:szCs w:val="16"/>
              </w:rPr>
              <w:t>事業者</w:t>
            </w:r>
            <w:r w:rsidRPr="0054337E">
              <w:rPr>
                <w:rFonts w:ascii="ＭＳ ゴシック" w:eastAsia="ＭＳ ゴシック" w:hAnsi="ＭＳ ゴシック" w:hint="eastAsia"/>
                <w:color w:val="000000" w:themeColor="text1"/>
                <w:sz w:val="16"/>
                <w:szCs w:val="16"/>
              </w:rPr>
              <w:t>が作成したサービス等利用計画を踏まえて，当該事業所以外の保健医療サービス又はその他の福祉サービス等との連携も含めて，地域移行支援計画の原案を作成し，次の手順により地域移行支援計画に基づく支援を実施するものである。</w:t>
            </w:r>
          </w:p>
          <w:p w:rsidR="00077154" w:rsidRPr="0054337E" w:rsidRDefault="00077154" w:rsidP="00A649DC">
            <w:pPr>
              <w:ind w:leftChars="95" w:left="359" w:hangingChars="100" w:hanging="16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 xml:space="preserve">ア　</w:t>
            </w:r>
            <w:r w:rsidR="003B056F" w:rsidRPr="0054337E">
              <w:rPr>
                <w:rFonts w:ascii="ＭＳ ゴシック" w:eastAsia="ＭＳ ゴシック" w:hAnsi="ＭＳ ゴシック" w:hint="eastAsia"/>
                <w:color w:val="000000" w:themeColor="text1"/>
                <w:sz w:val="16"/>
                <w:szCs w:val="16"/>
              </w:rPr>
              <w:t>利用者及び当該</w:t>
            </w:r>
            <w:r w:rsidRPr="0054337E">
              <w:rPr>
                <w:rFonts w:ascii="ＭＳ ゴシック" w:eastAsia="ＭＳ ゴシック" w:hAnsi="ＭＳ ゴシック" w:hint="eastAsia"/>
                <w:color w:val="000000" w:themeColor="text1"/>
                <w:sz w:val="16"/>
                <w:szCs w:val="16"/>
              </w:rPr>
              <w:t>利用者に係る障害者支援施設等</w:t>
            </w:r>
            <w:r w:rsidR="00432747" w:rsidRPr="0054337E">
              <w:rPr>
                <w:rFonts w:ascii="ＭＳ ゴシック" w:eastAsia="ＭＳ ゴシック" w:hAnsi="ＭＳ ゴシック" w:hint="eastAsia"/>
                <w:color w:val="000000" w:themeColor="text1"/>
                <w:sz w:val="16"/>
                <w:szCs w:val="16"/>
              </w:rPr>
              <w:t>，精神科病院，救護施設等，刑事施設等，保護観察所</w:t>
            </w:r>
            <w:r w:rsidRPr="0054337E">
              <w:rPr>
                <w:rFonts w:ascii="ＭＳ ゴシック" w:eastAsia="ＭＳ ゴシック" w:hAnsi="ＭＳ ゴシック" w:hint="eastAsia"/>
                <w:color w:val="000000" w:themeColor="text1"/>
                <w:sz w:val="16"/>
                <w:szCs w:val="16"/>
              </w:rPr>
              <w:t>又は</w:t>
            </w:r>
            <w:r w:rsidR="00432747" w:rsidRPr="0054337E">
              <w:rPr>
                <w:rFonts w:ascii="ＭＳ ゴシック" w:eastAsia="ＭＳ ゴシック" w:hAnsi="ＭＳ ゴシック" w:hint="eastAsia"/>
                <w:color w:val="000000" w:themeColor="text1"/>
                <w:sz w:val="16"/>
                <w:szCs w:val="16"/>
              </w:rPr>
              <w:t>地域生活支援定着支援センター</w:t>
            </w:r>
            <w:r w:rsidRPr="0054337E">
              <w:rPr>
                <w:rFonts w:ascii="ＭＳ ゴシック" w:eastAsia="ＭＳ ゴシック" w:hAnsi="ＭＳ ゴシック" w:hint="eastAsia"/>
                <w:color w:val="000000" w:themeColor="text1"/>
                <w:sz w:val="16"/>
                <w:szCs w:val="16"/>
              </w:rPr>
              <w:t>における担当者を招集して行う会議（計画作成会議）を開催し，</w:t>
            </w:r>
            <w:r w:rsidR="00550162" w:rsidRPr="0054337E">
              <w:rPr>
                <w:rFonts w:ascii="ＭＳ 明朝" w:eastAsia="ＭＳ ゴシック" w:cs="ＭＳ ゴシック" w:hint="eastAsia"/>
                <w:color w:val="000000" w:themeColor="text1"/>
                <w:sz w:val="16"/>
                <w:szCs w:val="16"/>
              </w:rPr>
              <w:t>当該利用者の生活に対する意向等を改めて確認するとともに，</w:t>
            </w:r>
            <w:r w:rsidRPr="0054337E">
              <w:rPr>
                <w:rFonts w:ascii="ＭＳ ゴシック" w:eastAsia="ＭＳ ゴシック" w:hAnsi="ＭＳ ゴシック" w:hint="eastAsia"/>
                <w:color w:val="000000" w:themeColor="text1"/>
                <w:sz w:val="16"/>
                <w:szCs w:val="16"/>
              </w:rPr>
              <w:t>地域移行支援計画の原案について意見を求めること</w:t>
            </w:r>
            <w:r w:rsidR="00550162" w:rsidRPr="0054337E">
              <w:rPr>
                <w:rFonts w:ascii="ＭＳ ゴシック" w:eastAsia="ＭＳ ゴシック" w:hAnsi="ＭＳ ゴシック" w:hint="eastAsia"/>
                <w:color w:val="000000" w:themeColor="text1"/>
                <w:sz w:val="16"/>
                <w:szCs w:val="16"/>
              </w:rPr>
              <w:t>。</w:t>
            </w:r>
          </w:p>
          <w:p w:rsidR="00077154" w:rsidRPr="0054337E" w:rsidRDefault="00077154" w:rsidP="00A649DC">
            <w:pPr>
              <w:ind w:leftChars="95" w:left="359" w:hangingChars="100" w:hanging="16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イ　当該地域移行支援計画の原案の内容について，利用者及びその家族に対して説明し，文書により当該利用者の同意を得ること</w:t>
            </w:r>
          </w:p>
          <w:p w:rsidR="00077154" w:rsidRPr="0054337E" w:rsidRDefault="00077154" w:rsidP="00A649DC">
            <w:pPr>
              <w:ind w:leftChars="95" w:left="359" w:hangingChars="100" w:hanging="16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ウ　利用者</w:t>
            </w:r>
            <w:r w:rsidR="00550162" w:rsidRPr="0054337E">
              <w:rPr>
                <w:rFonts w:ascii="ＭＳ 明朝" w:eastAsia="ＭＳ ゴシック" w:cs="ＭＳ ゴシック" w:hint="eastAsia"/>
                <w:color w:val="000000" w:themeColor="text1"/>
                <w:sz w:val="16"/>
                <w:szCs w:val="16"/>
              </w:rPr>
              <w:t>及び利用者等に対して指定計画相談支援を行う相談支援事業者</w:t>
            </w:r>
            <w:r w:rsidRPr="0054337E">
              <w:rPr>
                <w:rFonts w:ascii="ＭＳ ゴシック" w:eastAsia="ＭＳ ゴシック" w:hAnsi="ＭＳ ゴシック" w:hint="eastAsia"/>
                <w:color w:val="000000" w:themeColor="text1"/>
                <w:sz w:val="16"/>
                <w:szCs w:val="16"/>
              </w:rPr>
              <w:t>に対して地域移行支援計画を交付すること</w:t>
            </w:r>
            <w:r w:rsidR="00550162" w:rsidRPr="0054337E">
              <w:rPr>
                <w:rFonts w:ascii="ＭＳ 明朝" w:eastAsia="ＭＳ ゴシック" w:cs="ＭＳ ゴシック" w:hint="eastAsia"/>
                <w:color w:val="000000" w:themeColor="text1"/>
                <w:sz w:val="16"/>
                <w:szCs w:val="16"/>
              </w:rPr>
              <w:t>。また，サービス管理責任者は，サービス等利用計画を踏まえた地域移行支援計画の作成等を可能とするため，当該相談支援事業者が実施するサービス担当者会議に参加し，利用者に係る必要な情報を共有する等により相互連携を図ること。</w:t>
            </w:r>
          </w:p>
          <w:p w:rsidR="00550162" w:rsidRPr="0054337E" w:rsidRDefault="00077154" w:rsidP="00550162">
            <w:pPr>
              <w:ind w:firstLineChars="100" w:firstLine="16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工　適宜，当該地域移行支援計画の実施状況の把握</w:t>
            </w:r>
          </w:p>
          <w:p w:rsidR="00550162" w:rsidRPr="0054337E" w:rsidRDefault="00077154" w:rsidP="00550162">
            <w:pPr>
              <w:ind w:firstLineChars="200" w:firstLine="32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及び当該地域移行支援計画を見直すべきかどう</w:t>
            </w:r>
          </w:p>
          <w:p w:rsidR="00550162" w:rsidRPr="0054337E" w:rsidRDefault="00077154" w:rsidP="00550162">
            <w:pPr>
              <w:ind w:firstLineChars="200" w:firstLine="320"/>
              <w:rPr>
                <w:rFonts w:ascii="ＭＳ ゴシック" w:eastAsia="ＭＳ ゴシック" w:hAnsi="ＭＳ ゴシック"/>
                <w:color w:val="000000" w:themeColor="text1"/>
                <w:sz w:val="16"/>
                <w:szCs w:val="16"/>
              </w:rPr>
            </w:pPr>
            <w:r w:rsidRPr="0054337E">
              <w:rPr>
                <w:rFonts w:ascii="ＭＳ ゴシック" w:eastAsia="ＭＳ ゴシック" w:hAnsi="ＭＳ ゴシック" w:hint="eastAsia"/>
                <w:color w:val="000000" w:themeColor="text1"/>
                <w:sz w:val="16"/>
                <w:szCs w:val="16"/>
              </w:rPr>
              <w:t>かについての検討を行い，必要に応じて地域移行</w:t>
            </w:r>
          </w:p>
          <w:p w:rsidR="00550162" w:rsidRPr="0054337E" w:rsidRDefault="00077154" w:rsidP="00550162">
            <w:pPr>
              <w:ind w:firstLineChars="200" w:firstLine="320"/>
              <w:rPr>
                <w:rFonts w:ascii="ＭＳ 明朝" w:hAnsi="Times New Roman"/>
                <w:color w:val="000000" w:themeColor="text1"/>
                <w:kern w:val="0"/>
                <w:sz w:val="24"/>
              </w:rPr>
            </w:pPr>
            <w:r w:rsidRPr="0054337E">
              <w:rPr>
                <w:rFonts w:ascii="ＭＳ ゴシック" w:eastAsia="ＭＳ ゴシック" w:hAnsi="ＭＳ ゴシック" w:hint="eastAsia"/>
                <w:color w:val="000000" w:themeColor="text1"/>
                <w:sz w:val="16"/>
                <w:szCs w:val="16"/>
              </w:rPr>
              <w:t>支援計画の変更を行うこと</w:t>
            </w:r>
            <w:r w:rsidR="00550162" w:rsidRPr="0054337E">
              <w:rPr>
                <w:rFonts w:ascii="ＭＳ 明朝" w:eastAsia="ＭＳ ゴシック" w:hAnsi="Times New Roman" w:cs="ＭＳ ゴシック" w:hint="eastAsia"/>
                <w:color w:val="000000" w:themeColor="text1"/>
                <w:kern w:val="0"/>
                <w:sz w:val="20"/>
                <w:szCs w:val="20"/>
              </w:rPr>
              <w:t>。</w:t>
            </w:r>
            <w:r w:rsidR="00550162" w:rsidRPr="0054337E">
              <w:rPr>
                <w:rFonts w:ascii="ＭＳ ゴシック" w:hAnsi="ＭＳ ゴシック" w:cs="ＭＳ ゴシック"/>
                <w:color w:val="000000" w:themeColor="text1"/>
                <w:kern w:val="0"/>
                <w:sz w:val="20"/>
                <w:szCs w:val="20"/>
              </w:rPr>
              <w:t xml:space="preserve"> </w:t>
            </w:r>
          </w:p>
          <w:p w:rsidR="00550162" w:rsidRPr="0054337E" w:rsidRDefault="00550162" w:rsidP="00550162">
            <w:pPr>
              <w:ind w:leftChars="195" w:left="409"/>
              <w:rPr>
                <w:rFonts w:ascii="ＭＳ 明朝" w:eastAsia="ＭＳ ゴシック" w:hAnsi="Times New Roman" w:cs="ＭＳ ゴシック"/>
                <w:color w:val="000000" w:themeColor="text1"/>
                <w:kern w:val="0"/>
                <w:sz w:val="16"/>
                <w:szCs w:val="16"/>
              </w:rPr>
            </w:pPr>
            <w:r w:rsidRPr="0054337E">
              <w:rPr>
                <w:rFonts w:ascii="ＭＳ 明朝" w:eastAsia="ＭＳ ゴシック" w:hAnsi="Times New Roman" w:cs="ＭＳ ゴシック" w:hint="eastAsia"/>
                <w:color w:val="000000" w:themeColor="text1"/>
                <w:kern w:val="0"/>
                <w:sz w:val="16"/>
                <w:szCs w:val="16"/>
              </w:rPr>
              <w:t>なお，モニタリングに際しても相談支援事業者</w:t>
            </w:r>
          </w:p>
          <w:p w:rsidR="00550162" w:rsidRPr="0054337E" w:rsidRDefault="00550162" w:rsidP="00550162">
            <w:pPr>
              <w:ind w:firstLineChars="200" w:firstLine="320"/>
              <w:rPr>
                <w:rFonts w:ascii="ＭＳ 明朝" w:eastAsia="ＭＳ ゴシック" w:hAnsi="Times New Roman" w:cs="ＭＳ ゴシック"/>
                <w:color w:val="000000" w:themeColor="text1"/>
                <w:kern w:val="0"/>
                <w:sz w:val="16"/>
                <w:szCs w:val="16"/>
              </w:rPr>
            </w:pPr>
            <w:r w:rsidRPr="0054337E">
              <w:rPr>
                <w:rFonts w:ascii="ＭＳ 明朝" w:eastAsia="ＭＳ ゴシック" w:hAnsi="Times New Roman" w:cs="ＭＳ ゴシック" w:hint="eastAsia"/>
                <w:color w:val="000000" w:themeColor="text1"/>
                <w:kern w:val="0"/>
                <w:sz w:val="16"/>
                <w:szCs w:val="16"/>
              </w:rPr>
              <w:t>との相互連携を図ることが求められるものであ</w:t>
            </w:r>
          </w:p>
          <w:p w:rsidR="00550162" w:rsidRPr="0054337E" w:rsidRDefault="00550162" w:rsidP="00550162">
            <w:pPr>
              <w:ind w:firstLineChars="200" w:firstLine="320"/>
              <w:rPr>
                <w:rFonts w:ascii="ＭＳ 明朝" w:eastAsia="ＭＳ ゴシック" w:hAnsi="Times New Roman" w:cs="ＭＳ ゴシック"/>
                <w:color w:val="000000" w:themeColor="text1"/>
                <w:kern w:val="0"/>
                <w:sz w:val="16"/>
                <w:szCs w:val="16"/>
              </w:rPr>
            </w:pPr>
            <w:r w:rsidRPr="0054337E">
              <w:rPr>
                <w:rFonts w:ascii="ＭＳ 明朝" w:eastAsia="ＭＳ ゴシック" w:hAnsi="Times New Roman" w:cs="ＭＳ ゴシック" w:hint="eastAsia"/>
                <w:color w:val="000000" w:themeColor="text1"/>
                <w:kern w:val="0"/>
                <w:sz w:val="16"/>
                <w:szCs w:val="16"/>
              </w:rPr>
              <w:t>り，モニタリング結果を相互に交付すること，サ</w:t>
            </w:r>
          </w:p>
          <w:p w:rsidR="00550162" w:rsidRPr="0054337E" w:rsidRDefault="00550162" w:rsidP="00550162">
            <w:pPr>
              <w:ind w:firstLineChars="200" w:firstLine="320"/>
              <w:rPr>
                <w:rFonts w:ascii="ＭＳ 明朝" w:eastAsia="ＭＳ ゴシック" w:hAnsi="Times New Roman" w:cs="ＭＳ ゴシック"/>
                <w:color w:val="000000" w:themeColor="text1"/>
                <w:kern w:val="0"/>
                <w:sz w:val="16"/>
                <w:szCs w:val="16"/>
              </w:rPr>
            </w:pPr>
            <w:r w:rsidRPr="0054337E">
              <w:rPr>
                <w:rFonts w:ascii="ＭＳ 明朝" w:eastAsia="ＭＳ ゴシック" w:hAnsi="Times New Roman" w:cs="ＭＳ ゴシック" w:hint="eastAsia"/>
                <w:color w:val="000000" w:themeColor="text1"/>
                <w:kern w:val="0"/>
                <w:sz w:val="16"/>
                <w:szCs w:val="16"/>
              </w:rPr>
              <w:t>ービス担当者会議及び個別支援会議を合同で開</w:t>
            </w:r>
          </w:p>
          <w:p w:rsidR="00550162" w:rsidRPr="0054337E" w:rsidRDefault="00550162" w:rsidP="00550162">
            <w:pPr>
              <w:ind w:firstLineChars="200" w:firstLine="320"/>
              <w:rPr>
                <w:rFonts w:ascii="ＭＳ 明朝" w:eastAsia="ＭＳ ゴシック" w:hAnsi="Times New Roman" w:cs="ＭＳ ゴシック"/>
                <w:color w:val="000000" w:themeColor="text1"/>
                <w:kern w:val="0"/>
                <w:sz w:val="16"/>
                <w:szCs w:val="16"/>
              </w:rPr>
            </w:pPr>
            <w:r w:rsidRPr="0054337E">
              <w:rPr>
                <w:rFonts w:ascii="ＭＳ 明朝" w:eastAsia="ＭＳ ゴシック" w:hAnsi="Times New Roman" w:cs="ＭＳ ゴシック" w:hint="eastAsia"/>
                <w:color w:val="000000" w:themeColor="text1"/>
                <w:kern w:val="0"/>
                <w:sz w:val="16"/>
                <w:szCs w:val="16"/>
              </w:rPr>
              <w:t>催又は相互の会議に出席する等の方法により連</w:t>
            </w:r>
          </w:p>
          <w:p w:rsidR="00077154" w:rsidRPr="0054337E" w:rsidRDefault="00550162" w:rsidP="000824EF">
            <w:pPr>
              <w:ind w:firstLineChars="200" w:firstLine="320"/>
              <w:rPr>
                <w:rFonts w:ascii="ＭＳ ゴシック" w:eastAsia="ＭＳ ゴシック" w:hAnsi="ＭＳ ゴシック"/>
                <w:color w:val="000000" w:themeColor="text1"/>
                <w:sz w:val="16"/>
                <w:szCs w:val="16"/>
              </w:rPr>
            </w:pPr>
            <w:r w:rsidRPr="0054337E">
              <w:rPr>
                <w:rFonts w:ascii="ＭＳ 明朝" w:eastAsia="ＭＳ ゴシック" w:hAnsi="Times New Roman" w:cs="ＭＳ ゴシック" w:hint="eastAsia"/>
                <w:color w:val="000000" w:themeColor="text1"/>
                <w:kern w:val="0"/>
                <w:sz w:val="16"/>
                <w:szCs w:val="16"/>
              </w:rPr>
              <w:t>携強化を図ること。</w:t>
            </w:r>
          </w:p>
        </w:tc>
        <w:tc>
          <w:tcPr>
            <w:tcW w:w="1800" w:type="dxa"/>
          </w:tcPr>
          <w:p w:rsidR="00077154" w:rsidRPr="0054337E" w:rsidRDefault="00077154" w:rsidP="006C1FF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F00E2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○地域移行支援計画（利用者ごと）</w:t>
            </w:r>
          </w:p>
          <w:p w:rsidR="00077154" w:rsidRPr="0054337E" w:rsidRDefault="00077154" w:rsidP="00F00E2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○アセスメント等の記録</w:t>
            </w:r>
          </w:p>
          <w:p w:rsidR="00F00E2D" w:rsidRPr="0054337E" w:rsidRDefault="00F00E2D" w:rsidP="00F00E2D">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F00E2D" w:rsidP="00C75ED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420F8" w:rsidRPr="0054337E" w:rsidRDefault="006420F8"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F00E2D" w:rsidRPr="0054337E" w:rsidRDefault="00F00E2D" w:rsidP="00F00E2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○アセスメント等の記録</w:t>
            </w:r>
          </w:p>
          <w:p w:rsidR="006C1FFB" w:rsidRPr="0054337E" w:rsidRDefault="006C1FFB" w:rsidP="00F00E2D">
            <w:pPr>
              <w:overflowPunct w:val="0"/>
              <w:ind w:left="200" w:hangingChars="100" w:hanging="200"/>
              <w:textAlignment w:val="baseline"/>
              <w:rPr>
                <w:rFonts w:ascii="ＭＳ ゴシック" w:eastAsia="ＭＳ ゴシック" w:hAnsi="ＭＳ ゴシック"/>
                <w:color w:val="000000" w:themeColor="text1"/>
                <w:sz w:val="20"/>
                <w:szCs w:val="20"/>
              </w:rPr>
            </w:pPr>
          </w:p>
          <w:p w:rsidR="00F00E2D" w:rsidRPr="0054337E" w:rsidRDefault="00F00E2D"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F00E2D" w:rsidRPr="0054337E" w:rsidRDefault="00F00E2D"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F07AE7"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C75ED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F00E2D" w:rsidRPr="0054337E">
              <w:rPr>
                <w:rFonts w:ascii="ＭＳ ゴシック" w:eastAsia="ＭＳ ゴシック" w:hAnsi="ＭＳ ゴシック" w:hint="eastAsia"/>
                <w:color w:val="000000" w:themeColor="text1"/>
                <w:sz w:val="20"/>
                <w:szCs w:val="20"/>
              </w:rPr>
              <w:t>地域移行支援計画の原案</w:t>
            </w:r>
          </w:p>
          <w:p w:rsidR="00077154" w:rsidRPr="0054337E" w:rsidRDefault="00F00E2D" w:rsidP="00C75ED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○他サービスとの連携状況が分かる書類</w:t>
            </w:r>
          </w:p>
          <w:p w:rsidR="00CC3CFB" w:rsidRPr="0054337E" w:rsidRDefault="00CC3C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3769D1" w:rsidRPr="0054337E" w:rsidRDefault="003769D1"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3769D1" w:rsidRPr="0054337E" w:rsidRDefault="003769D1"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3769D1" w:rsidRPr="0054337E" w:rsidRDefault="003769D1"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3769D1" w:rsidRPr="0054337E" w:rsidRDefault="003769D1"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○計画作成会議の記録</w:t>
            </w:r>
          </w:p>
          <w:p w:rsidR="006C1FFB" w:rsidRPr="0054337E" w:rsidRDefault="006C1FFB"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p w:rsidR="003769D1" w:rsidRPr="0054337E" w:rsidRDefault="003769D1" w:rsidP="00C75ED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077154" w:rsidRPr="0054337E" w:rsidRDefault="00077154" w:rsidP="006C1FFB">
            <w:pPr>
              <w:overflowPunct w:val="0"/>
              <w:spacing w:line="240" w:lineRule="exact"/>
              <w:textAlignment w:val="baseline"/>
              <w:rPr>
                <w:rFonts w:ascii="ＭＳ ゴシック" w:eastAsia="ＭＳ ゴシック" w:hAnsi="ＭＳ ゴシック"/>
                <w:color w:val="000000" w:themeColor="text1"/>
                <w:sz w:val="20"/>
                <w:szCs w:val="20"/>
              </w:rPr>
            </w:pPr>
          </w:p>
          <w:p w:rsidR="00077154" w:rsidRPr="0054337E" w:rsidRDefault="00077154" w:rsidP="00E900F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w:t>
            </w:r>
            <w:r w:rsidR="00BF0758"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C75E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380D2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-(14)-①</w:t>
            </w: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380D2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380D2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-(14)-①</w:t>
            </w: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6420F8" w:rsidRPr="0054337E" w:rsidRDefault="006420F8" w:rsidP="008A7DDB">
            <w:pPr>
              <w:overflowPunct w:val="0"/>
              <w:textAlignment w:val="baseline"/>
              <w:rPr>
                <w:rFonts w:ascii="ＭＳ ゴシック" w:eastAsia="ＭＳ ゴシック" w:hAnsi="ＭＳ ゴシック"/>
                <w:color w:val="000000" w:themeColor="text1"/>
                <w:sz w:val="20"/>
                <w:szCs w:val="20"/>
              </w:rPr>
            </w:pPr>
          </w:p>
          <w:p w:rsidR="00F07AE7" w:rsidRPr="0054337E" w:rsidRDefault="00F07AE7"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w:t>
            </w:r>
            <w:r w:rsidR="00BF0758" w:rsidRPr="0054337E">
              <w:rPr>
                <w:rFonts w:ascii="ＭＳ ゴシック" w:eastAsia="ＭＳ ゴシック" w:hAnsi="ＭＳ ゴシック" w:hint="eastAsia"/>
                <w:color w:val="000000" w:themeColor="text1"/>
                <w:sz w:val="20"/>
                <w:szCs w:val="20"/>
              </w:rPr>
              <w:t>３</w:t>
            </w:r>
            <w:r w:rsidRPr="0054337E">
              <w:rPr>
                <w:rFonts w:ascii="ＭＳ ゴシック" w:eastAsia="ＭＳ ゴシック" w:hAnsi="ＭＳ ゴシック" w:hint="eastAsia"/>
                <w:color w:val="000000" w:themeColor="text1"/>
                <w:sz w:val="20"/>
                <w:szCs w:val="20"/>
              </w:rPr>
              <w:t>項</w:t>
            </w:r>
          </w:p>
          <w:p w:rsidR="00077154" w:rsidRPr="0054337E" w:rsidRDefault="00077154" w:rsidP="00380D28">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267C92">
            <w:pPr>
              <w:overflowPunct w:val="0"/>
              <w:ind w:right="80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w:t>
            </w:r>
            <w:r w:rsidR="00BF0758" w:rsidRPr="0054337E">
              <w:rPr>
                <w:rFonts w:ascii="ＭＳ ゴシック" w:eastAsia="ＭＳ ゴシック" w:hAnsi="ＭＳ ゴシック" w:hint="eastAsia"/>
                <w:color w:val="000000" w:themeColor="text1"/>
                <w:sz w:val="20"/>
                <w:szCs w:val="20"/>
              </w:rPr>
              <w:t>４</w:t>
            </w:r>
            <w:r w:rsidRPr="0054337E">
              <w:rPr>
                <w:rFonts w:ascii="ＭＳ ゴシック" w:eastAsia="ＭＳ ゴシック" w:hAnsi="ＭＳ ゴシック" w:hint="eastAsia"/>
                <w:color w:val="000000" w:themeColor="text1"/>
                <w:sz w:val="20"/>
                <w:szCs w:val="20"/>
              </w:rPr>
              <w:t>項</w:t>
            </w:r>
          </w:p>
          <w:p w:rsidR="00267C92" w:rsidRPr="0054337E" w:rsidRDefault="00267C92" w:rsidP="00267C92">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267C92" w:rsidRPr="0054337E" w:rsidRDefault="00267C92" w:rsidP="00267C92">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BF0758"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-(14)-②</w:t>
            </w: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077154" w:rsidRPr="0054337E" w:rsidRDefault="007141C4" w:rsidP="008A7DD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平24厚令27第20条第５項</w:t>
            </w: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平24厚令27第20条第６項</w:t>
            </w: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6C1FFB" w:rsidRPr="0054337E" w:rsidRDefault="006C1FFB" w:rsidP="006C1FF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A7DDB">
            <w:pPr>
              <w:overflowPunct w:val="0"/>
              <w:textAlignment w:val="baseline"/>
              <w:rPr>
                <w:rFonts w:ascii="ＭＳ ゴシック" w:eastAsia="ＭＳ ゴシック" w:hAnsi="ＭＳ ゴシック"/>
                <w:color w:val="000000" w:themeColor="text1"/>
                <w:sz w:val="20"/>
                <w:szCs w:val="20"/>
              </w:rPr>
            </w:pPr>
          </w:p>
          <w:p w:rsidR="003769D1" w:rsidRPr="0054337E" w:rsidRDefault="003769D1" w:rsidP="00EA1DFC">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EA1DFC" w:rsidRPr="0054337E" w:rsidRDefault="00EA1DF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5A6BE3">
        <w:trPr>
          <w:trHeight w:val="431"/>
          <w:jc w:val="center"/>
        </w:trPr>
        <w:tc>
          <w:tcPr>
            <w:tcW w:w="2548" w:type="dxa"/>
            <w:vAlign w:val="center"/>
          </w:tcPr>
          <w:p w:rsidR="00EA1DFC" w:rsidRPr="0054337E" w:rsidRDefault="00EA1DFC" w:rsidP="005A6BE3">
            <w:pPr>
              <w:ind w:right="-99"/>
              <w:jc w:val="center"/>
              <w:rPr>
                <w:rFonts w:ascii="ＭＳ ゴシック" w:eastAsia="ＭＳ ゴシック" w:hAnsi="ＭＳ ゴシック"/>
                <w:b/>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EA1DFC" w:rsidRPr="0054337E" w:rsidRDefault="00EA1DFC" w:rsidP="005A6BE3">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EA1DFC" w:rsidRPr="0054337E" w:rsidRDefault="00EA1DFC" w:rsidP="005A6BE3">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EA1DFC" w:rsidRPr="0054337E" w:rsidTr="005A6BE3">
        <w:trPr>
          <w:trHeight w:val="14267"/>
          <w:jc w:val="center"/>
        </w:trPr>
        <w:tc>
          <w:tcPr>
            <w:tcW w:w="2548" w:type="dxa"/>
          </w:tcPr>
          <w:p w:rsidR="00EA1DFC" w:rsidRPr="0054337E" w:rsidRDefault="00EA1DFC"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r w:rsidRPr="0054337E">
              <w:rPr>
                <w:rFonts w:ascii="ＭＳ ゴシック" w:eastAsia="ＭＳ ゴシック" w:hAnsi="ＭＳ ゴシック" w:hint="eastAsia"/>
                <w:color w:val="000000" w:themeColor="text1"/>
              </w:rPr>
              <w:t>17　地域における生活に移行するための活動に関する支援</w:t>
            </w: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r w:rsidRPr="0054337E">
              <w:rPr>
                <w:rFonts w:ascii="ＭＳ ゴシック" w:eastAsia="ＭＳ ゴシック" w:hAnsi="ＭＳ ゴシック" w:hint="eastAsia"/>
                <w:color w:val="000000" w:themeColor="text1"/>
              </w:rPr>
              <w:t>18　障害福祉サービスの体験的な利用支援</w:t>
            </w:r>
          </w:p>
          <w:p w:rsidR="00761CA0" w:rsidRPr="0054337E" w:rsidRDefault="00761CA0" w:rsidP="00761CA0">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761CA0" w:rsidRPr="0054337E" w:rsidRDefault="00761CA0" w:rsidP="006C1FFB">
            <w:pPr>
              <w:overflowPunct w:val="0"/>
              <w:textAlignment w:val="baseline"/>
              <w:rPr>
                <w:rFonts w:ascii="ＭＳ ゴシック" w:eastAsia="ＭＳ ゴシック" w:hAnsi="ＭＳ ゴシック"/>
                <w:color w:val="000000" w:themeColor="text1"/>
                <w:sz w:val="20"/>
                <w:szCs w:val="20"/>
              </w:rPr>
            </w:pPr>
          </w:p>
        </w:tc>
        <w:tc>
          <w:tcPr>
            <w:tcW w:w="5527" w:type="dxa"/>
          </w:tcPr>
          <w:p w:rsidR="006C1FFB" w:rsidRPr="0054337E" w:rsidRDefault="006C1FFB" w:rsidP="006C1FFB">
            <w:pPr>
              <w:kinsoku w:val="0"/>
              <w:autoSpaceDE w:val="0"/>
              <w:autoSpaceDN w:val="0"/>
              <w:adjustRightInd w:val="0"/>
              <w:snapToGrid w:val="0"/>
              <w:rPr>
                <w:rFonts w:ascii="ＭＳ ゴシック" w:eastAsia="ＭＳ ゴシック" w:hAnsi="ＭＳ ゴシック"/>
                <w:color w:val="000000" w:themeColor="text1"/>
                <w:sz w:val="20"/>
                <w:szCs w:val="20"/>
              </w:rPr>
            </w:pPr>
          </w:p>
          <w:p w:rsidR="006C1FFB" w:rsidRPr="0054337E" w:rsidRDefault="006C1FFB"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（７）指定地域移行支援従事者は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地域移行支援計画の作成に当たっては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利用者又はその家族に対して説明し</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文書により利用者の同意を得ているか。</w:t>
            </w:r>
          </w:p>
          <w:p w:rsidR="006C1FFB" w:rsidRPr="0054337E" w:rsidRDefault="006C1FFB" w:rsidP="006C1FFB">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 xml:space="preserve"> </w:t>
            </w:r>
          </w:p>
          <w:p w:rsidR="006C1FFB" w:rsidRPr="0054337E" w:rsidRDefault="006C1FFB"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（８）指定地域移行支援従事者は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地域移行支援計画を作成した際には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当該地域移行支援計画を利用者及び当該利用者に対して指定計画相談支援を行う者に交付しているか。</w:t>
            </w:r>
          </w:p>
          <w:p w:rsidR="006C1FFB" w:rsidRPr="0054337E" w:rsidRDefault="006C1FFB" w:rsidP="006C1FFB">
            <w:pPr>
              <w:kinsoku w:val="0"/>
              <w:autoSpaceDE w:val="0"/>
              <w:autoSpaceDN w:val="0"/>
              <w:adjustRightInd w:val="0"/>
              <w:snapToGrid w:val="0"/>
              <w:rPr>
                <w:rFonts w:ascii="ＭＳ ゴシック" w:eastAsia="ＭＳ ゴシック" w:hAnsi="ＭＳ ゴシック"/>
                <w:color w:val="000000" w:themeColor="text1"/>
                <w:sz w:val="20"/>
                <w:szCs w:val="20"/>
              </w:rPr>
            </w:pPr>
          </w:p>
          <w:p w:rsidR="00761CA0" w:rsidRPr="0054337E" w:rsidRDefault="006C1FFB" w:rsidP="00761CA0">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4"/>
                <w:sz w:val="20"/>
                <w:szCs w:val="20"/>
                <w:u w:val="single"/>
              </w:rPr>
            </w:pPr>
            <w:r w:rsidRPr="0054337E">
              <w:rPr>
                <w:rFonts w:ascii="ＭＳ ゴシック" w:eastAsia="ＭＳ ゴシック" w:hAnsi="ＭＳ ゴシック"/>
                <w:color w:val="000000" w:themeColor="text1"/>
                <w:sz w:val="20"/>
                <w:szCs w:val="20"/>
                <w:u w:val="single"/>
              </w:rPr>
              <w:t>（９）</w:t>
            </w:r>
            <w:r w:rsidRPr="0054337E">
              <w:rPr>
                <w:rFonts w:ascii="ＭＳ ゴシック" w:eastAsia="ＭＳ ゴシック" w:hAnsi="ＭＳ ゴシック"/>
                <w:color w:val="000000" w:themeColor="text1"/>
                <w:spacing w:val="-4"/>
                <w:sz w:val="20"/>
                <w:szCs w:val="20"/>
                <w:u w:val="single"/>
              </w:rPr>
              <w:t>指定地域移行支援従事者は</w:t>
            </w:r>
            <w:r w:rsidR="008D042F" w:rsidRPr="0054337E">
              <w:rPr>
                <w:rFonts w:ascii="ＭＳ ゴシック" w:eastAsia="ＭＳ ゴシック" w:hAnsi="ＭＳ ゴシック"/>
                <w:color w:val="000000" w:themeColor="text1"/>
                <w:spacing w:val="-4"/>
                <w:sz w:val="20"/>
                <w:szCs w:val="20"/>
                <w:u w:val="single"/>
              </w:rPr>
              <w:t>，</w:t>
            </w:r>
            <w:r w:rsidRPr="0054337E">
              <w:rPr>
                <w:rFonts w:ascii="ＭＳ ゴシック" w:eastAsia="ＭＳ ゴシック" w:hAnsi="ＭＳ ゴシック"/>
                <w:color w:val="000000" w:themeColor="text1"/>
                <w:spacing w:val="-4"/>
                <w:sz w:val="20"/>
                <w:szCs w:val="20"/>
                <w:u w:val="single"/>
              </w:rPr>
              <w:t>地域移行支援計画の作成後においても</w:t>
            </w:r>
            <w:r w:rsidR="008D042F" w:rsidRPr="0054337E">
              <w:rPr>
                <w:rFonts w:ascii="ＭＳ ゴシック" w:eastAsia="ＭＳ ゴシック" w:hAnsi="ＭＳ ゴシック"/>
                <w:color w:val="000000" w:themeColor="text1"/>
                <w:spacing w:val="-4"/>
                <w:sz w:val="20"/>
                <w:szCs w:val="20"/>
                <w:u w:val="single"/>
              </w:rPr>
              <w:t>，</w:t>
            </w:r>
            <w:r w:rsidRPr="0054337E">
              <w:rPr>
                <w:rFonts w:ascii="ＭＳ ゴシック" w:eastAsia="ＭＳ ゴシック" w:hAnsi="ＭＳ ゴシック"/>
                <w:color w:val="000000" w:themeColor="text1"/>
                <w:spacing w:val="-4"/>
                <w:sz w:val="20"/>
                <w:szCs w:val="20"/>
                <w:u w:val="single"/>
              </w:rPr>
              <w:t>適宜</w:t>
            </w:r>
            <w:r w:rsidR="008D042F" w:rsidRPr="0054337E">
              <w:rPr>
                <w:rFonts w:ascii="ＭＳ ゴシック" w:eastAsia="ＭＳ ゴシック" w:hAnsi="ＭＳ ゴシック"/>
                <w:color w:val="000000" w:themeColor="text1"/>
                <w:spacing w:val="-4"/>
                <w:sz w:val="20"/>
                <w:szCs w:val="20"/>
                <w:u w:val="single"/>
              </w:rPr>
              <w:t>，</w:t>
            </w:r>
            <w:r w:rsidRPr="0054337E">
              <w:rPr>
                <w:rFonts w:ascii="ＭＳ ゴシック" w:eastAsia="ＭＳ ゴシック" w:hAnsi="ＭＳ ゴシック"/>
                <w:color w:val="000000" w:themeColor="text1"/>
                <w:spacing w:val="-4"/>
                <w:sz w:val="20"/>
                <w:szCs w:val="20"/>
                <w:u w:val="single"/>
              </w:rPr>
              <w:t>地域移行支援計画の見直しを行い</w:t>
            </w:r>
            <w:r w:rsidR="008D042F" w:rsidRPr="0054337E">
              <w:rPr>
                <w:rFonts w:ascii="ＭＳ ゴシック" w:eastAsia="ＭＳ ゴシック" w:hAnsi="ＭＳ ゴシック"/>
                <w:color w:val="000000" w:themeColor="text1"/>
                <w:spacing w:val="-4"/>
                <w:sz w:val="20"/>
                <w:szCs w:val="20"/>
                <w:u w:val="single"/>
              </w:rPr>
              <w:t>，</w:t>
            </w:r>
            <w:r w:rsidRPr="0054337E">
              <w:rPr>
                <w:rFonts w:ascii="ＭＳ ゴシック" w:eastAsia="ＭＳ ゴシック" w:hAnsi="ＭＳ ゴシック"/>
                <w:color w:val="000000" w:themeColor="text1"/>
                <w:spacing w:val="-4"/>
                <w:sz w:val="20"/>
                <w:szCs w:val="20"/>
                <w:u w:val="single"/>
              </w:rPr>
              <w:t>必要に応じて地域移行支援計画の変更を行っているか。</w:t>
            </w:r>
          </w:p>
          <w:p w:rsidR="006C1FFB" w:rsidRPr="0054337E" w:rsidRDefault="006C1FFB" w:rsidP="006C1FFB">
            <w:pPr>
              <w:kinsoku w:val="0"/>
              <w:autoSpaceDE w:val="0"/>
              <w:autoSpaceDN w:val="0"/>
              <w:adjustRightInd w:val="0"/>
              <w:snapToGrid w:val="0"/>
              <w:rPr>
                <w:rFonts w:ascii="ＭＳ ゴシック" w:eastAsia="ＭＳ ゴシック" w:hAnsi="ＭＳ ゴシック"/>
                <w:color w:val="000000" w:themeColor="text1"/>
                <w:sz w:val="20"/>
                <w:szCs w:val="20"/>
              </w:rPr>
            </w:pPr>
          </w:p>
          <w:p w:rsidR="00761CA0" w:rsidRPr="0054337E" w:rsidRDefault="00761CA0" w:rsidP="006C1FFB">
            <w:pPr>
              <w:kinsoku w:val="0"/>
              <w:autoSpaceDE w:val="0"/>
              <w:autoSpaceDN w:val="0"/>
              <w:adjustRightInd w:val="0"/>
              <w:snapToGrid w:val="0"/>
              <w:rPr>
                <w:rFonts w:ascii="ＭＳ ゴシック" w:eastAsia="ＭＳ ゴシック" w:hAnsi="ＭＳ ゴシック"/>
                <w:color w:val="000000" w:themeColor="text1"/>
                <w:sz w:val="20"/>
                <w:szCs w:val="20"/>
              </w:rPr>
            </w:pPr>
          </w:p>
          <w:p w:rsidR="00055D4A" w:rsidRPr="0054337E" w:rsidRDefault="00055D4A" w:rsidP="006C1FFB">
            <w:pPr>
              <w:kinsoku w:val="0"/>
              <w:autoSpaceDE w:val="0"/>
              <w:autoSpaceDN w:val="0"/>
              <w:adjustRightInd w:val="0"/>
              <w:snapToGrid w:val="0"/>
              <w:rPr>
                <w:rFonts w:ascii="ＭＳ ゴシック" w:eastAsia="ＭＳ ゴシック" w:hAnsi="ＭＳ ゴシック"/>
                <w:color w:val="000000" w:themeColor="text1"/>
                <w:sz w:val="20"/>
                <w:szCs w:val="20"/>
              </w:rPr>
            </w:pPr>
          </w:p>
          <w:p w:rsidR="00761CA0" w:rsidRPr="0054337E" w:rsidRDefault="006C1FFB"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（１０）地域移行支援計画に変更があった場合</w:t>
            </w:r>
            <w:r w:rsidR="008D042F" w:rsidRPr="0054337E">
              <w:rPr>
                <w:rFonts w:ascii="ＭＳ ゴシック" w:eastAsia="ＭＳ ゴシック" w:hAnsi="ＭＳ ゴシック"/>
                <w:color w:val="000000" w:themeColor="text1"/>
                <w:sz w:val="20"/>
                <w:szCs w:val="20"/>
                <w:u w:val="single"/>
              </w:rPr>
              <w:t>，</w:t>
            </w:r>
            <w:r w:rsidR="00761CA0"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w:t>
            </w:r>
          </w:p>
          <w:p w:rsidR="00EA1DFC" w:rsidRPr="0054337E" w:rsidRDefault="00761CA0"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u w:val="single"/>
              </w:rPr>
              <w:t>（８）</w:t>
            </w:r>
            <w:r w:rsidR="006C1FFB" w:rsidRPr="0054337E">
              <w:rPr>
                <w:rFonts w:ascii="ＭＳ ゴシック" w:eastAsia="ＭＳ ゴシック" w:hAnsi="ＭＳ ゴシック"/>
                <w:color w:val="000000" w:themeColor="text1"/>
                <w:sz w:val="20"/>
                <w:szCs w:val="20"/>
                <w:u w:val="single"/>
              </w:rPr>
              <w:t>に準じて取り扱っているか。</w:t>
            </w:r>
          </w:p>
          <w:p w:rsidR="00761CA0" w:rsidRPr="0054337E" w:rsidRDefault="00761CA0"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761CA0" w:rsidRPr="0054337E" w:rsidRDefault="00761CA0" w:rsidP="00761CA0">
            <w:pPr>
              <w:ind w:left="200" w:hangingChars="100" w:hanging="200"/>
              <w:rPr>
                <w:rFonts w:ascii="ＭＳ ゴシック" w:eastAsia="ＭＳ ゴシック" w:hAnsi="ＭＳ ゴシック"/>
                <w:color w:val="000000" w:themeColor="text1"/>
                <w:sz w:val="20"/>
                <w:szCs w:val="20"/>
                <w:u w:val="single"/>
              </w:rPr>
            </w:pPr>
          </w:p>
          <w:p w:rsidR="00761CA0" w:rsidRPr="0054337E" w:rsidRDefault="00761CA0" w:rsidP="00761CA0">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指定地域移行支援事業者は，利用者に対し，住居の確保その他の地域における生活に移行するための活動に関する相談，外出の際の同行，障害福祉サービス（生活介護，自律訓練，就労移行支援及び就労継続支援に限る。18において同じ）の体験的な利用支援，体験的な宿泊支援その他の必要な支援を提供するに当たっては，利用者の心身の状況，その置かれている環境及び日常生活全般の状況等の的確な把握に努めているか。</w:t>
            </w:r>
          </w:p>
          <w:p w:rsidR="00761CA0" w:rsidRPr="0054337E" w:rsidRDefault="00761CA0" w:rsidP="00761CA0">
            <w:pPr>
              <w:ind w:left="200" w:hangingChars="100" w:hanging="200"/>
              <w:rPr>
                <w:rFonts w:ascii="ＭＳ ゴシック" w:eastAsia="ＭＳ ゴシック" w:hAnsi="ＭＳ ゴシック"/>
                <w:color w:val="000000" w:themeColor="text1"/>
                <w:sz w:val="20"/>
                <w:szCs w:val="20"/>
              </w:rPr>
            </w:pPr>
          </w:p>
          <w:p w:rsidR="00761CA0" w:rsidRPr="0054337E" w:rsidRDefault="00761CA0" w:rsidP="00761CA0">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（２）指定地域移行支援事業者は，利用者に対して（１）の支援を提供するに当たっては，おおむね週に１回以上，利用者との対面により行っているか。</w:t>
            </w:r>
          </w:p>
          <w:p w:rsidR="00761CA0" w:rsidRPr="0054337E" w:rsidRDefault="00761CA0" w:rsidP="00761CA0">
            <w:pPr>
              <w:ind w:left="200" w:hangingChars="100" w:hanging="200"/>
              <w:rPr>
                <w:rFonts w:ascii="ＭＳ ゴシック" w:eastAsia="ＭＳ ゴシック" w:hAnsi="ＭＳ ゴシック"/>
                <w:color w:val="000000" w:themeColor="text1"/>
                <w:sz w:val="20"/>
                <w:szCs w:val="20"/>
              </w:rPr>
            </w:pPr>
          </w:p>
          <w:p w:rsidR="00761CA0" w:rsidRPr="0054337E" w:rsidRDefault="00761CA0" w:rsidP="00761CA0">
            <w:pPr>
              <w:ind w:left="200" w:hangingChars="100" w:hanging="200"/>
              <w:rPr>
                <w:rFonts w:ascii="ＭＳ ゴシック" w:eastAsia="ＭＳ ゴシック" w:hAnsi="ＭＳ ゴシック"/>
                <w:color w:val="000000" w:themeColor="text1"/>
                <w:sz w:val="20"/>
                <w:szCs w:val="20"/>
              </w:rPr>
            </w:pPr>
          </w:p>
          <w:p w:rsidR="00761CA0" w:rsidRPr="0054337E" w:rsidRDefault="00761CA0" w:rsidP="00761CA0">
            <w:pPr>
              <w:ind w:left="200" w:hangingChars="100" w:hanging="200"/>
              <w:rPr>
                <w:rFonts w:ascii="ＭＳ ゴシック" w:eastAsia="ＭＳ ゴシック" w:hAnsi="ＭＳ ゴシック"/>
                <w:color w:val="000000" w:themeColor="text1"/>
                <w:sz w:val="20"/>
                <w:szCs w:val="20"/>
              </w:rPr>
            </w:pPr>
          </w:p>
          <w:p w:rsidR="00761CA0" w:rsidRPr="0054337E" w:rsidRDefault="00761CA0" w:rsidP="00761CA0">
            <w:pPr>
              <w:ind w:left="200" w:hangingChars="100" w:hanging="200"/>
              <w:rPr>
                <w:rFonts w:ascii="ＭＳ ゴシック" w:eastAsia="ＭＳ ゴシック" w:hAnsi="ＭＳ ゴシック"/>
                <w:color w:val="000000" w:themeColor="text1"/>
                <w:sz w:val="20"/>
                <w:szCs w:val="20"/>
              </w:rPr>
            </w:pPr>
          </w:p>
          <w:p w:rsidR="00761CA0" w:rsidRPr="0054337E" w:rsidRDefault="00761CA0" w:rsidP="00761CA0">
            <w:pPr>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指定地域移行支援事業者は，障害福祉サービスの体験的な利用支援について，指定障害福祉サービス事業者等への委託により行っているか。</w:t>
            </w:r>
          </w:p>
          <w:p w:rsidR="00761CA0" w:rsidRPr="0054337E" w:rsidRDefault="00761CA0" w:rsidP="00761CA0">
            <w:pPr>
              <w:ind w:firstLineChars="100" w:firstLine="200"/>
              <w:rPr>
                <w:rFonts w:ascii="ＭＳ ゴシック" w:eastAsia="ＭＳ ゴシック" w:hAnsi="ＭＳ ゴシック"/>
                <w:color w:val="000000" w:themeColor="text1"/>
                <w:sz w:val="20"/>
                <w:szCs w:val="20"/>
              </w:rPr>
            </w:pPr>
          </w:p>
          <w:p w:rsidR="00761CA0" w:rsidRPr="0054337E" w:rsidRDefault="00761CA0" w:rsidP="00761CA0">
            <w:pPr>
              <w:ind w:firstLineChars="100" w:firstLine="200"/>
              <w:rPr>
                <w:rFonts w:ascii="ＭＳ ゴシック" w:eastAsia="ＭＳ ゴシック" w:hAnsi="ＭＳ ゴシック"/>
                <w:color w:val="000000" w:themeColor="text1"/>
                <w:sz w:val="20"/>
                <w:szCs w:val="20"/>
              </w:rPr>
            </w:pPr>
          </w:p>
          <w:p w:rsidR="00761CA0" w:rsidRPr="0054337E" w:rsidRDefault="00761CA0"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761CA0" w:rsidRPr="0054337E" w:rsidRDefault="00761CA0" w:rsidP="006C1F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tc>
        <w:tc>
          <w:tcPr>
            <w:tcW w:w="1825" w:type="dxa"/>
          </w:tcPr>
          <w:p w:rsidR="006C1FFB" w:rsidRPr="0054337E" w:rsidRDefault="006C1FFB" w:rsidP="006C1FFB">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1005237"/>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98712729"/>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6C1FFB">
            <w:pPr>
              <w:overflowPunct w:val="0"/>
              <w:spacing w:line="360" w:lineRule="auto"/>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56938602"/>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26145410"/>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6C1FFB">
            <w:pPr>
              <w:overflowPunct w:val="0"/>
              <w:spacing w:line="360" w:lineRule="auto"/>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8220992"/>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24324811"/>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761CA0">
            <w:pPr>
              <w:overflowPunct w:val="0"/>
              <w:spacing w:line="360" w:lineRule="auto"/>
              <w:jc w:val="center"/>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014610"/>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74691546"/>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761CA0">
            <w:pPr>
              <w:overflowPunct w:val="0"/>
              <w:spacing w:line="360" w:lineRule="auto"/>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18362316"/>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3474236"/>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9529248"/>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98995409"/>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1C4FC0" w:rsidP="005A6BE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08179096"/>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4346440"/>
                <w14:checkbox>
                  <w14:checked w14:val="0"/>
                  <w14:checkedState w14:val="00FE" w14:font="Wingdings"/>
                  <w14:uncheckedState w14:val="2610" w14:font="ＭＳ ゴシック"/>
                </w14:checkbox>
              </w:sdtPr>
              <w:sdtEndPr/>
              <w:sdtContent>
                <w:r w:rsidR="00EA1DFC" w:rsidRPr="0054337E">
                  <w:rPr>
                    <w:rFonts w:ascii="ＭＳ ゴシック" w:eastAsia="ＭＳ ゴシック" w:hAnsi="ＭＳ ゴシック" w:hint="eastAsia"/>
                    <w:color w:val="000000" w:themeColor="text1"/>
                    <w:sz w:val="20"/>
                    <w:szCs w:val="20"/>
                  </w:rPr>
                  <w:t>☐</w:t>
                </w:r>
              </w:sdtContent>
            </w:sdt>
            <w:r w:rsidR="00EA1DFC" w:rsidRPr="0054337E">
              <w:rPr>
                <w:rFonts w:ascii="ＭＳ ゴシック" w:eastAsia="ＭＳ ゴシック" w:hAnsi="ＭＳ ゴシック" w:hint="eastAsia"/>
                <w:color w:val="000000" w:themeColor="text1"/>
                <w:sz w:val="20"/>
                <w:szCs w:val="20"/>
              </w:rPr>
              <w:t>いない</w:t>
            </w: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761CA0">
            <w:pPr>
              <w:overflowPunct w:val="0"/>
              <w:jc w:val="center"/>
              <w:textAlignment w:val="baseline"/>
              <w:rPr>
                <w:rFonts w:ascii="ＭＳ ゴシック" w:eastAsia="ＭＳ ゴシック" w:hAnsi="ＭＳ ゴシック"/>
                <w:color w:val="000000" w:themeColor="text1"/>
                <w:sz w:val="20"/>
                <w:szCs w:val="20"/>
              </w:rPr>
            </w:pPr>
          </w:p>
        </w:tc>
      </w:tr>
    </w:tbl>
    <w:p w:rsidR="00EA1DFC" w:rsidRPr="0054337E" w:rsidRDefault="00EA1DFC" w:rsidP="00EA1DFC">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5A6BE3">
        <w:trPr>
          <w:trHeight w:val="431"/>
          <w:jc w:val="center"/>
        </w:trPr>
        <w:tc>
          <w:tcPr>
            <w:tcW w:w="3960" w:type="dxa"/>
            <w:vAlign w:val="center"/>
          </w:tcPr>
          <w:p w:rsidR="00EA1DFC" w:rsidRPr="0054337E" w:rsidRDefault="00EA1DFC" w:rsidP="005A6BE3">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EA1DFC" w:rsidRPr="0054337E" w:rsidRDefault="00EA1DFC" w:rsidP="005A6BE3">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EA1DFC" w:rsidRPr="0054337E" w:rsidRDefault="00EA1DFC" w:rsidP="005A6BE3">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EA1DFC" w:rsidRPr="0054337E" w:rsidRDefault="00EA1DFC" w:rsidP="005A6BE3">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EA1DFC" w:rsidRPr="0054337E" w:rsidTr="005A6BE3">
        <w:trPr>
          <w:trHeight w:val="14172"/>
          <w:jc w:val="center"/>
        </w:trPr>
        <w:tc>
          <w:tcPr>
            <w:tcW w:w="3960" w:type="dxa"/>
          </w:tcPr>
          <w:p w:rsidR="00EA1DFC" w:rsidRPr="0054337E" w:rsidRDefault="00EA1DFC"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う。</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指定地域移行支援事業者は，障害福祉サービスの体験的な利用支援の提供に当たっては，原則として，従事者が利用者に同行による支援を行うこと。</w:t>
            </w:r>
          </w:p>
          <w:p w:rsidR="00761CA0" w:rsidRPr="0054337E" w:rsidRDefault="00761CA0" w:rsidP="00761CA0">
            <w:pPr>
              <w:overflowPunct w:val="0"/>
              <w:ind w:leftChars="95" w:left="199" w:firstLineChars="50" w:firstLine="1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従事者は，障害者支援施設等，精神科病院，救護施設等，刑事施設等，保護観察所又は地域生活支援定着センター等及び委託先の指定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ること。</w:t>
            </w:r>
          </w:p>
          <w:p w:rsidR="00761CA0" w:rsidRPr="0054337E" w:rsidRDefault="00761CA0" w:rsidP="005A6BE3">
            <w:pPr>
              <w:ind w:firstLineChars="200" w:firstLine="320"/>
              <w:rPr>
                <w:rFonts w:ascii="ＭＳ ゴシック" w:eastAsia="ＭＳ ゴシック" w:hAnsi="ＭＳ ゴシック"/>
                <w:color w:val="000000" w:themeColor="text1"/>
                <w:sz w:val="16"/>
                <w:szCs w:val="16"/>
              </w:rPr>
            </w:pPr>
          </w:p>
        </w:tc>
        <w:tc>
          <w:tcPr>
            <w:tcW w:w="1800" w:type="dxa"/>
          </w:tcPr>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○地域移行支援計画</w:t>
            </w: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○利用者に交付した記録</w:t>
            </w: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○地域移行支援計画（利用者ごと）</w:t>
            </w: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○アセスメント等の記録</w:t>
            </w: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○(2)から(</w:t>
            </w:r>
            <w:r w:rsidR="00761CA0" w:rsidRPr="0054337E">
              <w:rPr>
                <w:rFonts w:ascii="ＭＳ ゴシック" w:eastAsia="ＭＳ ゴシック" w:hAnsi="ＭＳ ゴシック" w:hint="eastAsia"/>
                <w:color w:val="000000" w:themeColor="text1"/>
                <w:sz w:val="20"/>
                <w:szCs w:val="20"/>
              </w:rPr>
              <w:t>8</w:t>
            </w:r>
            <w:r w:rsidRPr="0054337E">
              <w:rPr>
                <w:rFonts w:ascii="ＭＳ ゴシック" w:eastAsia="ＭＳ ゴシック" w:hAnsi="ＭＳ ゴシック" w:hint="eastAsia"/>
                <w:color w:val="000000" w:themeColor="text1"/>
                <w:sz w:val="20"/>
                <w:szCs w:val="20"/>
              </w:rPr>
              <w:t>)に掲げている確認資料</w:t>
            </w: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○地域移行支援計画</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○サービス提供の記録</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○委託契約書等</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平24厚令27第20条第７項</w:t>
            </w: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平24厚令27第20条第８項</w:t>
            </w: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平24厚令27第20条第９項</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平24厚令27第20条第10項</w:t>
            </w:r>
          </w:p>
          <w:p w:rsidR="00EA1DFC" w:rsidRPr="0054337E" w:rsidRDefault="00EA1DFC" w:rsidP="005A6BE3">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平24厚令27第21条第１項</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平24厚令27第21条第２項</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761CA0" w:rsidRPr="0054337E" w:rsidRDefault="00761CA0" w:rsidP="00761CA0">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第２-２-(15)-②</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平24厚令27第22条</w:t>
            </w:r>
          </w:p>
          <w:p w:rsidR="00761CA0" w:rsidRPr="0054337E" w:rsidRDefault="00761CA0" w:rsidP="00761CA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761CA0" w:rsidRPr="0054337E" w:rsidRDefault="00761CA0" w:rsidP="00761CA0">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第２-２-(16)</w:t>
            </w:r>
          </w:p>
          <w:p w:rsidR="00761CA0" w:rsidRPr="0054337E" w:rsidRDefault="00761CA0" w:rsidP="005A6BE3">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textAlignment w:val="baseline"/>
              <w:rPr>
                <w:rFonts w:ascii="ＭＳ ゴシック" w:eastAsia="ＭＳ ゴシック" w:hAnsi="ＭＳ ゴシック"/>
                <w:color w:val="000000" w:themeColor="text1"/>
                <w:sz w:val="20"/>
                <w:szCs w:val="20"/>
              </w:rPr>
            </w:pPr>
          </w:p>
          <w:p w:rsidR="00761CA0" w:rsidRPr="0054337E" w:rsidRDefault="00761CA0" w:rsidP="005A6BE3">
            <w:pPr>
              <w:overflowPunct w:val="0"/>
              <w:textAlignment w:val="baseline"/>
              <w:rPr>
                <w:rFonts w:ascii="ＭＳ ゴシック" w:eastAsia="ＭＳ ゴシック" w:hAnsi="ＭＳ ゴシック"/>
                <w:color w:val="000000" w:themeColor="text1"/>
                <w:sz w:val="20"/>
                <w:szCs w:val="20"/>
              </w:rPr>
            </w:pPr>
          </w:p>
        </w:tc>
        <w:tc>
          <w:tcPr>
            <w:tcW w:w="1381" w:type="dxa"/>
          </w:tcPr>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p w:rsidR="00EA1DFC" w:rsidRPr="0054337E" w:rsidRDefault="00EA1DFC" w:rsidP="005A6BE3">
            <w:pPr>
              <w:overflowPunct w:val="0"/>
              <w:jc w:val="center"/>
              <w:textAlignment w:val="baseline"/>
              <w:rPr>
                <w:rFonts w:ascii="ＭＳ ゴシック" w:eastAsia="ＭＳ ゴシック" w:hAnsi="ＭＳ ゴシック"/>
                <w:color w:val="000000" w:themeColor="text1"/>
                <w:sz w:val="20"/>
                <w:szCs w:val="20"/>
              </w:rPr>
            </w:pPr>
          </w:p>
        </w:tc>
      </w:tr>
    </w:tbl>
    <w:p w:rsidR="00EA1DFC" w:rsidRPr="0054337E" w:rsidRDefault="00EA1DFC" w:rsidP="00EA1DFC">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B8317B" w:rsidRPr="0054337E" w:rsidRDefault="003E3C89"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B8317B" w:rsidRPr="0054337E" w:rsidTr="000824EF">
        <w:trPr>
          <w:trHeight w:val="14125"/>
          <w:jc w:val="center"/>
        </w:trPr>
        <w:tc>
          <w:tcPr>
            <w:tcW w:w="2548" w:type="dxa"/>
          </w:tcPr>
          <w:p w:rsidR="004B5F41" w:rsidRPr="0054337E" w:rsidRDefault="004B5F41"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0C7292" w:rsidRPr="0054337E" w:rsidRDefault="00E74DEC"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r w:rsidRPr="0054337E">
              <w:rPr>
                <w:rFonts w:ascii="ＭＳ ゴシック" w:eastAsia="ＭＳ ゴシック" w:hAnsi="ＭＳ ゴシック" w:hint="eastAsia"/>
                <w:color w:val="000000" w:themeColor="text1"/>
              </w:rPr>
              <w:t>19</w:t>
            </w:r>
            <w:r w:rsidR="004B5F41" w:rsidRPr="0054337E">
              <w:rPr>
                <w:rFonts w:ascii="ＭＳ ゴシック" w:eastAsia="ＭＳ ゴシック" w:hAnsi="ＭＳ ゴシック" w:hint="eastAsia"/>
                <w:color w:val="000000" w:themeColor="text1"/>
              </w:rPr>
              <w:t xml:space="preserve">　体験的な宿泊支援</w:t>
            </w: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20　関係機関との連絡調整等</w:t>
            </w: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21　地域相談支援給付決定障害者に関する市町村への通知</w:t>
            </w: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6D38FB" w:rsidRPr="0054337E" w:rsidRDefault="006D38FB" w:rsidP="006912AC">
            <w:pPr>
              <w:pStyle w:val="a9"/>
              <w:wordWrap/>
              <w:spacing w:line="240" w:lineRule="auto"/>
              <w:ind w:left="214" w:rightChars="29" w:right="61" w:hangingChars="100" w:hanging="214"/>
              <w:rPr>
                <w:rFonts w:ascii="ＭＳ ゴシック" w:eastAsia="ＭＳ ゴシック" w:hAnsi="ＭＳ ゴシック"/>
                <w:color w:val="000000" w:themeColor="text1"/>
              </w:rPr>
            </w:pPr>
          </w:p>
        </w:tc>
        <w:tc>
          <w:tcPr>
            <w:tcW w:w="5527" w:type="dxa"/>
          </w:tcPr>
          <w:p w:rsidR="0017220E" w:rsidRPr="0054337E" w:rsidRDefault="0017220E" w:rsidP="006912AC">
            <w:pPr>
              <w:ind w:firstLineChars="100" w:firstLine="200"/>
              <w:rPr>
                <w:rFonts w:ascii="ＭＳ ゴシック" w:eastAsia="ＭＳ ゴシック" w:hAnsi="ＭＳ ゴシック"/>
                <w:color w:val="000000" w:themeColor="text1"/>
                <w:sz w:val="20"/>
                <w:szCs w:val="20"/>
              </w:rPr>
            </w:pPr>
          </w:p>
          <w:p w:rsidR="004B5F41" w:rsidRPr="0054337E" w:rsidRDefault="004B5F41" w:rsidP="004B5F41">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は，体験的な宿泊支援につい</w:t>
            </w:r>
            <w:r w:rsidR="003A025F"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て，次の要件を満たす場所において行っているか。</w:t>
            </w:r>
          </w:p>
          <w:p w:rsidR="007553DD" w:rsidRPr="0054337E" w:rsidRDefault="007553DD" w:rsidP="004B5F41">
            <w:pPr>
              <w:ind w:left="400" w:hangingChars="200" w:hanging="400"/>
              <w:rPr>
                <w:rFonts w:ascii="ＭＳ ゴシック" w:eastAsia="ＭＳ ゴシック" w:hAnsi="ＭＳ ゴシック"/>
                <w:color w:val="000000" w:themeColor="text1"/>
                <w:sz w:val="20"/>
                <w:szCs w:val="20"/>
              </w:rPr>
            </w:pPr>
          </w:p>
          <w:p w:rsidR="004B5F41" w:rsidRPr="0054337E" w:rsidRDefault="004B5F41" w:rsidP="00544BEB">
            <w:pPr>
              <w:ind w:leftChars="200" w:left="62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①　利用者が体験的な宿泊を行うために必要な広さの居室を有するとともに，体験的な宿泊に必要な設備及び備品等を備えているか。</w:t>
            </w:r>
          </w:p>
          <w:p w:rsidR="004B5F41" w:rsidRPr="0054337E" w:rsidRDefault="004B5F41" w:rsidP="00544BEB">
            <w:pPr>
              <w:ind w:firstLineChars="200" w:firstLine="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②　衛生的に管理されている場所であるか。</w:t>
            </w:r>
          </w:p>
          <w:p w:rsidR="004B5F41" w:rsidRPr="0054337E" w:rsidRDefault="004B5F41" w:rsidP="004B5F41">
            <w:pPr>
              <w:ind w:firstLineChars="100" w:firstLine="200"/>
              <w:rPr>
                <w:rFonts w:ascii="ＭＳ ゴシック" w:eastAsia="ＭＳ ゴシック" w:hAnsi="ＭＳ ゴシック"/>
                <w:color w:val="000000" w:themeColor="text1"/>
                <w:sz w:val="20"/>
                <w:szCs w:val="20"/>
              </w:rPr>
            </w:pPr>
          </w:p>
          <w:p w:rsidR="007553DD" w:rsidRPr="0054337E" w:rsidRDefault="007553DD" w:rsidP="004B5F41">
            <w:pPr>
              <w:ind w:firstLineChars="100" w:firstLine="200"/>
              <w:rPr>
                <w:rFonts w:ascii="ＭＳ ゴシック" w:eastAsia="ＭＳ ゴシック" w:hAnsi="ＭＳ ゴシック"/>
                <w:color w:val="000000" w:themeColor="text1"/>
                <w:sz w:val="20"/>
                <w:szCs w:val="20"/>
              </w:rPr>
            </w:pPr>
          </w:p>
          <w:p w:rsidR="004B5F41" w:rsidRPr="0054337E" w:rsidRDefault="004B5F41" w:rsidP="004B5F41">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は，体験的な宿泊支援につい</w:t>
            </w:r>
            <w:r w:rsidR="003A025F"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て，指定障害福祉サービス</w:t>
            </w:r>
            <w:r w:rsidR="00482093" w:rsidRPr="0054337E">
              <w:rPr>
                <w:rFonts w:ascii="ＭＳ ゴシック" w:eastAsia="ＭＳ ゴシック" w:hAnsi="ＭＳ ゴシック" w:hint="eastAsia"/>
                <w:color w:val="000000" w:themeColor="text1"/>
                <w:sz w:val="20"/>
                <w:szCs w:val="20"/>
              </w:rPr>
              <w:t>事業者</w:t>
            </w:r>
            <w:r w:rsidRPr="0054337E">
              <w:rPr>
                <w:rFonts w:ascii="ＭＳ ゴシック" w:eastAsia="ＭＳ ゴシック" w:hAnsi="ＭＳ ゴシック" w:hint="eastAsia"/>
                <w:color w:val="000000" w:themeColor="text1"/>
                <w:sz w:val="20"/>
                <w:szCs w:val="20"/>
              </w:rPr>
              <w:t>等への委託により行うことができるが，委託により行っているか。</w:t>
            </w:r>
          </w:p>
          <w:p w:rsidR="0017220E" w:rsidRPr="0054337E" w:rsidRDefault="0017220E"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7E3808" w:rsidRPr="0054337E" w:rsidRDefault="007E3808"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は，指定地域移行支援を提供するに当たっては，市町村，指定障害福祉サービス事業者等その他の退院又は退所後の地域における生活に係る関係機関（24の（２）において「関係機関」という。）との連絡調整その他の便宜の供与を行っているか。</w:t>
            </w: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ind w:left="400" w:right="-99" w:hangingChars="200" w:hanging="400"/>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firstLineChars="100" w:firstLine="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p w:rsidR="006D38FB" w:rsidRPr="0054337E" w:rsidRDefault="006D38FB" w:rsidP="006912AC">
            <w:pPr>
              <w:ind w:firstLineChars="100" w:firstLine="200"/>
              <w:rPr>
                <w:rFonts w:ascii="ＭＳ ゴシック" w:eastAsia="ＭＳ ゴシック" w:hAnsi="ＭＳ ゴシック"/>
                <w:color w:val="000000" w:themeColor="text1"/>
                <w:sz w:val="20"/>
                <w:szCs w:val="20"/>
              </w:rPr>
            </w:pPr>
          </w:p>
        </w:tc>
        <w:tc>
          <w:tcPr>
            <w:tcW w:w="1825" w:type="dxa"/>
          </w:tcPr>
          <w:p w:rsidR="007408B0" w:rsidRPr="0054337E" w:rsidRDefault="007408B0"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0C7292" w:rsidRPr="0054337E" w:rsidRDefault="001C4FC0" w:rsidP="000C729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645557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292920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1C4FC0"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8521810"/>
                <w14:checkbox>
                  <w14:checked w14:val="0"/>
                  <w14:checkedState w14:val="00FE" w14:font="Wingdings"/>
                  <w14:uncheckedState w14:val="2610" w14:font="ＭＳ ゴシック"/>
                </w14:checkbox>
              </w:sdtPr>
              <w:sdtEndPr/>
              <w:sdtContent>
                <w:r w:rsidR="006D38FB" w:rsidRPr="0054337E">
                  <w:rPr>
                    <w:rFonts w:ascii="ＭＳ ゴシック" w:eastAsia="ＭＳ ゴシック" w:hAnsi="ＭＳ ゴシック" w:hint="eastAsia"/>
                    <w:color w:val="000000" w:themeColor="text1"/>
                    <w:sz w:val="20"/>
                    <w:szCs w:val="20"/>
                  </w:rPr>
                  <w:t>☐</w:t>
                </w:r>
              </w:sdtContent>
            </w:sdt>
            <w:r w:rsidR="006D38FB"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071922354"/>
                <w14:checkbox>
                  <w14:checked w14:val="0"/>
                  <w14:checkedState w14:val="00FE" w14:font="Wingdings"/>
                  <w14:uncheckedState w14:val="2610" w14:font="ＭＳ ゴシック"/>
                </w14:checkbox>
              </w:sdtPr>
              <w:sdtEndPr/>
              <w:sdtContent>
                <w:r w:rsidR="006D38FB" w:rsidRPr="0054337E">
                  <w:rPr>
                    <w:rFonts w:ascii="ＭＳ ゴシック" w:eastAsia="ＭＳ ゴシック" w:hAnsi="ＭＳ ゴシック" w:hint="eastAsia"/>
                    <w:color w:val="000000" w:themeColor="text1"/>
                    <w:sz w:val="20"/>
                    <w:szCs w:val="20"/>
                  </w:rPr>
                  <w:t>☐</w:t>
                </w:r>
              </w:sdtContent>
            </w:sdt>
            <w:r w:rsidR="006D38FB" w:rsidRPr="0054337E">
              <w:rPr>
                <w:rFonts w:ascii="ＭＳ ゴシック" w:eastAsia="ＭＳ ゴシック" w:hAnsi="ＭＳ ゴシック" w:hint="eastAsia"/>
                <w:color w:val="000000" w:themeColor="text1"/>
                <w:sz w:val="20"/>
                <w:szCs w:val="20"/>
              </w:rPr>
              <w:t>ない</w:t>
            </w:r>
          </w:p>
          <w:p w:rsidR="00E7460C" w:rsidRPr="0054337E" w:rsidRDefault="00E7460C" w:rsidP="003E3C89">
            <w:pPr>
              <w:overflowPunct w:val="0"/>
              <w:jc w:val="center"/>
              <w:textAlignment w:val="baseline"/>
              <w:rPr>
                <w:rFonts w:ascii="ＭＳ ゴシック" w:eastAsia="ＭＳ ゴシック" w:hAnsi="ＭＳ ゴシック"/>
                <w:color w:val="000000" w:themeColor="text1"/>
                <w:sz w:val="20"/>
                <w:szCs w:val="20"/>
              </w:rPr>
            </w:pPr>
          </w:p>
          <w:p w:rsidR="002D12B5" w:rsidRPr="0054337E" w:rsidRDefault="002D12B5" w:rsidP="003E3C89">
            <w:pPr>
              <w:overflowPunct w:val="0"/>
              <w:jc w:val="center"/>
              <w:textAlignment w:val="baseline"/>
              <w:rPr>
                <w:rFonts w:ascii="ＭＳ ゴシック" w:eastAsia="ＭＳ ゴシック" w:hAnsi="ＭＳ ゴシック"/>
                <w:color w:val="000000" w:themeColor="text1"/>
                <w:sz w:val="20"/>
                <w:szCs w:val="20"/>
              </w:rPr>
            </w:pPr>
          </w:p>
          <w:p w:rsidR="000C7292" w:rsidRPr="0054337E" w:rsidRDefault="001C4FC0" w:rsidP="000C729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565322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324676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D38FB" w:rsidRPr="0054337E" w:rsidRDefault="006D38FB" w:rsidP="003E3C89">
            <w:pPr>
              <w:overflowPunct w:val="0"/>
              <w:jc w:val="center"/>
              <w:textAlignment w:val="baseline"/>
              <w:rPr>
                <w:rFonts w:ascii="ＭＳ ゴシック" w:eastAsia="ＭＳ ゴシック" w:hAnsi="ＭＳ ゴシック"/>
                <w:color w:val="000000" w:themeColor="text1"/>
                <w:sz w:val="20"/>
                <w:szCs w:val="20"/>
              </w:rPr>
            </w:pPr>
          </w:p>
          <w:p w:rsidR="006912AC" w:rsidRPr="0054337E" w:rsidRDefault="001C4FC0" w:rsidP="006912A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905434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4892119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920504" w:rsidRPr="0054337E" w:rsidRDefault="00920504" w:rsidP="003E3C89">
            <w:pPr>
              <w:overflowPunct w:val="0"/>
              <w:jc w:val="center"/>
              <w:textAlignment w:val="baseline"/>
              <w:rPr>
                <w:rFonts w:ascii="ＭＳ ゴシック" w:eastAsia="ＭＳ ゴシック" w:hAnsi="ＭＳ ゴシック"/>
                <w:color w:val="000000" w:themeColor="text1"/>
                <w:sz w:val="20"/>
                <w:szCs w:val="20"/>
              </w:rPr>
            </w:pPr>
          </w:p>
          <w:p w:rsidR="00920504" w:rsidRPr="0054337E" w:rsidRDefault="00920504" w:rsidP="003E3C89">
            <w:pPr>
              <w:overflowPunct w:val="0"/>
              <w:jc w:val="center"/>
              <w:textAlignment w:val="baseline"/>
              <w:rPr>
                <w:rFonts w:ascii="ＭＳ ゴシック" w:eastAsia="ＭＳ ゴシック" w:hAnsi="ＭＳ ゴシック"/>
                <w:color w:val="000000" w:themeColor="text1"/>
                <w:sz w:val="20"/>
                <w:szCs w:val="20"/>
              </w:rPr>
            </w:pPr>
          </w:p>
          <w:p w:rsidR="00920504" w:rsidRPr="0054337E" w:rsidRDefault="00920504" w:rsidP="003E3C89">
            <w:pPr>
              <w:overflowPunct w:val="0"/>
              <w:jc w:val="center"/>
              <w:textAlignment w:val="baseline"/>
              <w:rPr>
                <w:rFonts w:ascii="ＭＳ ゴシック" w:eastAsia="ＭＳ ゴシック" w:hAnsi="ＭＳ ゴシック"/>
                <w:color w:val="000000" w:themeColor="text1"/>
                <w:sz w:val="20"/>
                <w:szCs w:val="20"/>
              </w:rPr>
            </w:pPr>
          </w:p>
          <w:p w:rsidR="00835776" w:rsidRPr="0054337E" w:rsidRDefault="00835776" w:rsidP="003E3C89">
            <w:pPr>
              <w:overflowPunct w:val="0"/>
              <w:jc w:val="center"/>
              <w:textAlignment w:val="baseline"/>
              <w:rPr>
                <w:rFonts w:ascii="ＭＳ ゴシック" w:eastAsia="ＭＳ ゴシック" w:hAnsi="ＭＳ ゴシック"/>
                <w:color w:val="000000" w:themeColor="text1"/>
                <w:sz w:val="20"/>
                <w:szCs w:val="20"/>
              </w:rPr>
            </w:pPr>
          </w:p>
          <w:p w:rsidR="007553DD" w:rsidRPr="0054337E" w:rsidRDefault="007553DD" w:rsidP="003E3C89">
            <w:pPr>
              <w:overflowPunct w:val="0"/>
              <w:jc w:val="center"/>
              <w:textAlignment w:val="baseline"/>
              <w:rPr>
                <w:rFonts w:ascii="ＭＳ ゴシック" w:eastAsia="ＭＳ ゴシック" w:hAnsi="ＭＳ ゴシック"/>
                <w:color w:val="000000" w:themeColor="text1"/>
                <w:sz w:val="20"/>
                <w:szCs w:val="20"/>
              </w:rPr>
            </w:pPr>
          </w:p>
          <w:p w:rsidR="00835776" w:rsidRPr="0054337E" w:rsidRDefault="00835776" w:rsidP="003E3C89">
            <w:pPr>
              <w:overflowPunct w:val="0"/>
              <w:jc w:val="center"/>
              <w:textAlignment w:val="baseline"/>
              <w:rPr>
                <w:rFonts w:ascii="ＭＳ ゴシック" w:eastAsia="ＭＳ ゴシック" w:hAnsi="ＭＳ ゴシック"/>
                <w:color w:val="000000" w:themeColor="text1"/>
                <w:sz w:val="20"/>
                <w:szCs w:val="20"/>
              </w:rPr>
            </w:pPr>
          </w:p>
          <w:p w:rsidR="00920504" w:rsidRPr="0054337E" w:rsidRDefault="001C4FC0" w:rsidP="0092050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505805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5294804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920504" w:rsidRPr="0054337E" w:rsidRDefault="00920504" w:rsidP="00920504">
            <w:pPr>
              <w:overflowPunct w:val="0"/>
              <w:jc w:val="center"/>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jc w:val="center"/>
              <w:textAlignment w:val="baseline"/>
              <w:rPr>
                <w:rFonts w:ascii="ＭＳ ゴシック" w:eastAsia="ＭＳ ゴシック" w:hAnsi="ＭＳ ゴシック"/>
                <w:color w:val="000000" w:themeColor="text1"/>
                <w:sz w:val="20"/>
                <w:szCs w:val="20"/>
              </w:rPr>
            </w:pPr>
          </w:p>
        </w:tc>
      </w:tr>
    </w:tbl>
    <w:p w:rsidR="000824EF" w:rsidRPr="0054337E" w:rsidRDefault="000824E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091687">
        <w:trPr>
          <w:trHeight w:val="431"/>
          <w:jc w:val="center"/>
        </w:trPr>
        <w:tc>
          <w:tcPr>
            <w:tcW w:w="3960" w:type="dxa"/>
            <w:vAlign w:val="center"/>
          </w:tcPr>
          <w:p w:rsidR="00CC036E" w:rsidRPr="0054337E" w:rsidRDefault="00CC036E" w:rsidP="00971946">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チェック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CC036E" w:rsidRPr="0054337E" w:rsidRDefault="00CC036E" w:rsidP="0009168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CC036E" w:rsidRPr="0054337E" w:rsidRDefault="00CC036E" w:rsidP="0009168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CC036E" w:rsidRPr="0054337E" w:rsidRDefault="00CC036E" w:rsidP="0009168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0824EF">
        <w:trPr>
          <w:trHeight w:val="14125"/>
          <w:jc w:val="center"/>
        </w:trPr>
        <w:tc>
          <w:tcPr>
            <w:tcW w:w="3960" w:type="dxa"/>
          </w:tcPr>
          <w:p w:rsidR="00077154" w:rsidRPr="0054337E" w:rsidRDefault="00077154" w:rsidP="006912AC">
            <w:pPr>
              <w:overflowPunct w:val="0"/>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体験的な宿泊支援については，地域生活と同様の環境で実施すること。</w:t>
            </w:r>
          </w:p>
          <w:p w:rsidR="00920504" w:rsidRPr="0054337E" w:rsidRDefault="00920504" w:rsidP="00920504">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体験的な宿泊支援について，</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が自らアパート等を確保して実施する他，指定障害福祉サービス</w:t>
            </w:r>
            <w:r w:rsidR="00482093" w:rsidRPr="0054337E">
              <w:rPr>
                <w:rFonts w:ascii="ＭＳ ゴシック" w:eastAsia="ＭＳ ゴシック" w:hAnsi="ＭＳ ゴシック" w:hint="eastAsia"/>
                <w:color w:val="000000" w:themeColor="text1"/>
                <w:sz w:val="20"/>
                <w:szCs w:val="20"/>
              </w:rPr>
              <w:t>事業者</w:t>
            </w:r>
            <w:r w:rsidRPr="0054337E">
              <w:rPr>
                <w:rFonts w:ascii="ＭＳ ゴシック" w:eastAsia="ＭＳ ゴシック" w:hAnsi="ＭＳ ゴシック" w:hint="eastAsia"/>
                <w:color w:val="000000" w:themeColor="text1"/>
                <w:sz w:val="20"/>
                <w:szCs w:val="20"/>
              </w:rPr>
              <w:t>等への委託により共同生活援助の共同生活住居や短期入所事業所等の空室を活用して行うことができる。</w:t>
            </w:r>
          </w:p>
          <w:p w:rsidR="00920504" w:rsidRPr="0054337E" w:rsidRDefault="00920504" w:rsidP="00920504">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は，体験的な宿泊支援の提供に当たっては，原則として，指定地域移行支援従事者が利用者に同行又は宿泊場所への訪問による支援を行うこと。</w:t>
            </w:r>
          </w:p>
          <w:p w:rsidR="0077730A" w:rsidRPr="0054337E" w:rsidRDefault="00920504" w:rsidP="00C91E53">
            <w:pPr>
              <w:widowControl/>
              <w:shd w:val="clear" w:color="auto" w:fill="FFFFFF"/>
              <w:ind w:left="200" w:hangingChars="100" w:hanging="200"/>
              <w:rPr>
                <w:rFonts w:ascii="ＭＳ ゴシック" w:eastAsia="ＭＳ ゴシック" w:hAnsi="ＭＳ ゴシック" w:cs="Courier New"/>
                <w:color w:val="000000" w:themeColor="text1"/>
                <w:kern w:val="0"/>
                <w:sz w:val="20"/>
                <w:szCs w:val="20"/>
              </w:rPr>
            </w:pPr>
            <w:r w:rsidRPr="0054337E">
              <w:rPr>
                <w:rFonts w:ascii="ＭＳ ゴシック" w:eastAsia="ＭＳ ゴシック" w:hAnsi="ＭＳ ゴシック" w:hint="eastAsia"/>
                <w:color w:val="000000" w:themeColor="text1"/>
                <w:sz w:val="20"/>
                <w:szCs w:val="20"/>
              </w:rPr>
              <w:t>○ 従事者は，</w:t>
            </w:r>
            <w:r w:rsidR="0077730A" w:rsidRPr="0054337E">
              <w:rPr>
                <w:rFonts w:ascii="ＭＳ ゴシック" w:eastAsia="ＭＳ ゴシック" w:hAnsi="ＭＳ ゴシック" w:cs="Courier New"/>
                <w:color w:val="000000" w:themeColor="text1"/>
                <w:kern w:val="0"/>
                <w:sz w:val="20"/>
                <w:szCs w:val="20"/>
              </w:rPr>
              <w:t>障害者支援施設等</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精神科病院</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救護施設等</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刑事施設等</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保護観察所又は地域生活定着支援センター等及び委託先の指定障害福祉サービス事業者等の担当職員と</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体験的な宿泊に当たっての事前の連絡調整や留意点等の情報共有</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緊急時の連絡体制の確保</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当該支援を行った際の状況や当該状況を踏まえた今後の支援方針等の情報共有を行うなど</w:t>
            </w:r>
            <w:r w:rsidR="00C91E53" w:rsidRPr="0054337E">
              <w:rPr>
                <w:rFonts w:ascii="ＭＳ ゴシック" w:eastAsia="ＭＳ ゴシック" w:hAnsi="ＭＳ ゴシック" w:cs="Courier New"/>
                <w:color w:val="000000" w:themeColor="text1"/>
                <w:kern w:val="0"/>
                <w:sz w:val="20"/>
                <w:szCs w:val="20"/>
              </w:rPr>
              <w:t>，</w:t>
            </w:r>
            <w:r w:rsidR="0077730A" w:rsidRPr="0054337E">
              <w:rPr>
                <w:rFonts w:ascii="ＭＳ ゴシック" w:eastAsia="ＭＳ ゴシック" w:hAnsi="ＭＳ ゴシック" w:cs="Courier New"/>
                <w:color w:val="000000" w:themeColor="text1"/>
                <w:kern w:val="0"/>
                <w:sz w:val="20"/>
                <w:szCs w:val="20"/>
              </w:rPr>
              <w:t>緊密な連携を図</w:t>
            </w:r>
            <w:r w:rsidR="00C91E53" w:rsidRPr="0054337E">
              <w:rPr>
                <w:rFonts w:ascii="ＭＳ ゴシック" w:eastAsia="ＭＳ ゴシック" w:hAnsi="ＭＳ ゴシック" w:cs="Courier New" w:hint="eastAsia"/>
                <w:color w:val="000000" w:themeColor="text1"/>
                <w:kern w:val="0"/>
                <w:sz w:val="20"/>
                <w:szCs w:val="20"/>
              </w:rPr>
              <w:t>ること。</w:t>
            </w:r>
          </w:p>
          <w:p w:rsidR="00920504" w:rsidRPr="0054337E" w:rsidRDefault="00920504" w:rsidP="00920504">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指定地域移行支援事業者は，指定地域移行支援の提供に当たっては，利用者が地域生活に移行する上で必要な市町村や保健所等の行政機関，指定障害福祉サービス事業者等との連絡調整を行うとともに，住居の確保や行政機関の手続等について文当該利用者又はその家族が行うことが困難な場合は，当該利用者の同意を得て代行するなど必要な支援を行うこと。</w:t>
            </w:r>
          </w:p>
          <w:p w:rsidR="006D38FB" w:rsidRPr="0054337E" w:rsidRDefault="006D38FB" w:rsidP="0092050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920504" w:rsidRPr="0054337E" w:rsidRDefault="00920504" w:rsidP="00B01439">
            <w:pPr>
              <w:overflowPunct w:val="0"/>
              <w:textAlignment w:val="baseline"/>
              <w:rPr>
                <w:rFonts w:ascii="ＭＳ ゴシック" w:eastAsia="ＭＳ ゴシック" w:hAnsi="ＭＳ ゴシック"/>
                <w:color w:val="000000" w:themeColor="text1"/>
                <w:sz w:val="20"/>
                <w:szCs w:val="20"/>
              </w:rPr>
            </w:pPr>
          </w:p>
          <w:p w:rsidR="00920504" w:rsidRPr="0054337E" w:rsidRDefault="003A025F" w:rsidP="003A025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920504" w:rsidRPr="0054337E">
              <w:rPr>
                <w:rFonts w:ascii="ＭＳ ゴシック" w:eastAsia="ＭＳ ゴシック" w:hAnsi="ＭＳ ゴシック" w:hint="eastAsia"/>
                <w:color w:val="000000" w:themeColor="text1"/>
                <w:sz w:val="20"/>
                <w:szCs w:val="20"/>
              </w:rPr>
              <w:t>実施場所の地図</w:t>
            </w:r>
            <w:r w:rsidR="00E7460C" w:rsidRPr="0054337E">
              <w:rPr>
                <w:rFonts w:ascii="ＭＳ ゴシック" w:eastAsia="ＭＳ ゴシック" w:hAnsi="ＭＳ ゴシック" w:hint="eastAsia"/>
                <w:color w:val="000000" w:themeColor="text1"/>
                <w:sz w:val="20"/>
                <w:szCs w:val="20"/>
              </w:rPr>
              <w:t>，</w:t>
            </w:r>
            <w:r w:rsidR="00920504" w:rsidRPr="0054337E">
              <w:rPr>
                <w:rFonts w:ascii="ＭＳ ゴシック" w:eastAsia="ＭＳ ゴシック" w:hAnsi="ＭＳ ゴシック" w:hint="eastAsia"/>
                <w:color w:val="000000" w:themeColor="text1"/>
                <w:sz w:val="20"/>
                <w:szCs w:val="20"/>
              </w:rPr>
              <w:t>施設の図面</w:t>
            </w:r>
          </w:p>
          <w:p w:rsidR="00920504" w:rsidRPr="0054337E" w:rsidRDefault="00920504" w:rsidP="00E7460C">
            <w:pPr>
              <w:overflowPunct w:val="0"/>
              <w:ind w:left="200" w:hangingChars="100" w:hanging="200"/>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textAlignment w:val="baseline"/>
              <w:rPr>
                <w:rFonts w:ascii="ＭＳ ゴシック" w:eastAsia="ＭＳ ゴシック" w:hAnsi="ＭＳ ゴシック"/>
                <w:color w:val="000000" w:themeColor="text1"/>
                <w:sz w:val="20"/>
                <w:szCs w:val="20"/>
              </w:rPr>
            </w:pPr>
          </w:p>
          <w:p w:rsidR="007553DD" w:rsidRPr="0054337E" w:rsidRDefault="007553DD" w:rsidP="00920504">
            <w:pPr>
              <w:overflowPunct w:val="0"/>
              <w:textAlignment w:val="baseline"/>
              <w:rPr>
                <w:rFonts w:ascii="ＭＳ ゴシック" w:eastAsia="ＭＳ ゴシック" w:hAnsi="ＭＳ ゴシック"/>
                <w:color w:val="000000" w:themeColor="text1"/>
                <w:sz w:val="20"/>
                <w:szCs w:val="20"/>
              </w:rPr>
            </w:pPr>
          </w:p>
          <w:p w:rsidR="007553DD" w:rsidRPr="0054337E" w:rsidRDefault="007553DD" w:rsidP="00920504">
            <w:pPr>
              <w:overflowPunct w:val="0"/>
              <w:textAlignment w:val="baseline"/>
              <w:rPr>
                <w:rFonts w:ascii="ＭＳ ゴシック" w:eastAsia="ＭＳ ゴシック" w:hAnsi="ＭＳ ゴシック"/>
                <w:color w:val="000000" w:themeColor="text1"/>
                <w:sz w:val="20"/>
                <w:szCs w:val="20"/>
              </w:rPr>
            </w:pPr>
          </w:p>
          <w:p w:rsidR="00920504" w:rsidRPr="0054337E" w:rsidRDefault="00920504" w:rsidP="00920504">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○委託契約書等</w:t>
            </w: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○利用者等の同意書</w:t>
            </w: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0504">
            <w:pPr>
              <w:overflowPunct w:val="0"/>
              <w:textAlignment w:val="baseline"/>
              <w:rPr>
                <w:rFonts w:ascii="ＭＳ ゴシック" w:eastAsia="ＭＳ ゴシック" w:hAnsi="ＭＳ ゴシック"/>
                <w:color w:val="000000" w:themeColor="text1"/>
                <w:sz w:val="20"/>
                <w:szCs w:val="20"/>
              </w:rPr>
            </w:pPr>
          </w:p>
        </w:tc>
        <w:tc>
          <w:tcPr>
            <w:tcW w:w="2880" w:type="dxa"/>
          </w:tcPr>
          <w:p w:rsidR="00077154" w:rsidRPr="0054337E" w:rsidRDefault="00077154" w:rsidP="00091687">
            <w:pPr>
              <w:overflowPunct w:val="0"/>
              <w:textAlignment w:val="baseline"/>
              <w:rPr>
                <w:rFonts w:ascii="ＭＳ ゴシック" w:eastAsia="ＭＳ ゴシック" w:hAnsi="ＭＳ ゴシック"/>
                <w:color w:val="000000" w:themeColor="text1"/>
                <w:sz w:val="20"/>
                <w:szCs w:val="20"/>
              </w:rPr>
            </w:pPr>
          </w:p>
          <w:p w:rsidR="00EB4DB0" w:rsidRPr="0054337E" w:rsidRDefault="00EB4DB0" w:rsidP="00EB4DB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平24厚令27第23条</w:t>
            </w:r>
            <w:r w:rsidR="006650E0" w:rsidRPr="0054337E">
              <w:rPr>
                <w:rFonts w:ascii="ＭＳ ゴシック" w:eastAsia="ＭＳ ゴシック" w:hAnsi="ＭＳ ゴシック" w:hint="eastAsia"/>
                <w:color w:val="000000" w:themeColor="text1"/>
                <w:sz w:val="20"/>
                <w:szCs w:val="20"/>
              </w:rPr>
              <w:t>第１項</w:t>
            </w:r>
          </w:p>
          <w:p w:rsidR="00EB4DB0" w:rsidRPr="0054337E" w:rsidRDefault="00EB4DB0" w:rsidP="00EB4DB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EB4DB0" w:rsidRPr="0054337E" w:rsidRDefault="00EB4DB0" w:rsidP="00E7460C">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第２-２-(17)</w:t>
            </w:r>
          </w:p>
          <w:p w:rsidR="00EB4DB0" w:rsidRPr="0054337E" w:rsidRDefault="00EB4DB0" w:rsidP="00EB4DB0">
            <w:pPr>
              <w:overflowPunct w:val="0"/>
              <w:textAlignment w:val="baseline"/>
              <w:rPr>
                <w:rFonts w:ascii="ＭＳ ゴシック" w:eastAsia="ＭＳ ゴシック" w:hAnsi="ＭＳ ゴシック"/>
                <w:color w:val="000000" w:themeColor="text1"/>
                <w:sz w:val="20"/>
                <w:szCs w:val="20"/>
              </w:rPr>
            </w:pPr>
          </w:p>
          <w:p w:rsidR="00EB4DB0" w:rsidRPr="0054337E" w:rsidRDefault="00EB4DB0" w:rsidP="00EB4DB0">
            <w:pPr>
              <w:overflowPunct w:val="0"/>
              <w:textAlignment w:val="baseline"/>
              <w:rPr>
                <w:rFonts w:ascii="ＭＳ ゴシック" w:eastAsia="ＭＳ ゴシック" w:hAnsi="ＭＳ ゴシック"/>
                <w:color w:val="000000" w:themeColor="text1"/>
                <w:sz w:val="20"/>
                <w:szCs w:val="20"/>
              </w:rPr>
            </w:pPr>
          </w:p>
          <w:p w:rsidR="00EB4DB0" w:rsidRPr="0054337E" w:rsidRDefault="00EB4DB0" w:rsidP="00EB4DB0">
            <w:pPr>
              <w:overflowPunct w:val="0"/>
              <w:textAlignment w:val="baseline"/>
              <w:rPr>
                <w:rFonts w:ascii="ＭＳ ゴシック" w:eastAsia="ＭＳ ゴシック" w:hAnsi="ＭＳ ゴシック"/>
                <w:color w:val="000000" w:themeColor="text1"/>
                <w:sz w:val="20"/>
                <w:szCs w:val="20"/>
              </w:rPr>
            </w:pPr>
          </w:p>
          <w:p w:rsidR="002D12B5" w:rsidRPr="0054337E" w:rsidRDefault="002D12B5" w:rsidP="00EB4DB0">
            <w:pPr>
              <w:overflowPunct w:val="0"/>
              <w:textAlignment w:val="baseline"/>
              <w:rPr>
                <w:rFonts w:ascii="ＭＳ ゴシック" w:eastAsia="ＭＳ ゴシック" w:hAnsi="ＭＳ ゴシック"/>
                <w:color w:val="000000" w:themeColor="text1"/>
                <w:sz w:val="20"/>
                <w:szCs w:val="20"/>
              </w:rPr>
            </w:pPr>
          </w:p>
          <w:p w:rsidR="007553DD" w:rsidRPr="0054337E" w:rsidRDefault="007553DD" w:rsidP="00EB4DB0">
            <w:pPr>
              <w:overflowPunct w:val="0"/>
              <w:textAlignment w:val="baseline"/>
              <w:rPr>
                <w:rFonts w:ascii="ＭＳ ゴシック" w:eastAsia="ＭＳ ゴシック" w:hAnsi="ＭＳ ゴシック"/>
                <w:color w:val="000000" w:themeColor="text1"/>
                <w:sz w:val="20"/>
                <w:szCs w:val="20"/>
              </w:rPr>
            </w:pPr>
          </w:p>
          <w:p w:rsidR="002D12B5" w:rsidRPr="0054337E" w:rsidRDefault="002D12B5" w:rsidP="00EB4DB0">
            <w:pPr>
              <w:overflowPunct w:val="0"/>
              <w:textAlignment w:val="baseline"/>
              <w:rPr>
                <w:rFonts w:ascii="ＭＳ ゴシック" w:eastAsia="ＭＳ ゴシック" w:hAnsi="ＭＳ ゴシック"/>
                <w:color w:val="000000" w:themeColor="text1"/>
                <w:sz w:val="20"/>
                <w:szCs w:val="20"/>
              </w:rPr>
            </w:pPr>
          </w:p>
          <w:p w:rsidR="00163B98" w:rsidRPr="0054337E" w:rsidRDefault="00EB4DB0" w:rsidP="00EB4DB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平24厚令27第23条第２項</w:t>
            </w: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平24厚令27第24条</w:t>
            </w: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6D38FB" w:rsidRPr="0054337E" w:rsidRDefault="006D38FB" w:rsidP="006D38FB">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第２-２-(18)</w:t>
            </w: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平24厚令27第25条</w:t>
            </w:r>
          </w:p>
          <w:p w:rsidR="006D38FB" w:rsidRPr="0054337E" w:rsidRDefault="006D38FB" w:rsidP="00EB4DB0">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0824EF" w:rsidRPr="0054337E" w:rsidRDefault="000824E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067"/>
        <w:gridCol w:w="1825"/>
      </w:tblGrid>
      <w:tr w:rsidR="0054337E" w:rsidRPr="0054337E" w:rsidTr="00F913DF">
        <w:trPr>
          <w:trHeight w:val="431"/>
          <w:jc w:val="center"/>
        </w:trPr>
        <w:tc>
          <w:tcPr>
            <w:tcW w:w="2008" w:type="dxa"/>
            <w:vAlign w:val="center"/>
          </w:tcPr>
          <w:p w:rsidR="00B8317B" w:rsidRPr="0054337E" w:rsidRDefault="008B169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br w:type="page"/>
            </w:r>
            <w:r w:rsidR="003E3C89" w:rsidRPr="0054337E">
              <w:rPr>
                <w:rFonts w:ascii="ＭＳ ゴシック" w:eastAsia="ＭＳ ゴシック" w:hAnsi="ＭＳ ゴシック" w:hint="eastAsia"/>
                <w:b/>
                <w:color w:val="000000" w:themeColor="text1"/>
                <w:sz w:val="20"/>
                <w:szCs w:val="20"/>
              </w:rPr>
              <w:t>主　眼　事　項</w:t>
            </w:r>
          </w:p>
        </w:tc>
        <w:tc>
          <w:tcPr>
            <w:tcW w:w="606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1249E4" w:rsidRPr="0054337E" w:rsidTr="000824EF">
        <w:trPr>
          <w:trHeight w:val="14267"/>
          <w:jc w:val="center"/>
        </w:trPr>
        <w:tc>
          <w:tcPr>
            <w:tcW w:w="2008" w:type="dxa"/>
          </w:tcPr>
          <w:p w:rsidR="002A6B71" w:rsidRPr="0054337E" w:rsidRDefault="002A6B71" w:rsidP="009233E5">
            <w:pPr>
              <w:overflowPunct w:val="0"/>
              <w:textAlignment w:val="baseline"/>
              <w:rPr>
                <w:rFonts w:ascii="ＭＳ ゴシック" w:eastAsia="ＭＳ ゴシック" w:hAnsi="ＭＳ ゴシック"/>
                <w:color w:val="000000" w:themeColor="text1"/>
                <w:sz w:val="20"/>
                <w:szCs w:val="20"/>
              </w:rPr>
            </w:pPr>
          </w:p>
          <w:p w:rsidR="002A6B71" w:rsidRPr="0054337E" w:rsidRDefault="00FC1339" w:rsidP="0092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22</w:t>
            </w:r>
            <w:r w:rsidR="002A6B71" w:rsidRPr="0054337E">
              <w:rPr>
                <w:rFonts w:ascii="ＭＳ ゴシック" w:eastAsia="ＭＳ ゴシック" w:hAnsi="ＭＳ ゴシック" w:hint="eastAsia"/>
                <w:color w:val="000000" w:themeColor="text1"/>
                <w:sz w:val="20"/>
                <w:szCs w:val="20"/>
              </w:rPr>
              <w:t xml:space="preserve">　管理者の責務</w:t>
            </w:r>
          </w:p>
          <w:p w:rsidR="002A6B71" w:rsidRPr="0054337E" w:rsidRDefault="002A6B71" w:rsidP="009233E5">
            <w:pPr>
              <w:overflowPunct w:val="0"/>
              <w:textAlignment w:val="baseline"/>
              <w:rPr>
                <w:rFonts w:ascii="ＭＳ ゴシック" w:eastAsia="ＭＳ ゴシック" w:hAnsi="ＭＳ ゴシック"/>
                <w:color w:val="000000" w:themeColor="text1"/>
                <w:sz w:val="20"/>
                <w:szCs w:val="20"/>
              </w:rPr>
            </w:pPr>
          </w:p>
          <w:p w:rsidR="002A6B71" w:rsidRPr="0054337E" w:rsidRDefault="002A6B71" w:rsidP="009233E5">
            <w:pPr>
              <w:overflowPunct w:val="0"/>
              <w:textAlignment w:val="baseline"/>
              <w:rPr>
                <w:rFonts w:ascii="ＭＳ ゴシック" w:eastAsia="ＭＳ ゴシック" w:hAnsi="ＭＳ ゴシック"/>
                <w:color w:val="000000" w:themeColor="text1"/>
                <w:sz w:val="20"/>
                <w:szCs w:val="20"/>
              </w:rPr>
            </w:pPr>
          </w:p>
          <w:p w:rsidR="00A91779" w:rsidRPr="0054337E" w:rsidRDefault="00A91779" w:rsidP="009233E5">
            <w:pPr>
              <w:overflowPunct w:val="0"/>
              <w:textAlignment w:val="baseline"/>
              <w:rPr>
                <w:rFonts w:ascii="ＭＳ ゴシック" w:eastAsia="ＭＳ ゴシック" w:hAnsi="ＭＳ ゴシック"/>
                <w:color w:val="000000" w:themeColor="text1"/>
                <w:sz w:val="20"/>
                <w:szCs w:val="20"/>
              </w:rPr>
            </w:pPr>
          </w:p>
          <w:p w:rsidR="00300B3E" w:rsidRPr="0054337E" w:rsidRDefault="00300B3E" w:rsidP="009233E5">
            <w:pPr>
              <w:overflowPunct w:val="0"/>
              <w:textAlignment w:val="baseline"/>
              <w:rPr>
                <w:rFonts w:ascii="ＭＳ ゴシック" w:eastAsia="ＭＳ ゴシック" w:hAnsi="ＭＳ ゴシック"/>
                <w:color w:val="000000" w:themeColor="text1"/>
                <w:sz w:val="20"/>
                <w:szCs w:val="20"/>
              </w:rPr>
            </w:pPr>
          </w:p>
          <w:p w:rsidR="00A91779" w:rsidRPr="0054337E" w:rsidRDefault="00A91779" w:rsidP="009233E5">
            <w:pPr>
              <w:overflowPunct w:val="0"/>
              <w:textAlignment w:val="baseline"/>
              <w:rPr>
                <w:rFonts w:ascii="ＭＳ ゴシック" w:eastAsia="ＭＳ ゴシック" w:hAnsi="ＭＳ ゴシック"/>
                <w:color w:val="000000" w:themeColor="text1"/>
                <w:sz w:val="20"/>
                <w:szCs w:val="20"/>
              </w:rPr>
            </w:pPr>
          </w:p>
          <w:p w:rsidR="00A91779" w:rsidRPr="0054337E" w:rsidRDefault="00A91779" w:rsidP="009233E5">
            <w:pPr>
              <w:overflowPunct w:val="0"/>
              <w:textAlignment w:val="baseline"/>
              <w:rPr>
                <w:rFonts w:ascii="ＭＳ ゴシック" w:eastAsia="ＭＳ ゴシック" w:hAnsi="ＭＳ ゴシック"/>
                <w:color w:val="000000" w:themeColor="text1"/>
                <w:sz w:val="20"/>
                <w:szCs w:val="20"/>
              </w:rPr>
            </w:pPr>
          </w:p>
          <w:p w:rsidR="00A91779" w:rsidRPr="0054337E" w:rsidRDefault="00A91779" w:rsidP="009233E5">
            <w:pPr>
              <w:overflowPunct w:val="0"/>
              <w:textAlignment w:val="baseline"/>
              <w:rPr>
                <w:rFonts w:ascii="ＭＳ ゴシック" w:eastAsia="ＭＳ ゴシック" w:hAnsi="ＭＳ ゴシック"/>
                <w:color w:val="000000" w:themeColor="text1"/>
                <w:sz w:val="20"/>
                <w:szCs w:val="20"/>
                <w:u w:val="single"/>
              </w:rPr>
            </w:pPr>
          </w:p>
          <w:p w:rsidR="00A91779" w:rsidRPr="0054337E" w:rsidRDefault="00A91779" w:rsidP="009233E5">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2</w:t>
            </w:r>
            <w:r w:rsidR="00FC1339" w:rsidRPr="0054337E">
              <w:rPr>
                <w:rFonts w:ascii="ＭＳ ゴシック" w:eastAsia="ＭＳ ゴシック" w:hAnsi="ＭＳ ゴシック" w:hint="eastAsia"/>
                <w:color w:val="000000" w:themeColor="text1"/>
                <w:sz w:val="20"/>
                <w:szCs w:val="20"/>
                <w:u w:val="single"/>
              </w:rPr>
              <w:t>3</w:t>
            </w:r>
            <w:r w:rsidRPr="0054337E">
              <w:rPr>
                <w:rFonts w:ascii="ＭＳ ゴシック" w:eastAsia="ＭＳ ゴシック" w:hAnsi="ＭＳ ゴシック" w:hint="eastAsia"/>
                <w:color w:val="000000" w:themeColor="text1"/>
                <w:sz w:val="20"/>
                <w:szCs w:val="20"/>
                <w:u w:val="single"/>
              </w:rPr>
              <w:t xml:space="preserve">　運営規程</w:t>
            </w:r>
          </w:p>
          <w:p w:rsidR="00A91779" w:rsidRPr="0054337E" w:rsidRDefault="00A91779"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24　勤務体制の確保等</w:t>
            </w: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u w:val="single"/>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9233E5">
            <w:pPr>
              <w:overflowPunct w:val="0"/>
              <w:textAlignment w:val="baseline"/>
              <w:rPr>
                <w:rFonts w:ascii="ＭＳ ゴシック" w:eastAsia="ＭＳ ゴシック" w:hAnsi="ＭＳ ゴシック"/>
                <w:color w:val="000000" w:themeColor="text1"/>
                <w:sz w:val="20"/>
                <w:szCs w:val="20"/>
              </w:rPr>
            </w:pPr>
          </w:p>
        </w:tc>
        <w:tc>
          <w:tcPr>
            <w:tcW w:w="6067" w:type="dxa"/>
          </w:tcPr>
          <w:p w:rsidR="002A6B71" w:rsidRPr="0054337E" w:rsidRDefault="002A6B71" w:rsidP="002A6B71">
            <w:pPr>
              <w:ind w:left="400" w:right="-99" w:hangingChars="200" w:hanging="400"/>
              <w:rPr>
                <w:rFonts w:ascii="ＭＳ ゴシック" w:eastAsia="ＭＳ ゴシック" w:hAnsi="ＭＳ ゴシック"/>
                <w:color w:val="000000" w:themeColor="text1"/>
                <w:sz w:val="20"/>
                <w:szCs w:val="20"/>
              </w:rPr>
            </w:pPr>
          </w:p>
          <w:p w:rsidR="002A6B71" w:rsidRPr="0054337E" w:rsidRDefault="002A6B71" w:rsidP="002A6B71">
            <w:pPr>
              <w:overflowPunct w:val="0"/>
              <w:ind w:left="400" w:hangingChars="200" w:hanging="4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w:t>
            </w:r>
            <w:r w:rsidR="00DC7DFD" w:rsidRPr="0054337E">
              <w:rPr>
                <w:rFonts w:ascii="ＭＳ ゴシック" w:eastAsia="ＭＳ ゴシック" w:hAnsi="ＭＳ ゴシック" w:hint="eastAsia"/>
                <w:color w:val="000000" w:themeColor="text1"/>
                <w:sz w:val="20"/>
                <w:szCs w:val="20"/>
              </w:rPr>
              <w:t>指定地域移行支援事業所の</w:t>
            </w:r>
            <w:r w:rsidRPr="0054337E">
              <w:rPr>
                <w:rFonts w:ascii="ＭＳ ゴシック" w:eastAsia="ＭＳ ゴシック" w:hAnsi="ＭＳ ゴシック" w:hint="eastAsia"/>
                <w:color w:val="000000" w:themeColor="text1"/>
                <w:sz w:val="20"/>
                <w:szCs w:val="20"/>
              </w:rPr>
              <w:t>管理者は，従業者の管理，</w:t>
            </w:r>
            <w:r w:rsidR="00AD6B75" w:rsidRPr="0054337E">
              <w:rPr>
                <w:rFonts w:ascii="ＭＳ ゴシック" w:eastAsia="ＭＳ ゴシック" w:hAnsi="ＭＳ ゴシック" w:hint="eastAsia"/>
                <w:color w:val="000000" w:themeColor="text1"/>
                <w:sz w:val="20"/>
                <w:szCs w:val="20"/>
              </w:rPr>
              <w:t>指定地域移行支援</w:t>
            </w:r>
            <w:r w:rsidRPr="0054337E">
              <w:rPr>
                <w:rFonts w:ascii="ＭＳ ゴシック" w:eastAsia="ＭＳ ゴシック" w:hAnsi="ＭＳ ゴシック" w:hint="eastAsia"/>
                <w:color w:val="000000" w:themeColor="text1"/>
                <w:sz w:val="20"/>
                <w:szCs w:val="20"/>
              </w:rPr>
              <w:t>の利用の申込みに係る調整，業務の実施状況の把握その他の管理を一元的に行っているか。</w:t>
            </w:r>
          </w:p>
          <w:p w:rsidR="002A6B71" w:rsidRPr="0054337E" w:rsidRDefault="002A6B71" w:rsidP="002A6B71">
            <w:pPr>
              <w:ind w:left="400" w:right="-99" w:hangingChars="200" w:hanging="400"/>
              <w:rPr>
                <w:rFonts w:ascii="ＭＳ ゴシック" w:eastAsia="ＭＳ ゴシック" w:hAnsi="ＭＳ ゴシック"/>
                <w:color w:val="000000" w:themeColor="text1"/>
                <w:sz w:val="20"/>
                <w:szCs w:val="20"/>
              </w:rPr>
            </w:pPr>
          </w:p>
          <w:p w:rsidR="002A6B71" w:rsidRPr="0054337E" w:rsidRDefault="002A6B71" w:rsidP="00A91779">
            <w:pPr>
              <w:overflowPunct w:val="0"/>
              <w:ind w:left="400" w:hangingChars="200" w:hanging="4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w:t>
            </w:r>
            <w:r w:rsidR="00DC7DFD" w:rsidRPr="0054337E">
              <w:rPr>
                <w:rFonts w:ascii="ＭＳ ゴシック" w:eastAsia="ＭＳ ゴシック" w:hAnsi="ＭＳ ゴシック" w:hint="eastAsia"/>
                <w:color w:val="000000" w:themeColor="text1"/>
                <w:sz w:val="20"/>
                <w:szCs w:val="20"/>
              </w:rPr>
              <w:t>指定地域移行支援事業所の</w:t>
            </w:r>
            <w:r w:rsidRPr="0054337E">
              <w:rPr>
                <w:rFonts w:ascii="ＭＳ ゴシック" w:eastAsia="ＭＳ ゴシック" w:hAnsi="ＭＳ ゴシック" w:hint="eastAsia"/>
                <w:color w:val="000000" w:themeColor="text1"/>
                <w:sz w:val="20"/>
                <w:szCs w:val="20"/>
              </w:rPr>
              <w:t>管理者は，従事者に</w:t>
            </w:r>
            <w:r w:rsidR="00A91779" w:rsidRPr="0054337E">
              <w:rPr>
                <w:rFonts w:ascii="ＭＳ ゴシック" w:eastAsia="ＭＳ ゴシック" w:hAnsi="ＭＳ ゴシック" w:hint="eastAsia"/>
                <w:color w:val="000000" w:themeColor="text1"/>
                <w:sz w:val="20"/>
                <w:szCs w:val="20"/>
              </w:rPr>
              <w:t>運営に関する</w:t>
            </w:r>
            <w:r w:rsidRPr="0054337E">
              <w:rPr>
                <w:rFonts w:ascii="ＭＳ ゴシック" w:eastAsia="ＭＳ ゴシック" w:hAnsi="ＭＳ ゴシック" w:hint="eastAsia"/>
                <w:color w:val="000000" w:themeColor="text1"/>
                <w:sz w:val="20"/>
                <w:szCs w:val="20"/>
              </w:rPr>
              <w:t>規定を遵守させるため必要な指揮命令を行</w:t>
            </w:r>
            <w:r w:rsidR="00A91779" w:rsidRPr="0054337E">
              <w:rPr>
                <w:rFonts w:ascii="ＭＳ ゴシック" w:eastAsia="ＭＳ ゴシック" w:hAnsi="ＭＳ ゴシック" w:hint="eastAsia"/>
                <w:color w:val="000000" w:themeColor="text1"/>
                <w:sz w:val="20"/>
                <w:szCs w:val="20"/>
              </w:rPr>
              <w:t>っているか</w:t>
            </w:r>
            <w:r w:rsidRPr="0054337E">
              <w:rPr>
                <w:rFonts w:ascii="ＭＳ ゴシック" w:eastAsia="ＭＳ ゴシック" w:hAnsi="ＭＳ ゴシック" w:hint="eastAsia"/>
                <w:color w:val="000000" w:themeColor="text1"/>
                <w:sz w:val="20"/>
                <w:szCs w:val="20"/>
              </w:rPr>
              <w:t>。</w:t>
            </w:r>
          </w:p>
          <w:p w:rsidR="002A6B71" w:rsidRPr="0054337E" w:rsidRDefault="002A6B71" w:rsidP="002A6B71">
            <w:pPr>
              <w:overflowPunct w:val="0"/>
              <w:textAlignment w:val="baseline"/>
              <w:rPr>
                <w:rFonts w:ascii="ＭＳ ゴシック" w:eastAsia="ＭＳ ゴシック" w:hAnsi="ＭＳ ゴシック"/>
                <w:color w:val="000000" w:themeColor="text1"/>
                <w:sz w:val="20"/>
                <w:szCs w:val="20"/>
                <w:u w:val="single"/>
              </w:rPr>
            </w:pPr>
          </w:p>
          <w:p w:rsidR="00A91779" w:rsidRPr="0054337E" w:rsidRDefault="00A91779" w:rsidP="00A91779">
            <w:pPr>
              <w:ind w:left="400" w:right="-99" w:hangingChars="200" w:hanging="400"/>
              <w:rPr>
                <w:rFonts w:ascii="ＭＳ ゴシック" w:eastAsia="ＭＳ ゴシック" w:hAnsi="ＭＳ ゴシック"/>
                <w:color w:val="000000" w:themeColor="text1"/>
                <w:sz w:val="20"/>
                <w:szCs w:val="20"/>
                <w:u w:val="single"/>
              </w:rPr>
            </w:pPr>
          </w:p>
          <w:p w:rsidR="00A91779" w:rsidRPr="0054337E" w:rsidRDefault="00482093"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指定地域移行支援事業者</w:t>
            </w:r>
            <w:r w:rsidR="00666DBE" w:rsidRPr="0054337E">
              <w:rPr>
                <w:rFonts w:ascii="ＭＳ ゴシック" w:eastAsia="ＭＳ ゴシック" w:hAnsi="ＭＳ ゴシック" w:hint="eastAsia"/>
                <w:color w:val="000000" w:themeColor="text1"/>
                <w:sz w:val="20"/>
                <w:szCs w:val="20"/>
                <w:u w:val="single"/>
              </w:rPr>
              <w:t>は，</w:t>
            </w:r>
            <w:r w:rsidR="00A93E69" w:rsidRPr="0054337E">
              <w:rPr>
                <w:rFonts w:ascii="ＭＳ ゴシック" w:eastAsia="ＭＳ ゴシック" w:hAnsi="ＭＳ ゴシック" w:hint="eastAsia"/>
                <w:color w:val="000000" w:themeColor="text1"/>
                <w:sz w:val="20"/>
                <w:szCs w:val="20"/>
                <w:u w:val="single"/>
              </w:rPr>
              <w:t>指定地域移行支援</w:t>
            </w:r>
            <w:r w:rsidR="00666DBE" w:rsidRPr="0054337E">
              <w:rPr>
                <w:rFonts w:ascii="ＭＳ ゴシック" w:eastAsia="ＭＳ ゴシック" w:hAnsi="ＭＳ ゴシック" w:hint="eastAsia"/>
                <w:color w:val="000000" w:themeColor="text1"/>
                <w:sz w:val="20"/>
                <w:szCs w:val="20"/>
                <w:u w:val="single"/>
              </w:rPr>
              <w:t>事業所ごとに，次の</w:t>
            </w:r>
            <w:r w:rsidR="00666DBE" w:rsidRPr="0054337E">
              <w:rPr>
                <w:rFonts w:ascii="ＭＳ ゴシック" w:eastAsia="ＭＳ ゴシック" w:hAnsi="ＭＳ ゴシック"/>
                <w:color w:val="000000" w:themeColor="text1"/>
                <w:sz w:val="20"/>
                <w:szCs w:val="20"/>
                <w:u w:val="single"/>
              </w:rPr>
              <w:t>各号に</w:t>
            </w:r>
            <w:r w:rsidR="00A91779" w:rsidRPr="0054337E">
              <w:rPr>
                <w:rFonts w:ascii="ＭＳ ゴシック" w:eastAsia="ＭＳ ゴシック" w:hAnsi="ＭＳ ゴシック" w:hint="eastAsia"/>
                <w:color w:val="000000" w:themeColor="text1"/>
                <w:sz w:val="20"/>
                <w:szCs w:val="20"/>
                <w:u w:val="single"/>
              </w:rPr>
              <w:t>掲げる事業の運営</w:t>
            </w:r>
            <w:r w:rsidR="00666DBE" w:rsidRPr="0054337E">
              <w:rPr>
                <w:rFonts w:ascii="ＭＳ ゴシック" w:eastAsia="ＭＳ ゴシック" w:hAnsi="ＭＳ ゴシック" w:hint="eastAsia"/>
                <w:color w:val="000000" w:themeColor="text1"/>
                <w:sz w:val="20"/>
                <w:szCs w:val="20"/>
                <w:u w:val="single"/>
              </w:rPr>
              <w:t>についての重要事項に関する運営規程を定めてあ</w:t>
            </w:r>
            <w:r w:rsidR="00A91779" w:rsidRPr="0054337E">
              <w:rPr>
                <w:rFonts w:ascii="ＭＳ ゴシック" w:eastAsia="ＭＳ ゴシック" w:hAnsi="ＭＳ ゴシック" w:hint="eastAsia"/>
                <w:color w:val="000000" w:themeColor="text1"/>
                <w:sz w:val="20"/>
                <w:szCs w:val="20"/>
                <w:u w:val="single"/>
              </w:rPr>
              <w:t>るか。</w:t>
            </w:r>
          </w:p>
          <w:p w:rsidR="00A91779" w:rsidRPr="0054337E" w:rsidRDefault="00A91779"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①　事業の目的及び運営の方針</w:t>
            </w:r>
          </w:p>
          <w:p w:rsidR="00A91779" w:rsidRPr="0054337E" w:rsidRDefault="00A91779"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②　従業者の職種，員数及び職務の内容</w:t>
            </w:r>
          </w:p>
          <w:p w:rsidR="00A91779" w:rsidRPr="0054337E" w:rsidRDefault="00A91779"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③　営業日及び営業時間</w:t>
            </w:r>
          </w:p>
          <w:p w:rsidR="00A91779" w:rsidRPr="0054337E" w:rsidRDefault="00A91779" w:rsidP="00A91779">
            <w:pPr>
              <w:overflowPunct w:val="0"/>
              <w:ind w:leftChars="95" w:left="399"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④</w:t>
            </w:r>
            <w:r w:rsidR="00E90A83" w:rsidRPr="0054337E">
              <w:rPr>
                <w:rFonts w:ascii="ＭＳ ゴシック" w:eastAsia="ＭＳ ゴシック" w:hAnsi="ＭＳ ゴシック" w:hint="eastAsia"/>
                <w:color w:val="000000" w:themeColor="text1"/>
                <w:sz w:val="20"/>
                <w:szCs w:val="20"/>
                <w:u w:val="single"/>
              </w:rPr>
              <w:t xml:space="preserve">　</w:t>
            </w:r>
            <w:r w:rsidR="00AD6B75" w:rsidRPr="0054337E">
              <w:rPr>
                <w:rFonts w:ascii="ＭＳ ゴシック" w:eastAsia="ＭＳ ゴシック" w:hAnsi="ＭＳ ゴシック" w:hint="eastAsia"/>
                <w:color w:val="000000" w:themeColor="text1"/>
                <w:sz w:val="20"/>
                <w:szCs w:val="20"/>
                <w:u w:val="single"/>
              </w:rPr>
              <w:t>指定地域移行支援</w:t>
            </w:r>
            <w:r w:rsidRPr="0054337E">
              <w:rPr>
                <w:rFonts w:ascii="ＭＳ ゴシック" w:eastAsia="ＭＳ ゴシック" w:hAnsi="ＭＳ ゴシック" w:hint="eastAsia"/>
                <w:color w:val="000000" w:themeColor="text1"/>
                <w:sz w:val="20"/>
                <w:szCs w:val="20"/>
                <w:u w:val="single"/>
              </w:rPr>
              <w:t>の提供方法及び内容並びに地域相談支援給付決定障害者から受領する費用及びその額</w:t>
            </w:r>
          </w:p>
          <w:p w:rsidR="00A91779" w:rsidRPr="0054337E" w:rsidRDefault="00A91779"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⑤　通常の事業の実施地域</w:t>
            </w:r>
          </w:p>
          <w:p w:rsidR="00A91779" w:rsidRPr="0054337E" w:rsidRDefault="00A91779" w:rsidP="00A91779">
            <w:pPr>
              <w:overflowPunct w:val="0"/>
              <w:ind w:leftChars="95" w:left="399"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⑥　事業の主たる対象とする障害の種類を定めた場合には当該障害の種類</w:t>
            </w:r>
          </w:p>
          <w:p w:rsidR="00A91779" w:rsidRPr="0054337E" w:rsidRDefault="00A91779"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⑦　虐待の防止のための措置に関する事項</w:t>
            </w:r>
          </w:p>
          <w:p w:rsidR="00A91779" w:rsidRPr="0054337E" w:rsidRDefault="00A91779"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⑧　その他運営に関する重要事項</w:t>
            </w:r>
          </w:p>
          <w:p w:rsidR="00B42076" w:rsidRPr="0054337E" w:rsidRDefault="001365BD" w:rsidP="001365BD">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550162" w:rsidRPr="0054337E">
              <w:rPr>
                <w:rFonts w:ascii="ＭＳ ゴシック" w:eastAsia="ＭＳ ゴシック" w:hAnsi="ＭＳ ゴシック" w:hint="eastAsia"/>
                <w:color w:val="000000" w:themeColor="text1"/>
                <w:sz w:val="20"/>
                <w:szCs w:val="20"/>
              </w:rPr>
              <w:t>指定地域移行支援事業所が市町村により地域生活支援拠</w:t>
            </w:r>
            <w:r w:rsidR="00550162" w:rsidRPr="0054337E">
              <w:rPr>
                <w:rFonts w:ascii="ＭＳ ゴシック" w:eastAsia="ＭＳ ゴシック" w:hAnsi="ＭＳ ゴシック" w:cs="ＭＳ ゴシック" w:hint="eastAsia"/>
                <w:color w:val="000000" w:themeColor="text1"/>
                <w:sz w:val="20"/>
                <w:szCs w:val="20"/>
              </w:rPr>
              <w:t>点等（法第</w:t>
            </w:r>
            <w:r w:rsidR="00550162" w:rsidRPr="0054337E">
              <w:rPr>
                <w:rFonts w:ascii="ＭＳ ゴシック" w:eastAsia="ＭＳ ゴシック" w:hAnsi="ＭＳ ゴシック" w:cs="ＭＳ ゴシック"/>
                <w:color w:val="000000" w:themeColor="text1"/>
                <w:sz w:val="20"/>
                <w:szCs w:val="20"/>
              </w:rPr>
              <w:t>77</w:t>
            </w:r>
            <w:r w:rsidR="00550162" w:rsidRPr="0054337E">
              <w:rPr>
                <w:rFonts w:ascii="ＭＳ ゴシック" w:eastAsia="ＭＳ ゴシック" w:hAnsi="ＭＳ ゴシック" w:cs="ＭＳ ゴシック" w:hint="eastAsia"/>
                <w:color w:val="000000" w:themeColor="text1"/>
                <w:sz w:val="20"/>
                <w:szCs w:val="20"/>
              </w:rPr>
              <w:t>条第４項に規定する地域生活支援拠点等をいう。以下同じ。）として位置付けられている場合は，その旨を明記すること。</w:t>
            </w:r>
          </w:p>
          <w:p w:rsidR="00B42076" w:rsidRPr="0054337E" w:rsidRDefault="00B42076" w:rsidP="00A91779">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A91779">
            <w:pPr>
              <w:overflowPunct w:val="0"/>
              <w:ind w:firstLineChars="100" w:firstLine="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5646A" w:rsidRPr="0054337E" w:rsidRDefault="0065646A"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5646A" w:rsidRPr="0054337E" w:rsidRDefault="0065646A"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5646A" w:rsidRPr="0054337E" w:rsidRDefault="0065646A"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（１）指定地域移行支援事業者は，利用者に対し，適切な指定地域移行支援を提供できるよう，指定地域移行支援事業所ごとに，指定地域移行支援従事者その他の従業者の勤務の体制を定めているか。</w:t>
            </w:r>
          </w:p>
          <w:p w:rsidR="006D38FB" w:rsidRPr="0054337E" w:rsidRDefault="006D38FB" w:rsidP="006D38FB">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p>
        </w:tc>
        <w:tc>
          <w:tcPr>
            <w:tcW w:w="1825" w:type="dxa"/>
          </w:tcPr>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91779" w:rsidRPr="0054337E" w:rsidRDefault="001C4FC0" w:rsidP="00A9177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419939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793329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91779" w:rsidRPr="0054337E" w:rsidRDefault="001C4FC0" w:rsidP="00A9177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50084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7718188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7844D2" w:rsidRPr="0054337E" w:rsidRDefault="007844D2" w:rsidP="003E3C89">
            <w:pPr>
              <w:overflowPunct w:val="0"/>
              <w:jc w:val="center"/>
              <w:textAlignment w:val="baseline"/>
              <w:rPr>
                <w:rFonts w:ascii="ＭＳ ゴシック" w:eastAsia="ＭＳ ゴシック" w:hAnsi="ＭＳ ゴシック"/>
                <w:color w:val="000000" w:themeColor="text1"/>
                <w:sz w:val="20"/>
                <w:szCs w:val="20"/>
              </w:rPr>
            </w:pPr>
          </w:p>
          <w:p w:rsidR="00063D71" w:rsidRPr="0054337E" w:rsidRDefault="00063D71" w:rsidP="003E3C89">
            <w:pPr>
              <w:overflowPunct w:val="0"/>
              <w:jc w:val="center"/>
              <w:textAlignment w:val="baseline"/>
              <w:rPr>
                <w:rFonts w:ascii="ＭＳ ゴシック" w:eastAsia="ＭＳ ゴシック" w:hAnsi="ＭＳ ゴシック"/>
                <w:color w:val="000000" w:themeColor="text1"/>
                <w:sz w:val="20"/>
                <w:szCs w:val="20"/>
              </w:rPr>
            </w:pPr>
          </w:p>
          <w:p w:rsidR="007844D2" w:rsidRPr="0054337E" w:rsidRDefault="007844D2" w:rsidP="003E3C89">
            <w:pPr>
              <w:overflowPunct w:val="0"/>
              <w:jc w:val="center"/>
              <w:textAlignment w:val="baseline"/>
              <w:rPr>
                <w:rFonts w:ascii="ＭＳ ゴシック" w:eastAsia="ＭＳ ゴシック" w:hAnsi="ＭＳ ゴシック"/>
                <w:color w:val="000000" w:themeColor="text1"/>
                <w:sz w:val="20"/>
                <w:szCs w:val="20"/>
              </w:rPr>
            </w:pPr>
          </w:p>
          <w:p w:rsidR="00A91779" w:rsidRPr="0054337E" w:rsidRDefault="001C4FC0" w:rsidP="00A9177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3857905"/>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33307572"/>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4450566"/>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781712519"/>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2782354"/>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089350506"/>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2799065"/>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19961315"/>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7844D2" w:rsidP="007844D2">
            <w:pPr>
              <w:overflowPunct w:val="0"/>
              <w:jc w:val="center"/>
              <w:textAlignment w:val="baseline"/>
              <w:rPr>
                <w:rFonts w:ascii="ＭＳ ゴシック" w:eastAsia="ＭＳ ゴシック" w:hAnsi="ＭＳ ゴシック"/>
                <w:color w:val="000000" w:themeColor="text1"/>
                <w:sz w:val="20"/>
                <w:szCs w:val="20"/>
              </w:rPr>
            </w:pP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2677080"/>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358587853"/>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2837520"/>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356628234"/>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7844D2" w:rsidP="007844D2">
            <w:pPr>
              <w:overflowPunct w:val="0"/>
              <w:jc w:val="center"/>
              <w:textAlignment w:val="baseline"/>
              <w:rPr>
                <w:rFonts w:ascii="ＭＳ ゴシック" w:eastAsia="ＭＳ ゴシック" w:hAnsi="ＭＳ ゴシック"/>
                <w:color w:val="000000" w:themeColor="text1"/>
                <w:sz w:val="20"/>
                <w:szCs w:val="20"/>
              </w:rPr>
            </w:pP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6460127"/>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141834092"/>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7844D2" w:rsidRPr="0054337E" w:rsidRDefault="001C4FC0" w:rsidP="007844D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88704592"/>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165473918"/>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666DBE" w:rsidRPr="0054337E">
              <w:rPr>
                <w:rFonts w:ascii="ＭＳ ゴシック" w:eastAsia="ＭＳ ゴシック" w:hAnsi="ＭＳ ゴシック" w:hint="eastAsia"/>
                <w:color w:val="000000" w:themeColor="text1"/>
                <w:sz w:val="20"/>
                <w:szCs w:val="20"/>
              </w:rPr>
              <w:t>ない</w:t>
            </w:r>
          </w:p>
          <w:p w:rsidR="001249E4" w:rsidRPr="0054337E" w:rsidRDefault="001249E4"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1C4FC0" w:rsidP="0065646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5463999"/>
                <w14:checkbox>
                  <w14:checked w14:val="0"/>
                  <w14:checkedState w14:val="00FE" w14:font="Wingdings"/>
                  <w14:uncheckedState w14:val="2610" w14:font="ＭＳ ゴシック"/>
                </w14:checkbox>
              </w:sdtPr>
              <w:sdtEndPr/>
              <w:sdtContent>
                <w:r w:rsidR="0065646A" w:rsidRPr="0054337E">
                  <w:rPr>
                    <w:rFonts w:ascii="ＭＳ ゴシック" w:eastAsia="ＭＳ ゴシック" w:hAnsi="ＭＳ ゴシック" w:hint="eastAsia"/>
                    <w:color w:val="000000" w:themeColor="text1"/>
                    <w:sz w:val="20"/>
                    <w:szCs w:val="20"/>
                  </w:rPr>
                  <w:t>☐</w:t>
                </w:r>
              </w:sdtContent>
            </w:sdt>
            <w:r w:rsidR="0065646A"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84057384"/>
                <w14:checkbox>
                  <w14:checked w14:val="0"/>
                  <w14:checkedState w14:val="00FE" w14:font="Wingdings"/>
                  <w14:uncheckedState w14:val="2610" w14:font="ＭＳ ゴシック"/>
                </w14:checkbox>
              </w:sdtPr>
              <w:sdtEndPr/>
              <w:sdtContent>
                <w:r w:rsidR="0065646A" w:rsidRPr="0054337E">
                  <w:rPr>
                    <w:rFonts w:ascii="ＭＳ ゴシック" w:eastAsia="ＭＳ ゴシック" w:hAnsi="ＭＳ ゴシック" w:hint="eastAsia"/>
                    <w:color w:val="000000" w:themeColor="text1"/>
                    <w:sz w:val="20"/>
                    <w:szCs w:val="20"/>
                  </w:rPr>
                  <w:t>☐</w:t>
                </w:r>
              </w:sdtContent>
            </w:sdt>
            <w:r w:rsidR="0065646A" w:rsidRPr="0054337E">
              <w:rPr>
                <w:rFonts w:ascii="ＭＳ ゴシック" w:eastAsia="ＭＳ ゴシック" w:hAnsi="ＭＳ ゴシック" w:hint="eastAsia"/>
                <w:color w:val="000000" w:themeColor="text1"/>
                <w:sz w:val="20"/>
                <w:szCs w:val="20"/>
              </w:rPr>
              <w:t>いない</w:t>
            </w:r>
          </w:p>
          <w:p w:rsidR="0065646A" w:rsidRPr="0054337E" w:rsidRDefault="0065646A" w:rsidP="0065646A">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3E3C89">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F913D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8B169B">
        <w:trPr>
          <w:trHeight w:val="431"/>
          <w:jc w:val="center"/>
        </w:trPr>
        <w:tc>
          <w:tcPr>
            <w:tcW w:w="3960" w:type="dxa"/>
            <w:vAlign w:val="center"/>
          </w:tcPr>
          <w:p w:rsidR="00F012CB" w:rsidRPr="0054337E" w:rsidRDefault="00F012CB"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F012CB" w:rsidRPr="0054337E" w:rsidRDefault="00F012CB"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F012CB" w:rsidRPr="0054337E" w:rsidRDefault="00F012CB"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F012CB" w:rsidRPr="0054337E" w:rsidRDefault="00F012CB"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0824EF">
        <w:trPr>
          <w:trHeight w:val="14267"/>
          <w:jc w:val="center"/>
        </w:trPr>
        <w:tc>
          <w:tcPr>
            <w:tcW w:w="396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7728" behindDoc="0" locked="0" layoutInCell="1" allowOverlap="1">
                      <wp:simplePos x="0" y="0"/>
                      <wp:positionH relativeFrom="column">
                        <wp:posOffset>2213</wp:posOffset>
                      </wp:positionH>
                      <wp:positionV relativeFrom="paragraph">
                        <wp:posOffset>76490</wp:posOffset>
                      </wp:positionV>
                      <wp:extent cx="5368290" cy="3775710"/>
                      <wp:effectExtent l="10795" t="9525" r="12065" b="57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775710"/>
                              </a:xfrm>
                              <a:prstGeom prst="rect">
                                <a:avLst/>
                              </a:prstGeom>
                              <a:solidFill>
                                <a:srgbClr val="FFFFFF"/>
                              </a:solidFill>
                              <a:ln w="9525">
                                <a:solidFill>
                                  <a:srgbClr val="000000"/>
                                </a:solidFill>
                                <a:miter lim="800000"/>
                                <a:headEnd/>
                                <a:tailEnd/>
                              </a:ln>
                            </wps:spPr>
                            <wps:txbx>
                              <w:txbxContent>
                                <w:p w:rsidR="0077730A" w:rsidRPr="003F493E" w:rsidRDefault="0077730A" w:rsidP="007C47A5">
                                  <w:pPr>
                                    <w:ind w:left="160" w:hangingChars="100" w:hanging="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従業者については，</w:t>
                                  </w:r>
                                  <w:r>
                                    <w:rPr>
                                      <w:rFonts w:ascii="ＭＳ ゴシック" w:eastAsia="ＭＳ ゴシック" w:hAnsi="ＭＳ ゴシック" w:hint="eastAsia"/>
                                      <w:sz w:val="16"/>
                                      <w:szCs w:val="20"/>
                                    </w:rPr>
                                    <w:t>指定地域移行支援</w:t>
                                  </w:r>
                                  <w:r w:rsidRPr="003F493E">
                                    <w:rPr>
                                      <w:rFonts w:ascii="ＭＳ ゴシック" w:eastAsia="ＭＳ ゴシック" w:hAnsi="ＭＳ ゴシック" w:hint="eastAsia"/>
                                      <w:sz w:val="16"/>
                                      <w:szCs w:val="20"/>
                                    </w:rPr>
                                    <w:t>事業の従事者とその他の従業者に区分し，員数及び職務内容を記載すること。なお、従業者の「員数」は日々変わりうるものであるため、業務負担軽減等の観点から、規程を定めるに当たっては、基準第３条において置くべきとされている員数を満たす範囲において、「○人以上」と記載することも差し支えない（基準第５条に規定する重要事項を記した文書に記載する場合についても、同様とする。）</w:t>
                                  </w:r>
                                </w:p>
                                <w:p w:rsidR="0077730A" w:rsidRPr="003F493E" w:rsidRDefault="0077730A" w:rsidP="00E90A83">
                                  <w:pPr>
                                    <w:overflowPunct w:val="0"/>
                                    <w:ind w:left="160" w:hangingChars="100" w:hanging="160"/>
                                    <w:textAlignment w:val="baseline"/>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xml:space="preserve">○ </w:t>
                                  </w:r>
                                  <w:r>
                                    <w:rPr>
                                      <w:rFonts w:ascii="ＭＳ ゴシック" w:eastAsia="ＭＳ ゴシック" w:hAnsi="ＭＳ ゴシック" w:hint="eastAsia"/>
                                      <w:sz w:val="16"/>
                                      <w:szCs w:val="20"/>
                                    </w:rPr>
                                    <w:t>指定地域移行</w:t>
                                  </w:r>
                                  <w:r w:rsidRPr="003F493E">
                                    <w:rPr>
                                      <w:rFonts w:ascii="ＭＳ ゴシック" w:eastAsia="ＭＳ ゴシック" w:hAnsi="ＭＳ ゴシック" w:hint="eastAsia"/>
                                      <w:sz w:val="16"/>
                                      <w:szCs w:val="20"/>
                                    </w:rPr>
                                    <w:t>支援の提供方法及び内容については，サービスの内容及び地域相談支援給付決定障害者から相談を受ける場所，課題分析の手順等を記載すること。</w:t>
                                  </w:r>
                                </w:p>
                                <w:p w:rsidR="0077730A" w:rsidRPr="003F493E" w:rsidRDefault="0077730A" w:rsidP="00E90A83">
                                  <w:pPr>
                                    <w:overflowPunct w:val="0"/>
                                    <w:ind w:leftChars="95" w:left="199" w:firstLineChars="100" w:firstLine="160"/>
                                    <w:textAlignment w:val="baseline"/>
                                    <w:rPr>
                                      <w:rFonts w:ascii="ＭＳ ゴシック" w:eastAsia="ＭＳ ゴシック" w:hAnsi="ＭＳ ゴシック"/>
                                      <w:sz w:val="10"/>
                                      <w:szCs w:val="20"/>
                                    </w:rPr>
                                  </w:pPr>
                                  <w:r w:rsidRPr="003F493E">
                                    <w:rPr>
                                      <w:rFonts w:ascii="ＭＳ ゴシック" w:eastAsia="ＭＳ ゴシック" w:hAnsi="ＭＳ ゴシック" w:hint="eastAsia"/>
                                      <w:sz w:val="16"/>
                                      <w:szCs w:val="20"/>
                                    </w:rPr>
                                    <w:t>地域相談支援給付決定障害者から受領する費用及びその額については，地域相談支援給付費（法定代理受領を行わない場合に限る。）のほかに，「13地域相談支援給付費の額等の受領」（２）の額を指す。</w:t>
                                  </w:r>
                                </w:p>
                                <w:p w:rsidR="0077730A" w:rsidRPr="003F493E" w:rsidRDefault="0077730A" w:rsidP="00E90A83">
                                  <w:pPr>
                                    <w:overflowPunct w:val="0"/>
                                    <w:ind w:left="160" w:hangingChars="100" w:hanging="160"/>
                                    <w:textAlignment w:val="baseline"/>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w:t>
                                  </w:r>
                                </w:p>
                                <w:p w:rsidR="0077730A" w:rsidRPr="003F493E" w:rsidRDefault="0077730A" w:rsidP="00E90A83">
                                  <w:pPr>
                                    <w:ind w:left="160" w:hangingChars="100" w:hanging="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指定地域移行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rsidR="0077730A" w:rsidRPr="003F493E" w:rsidRDefault="0077730A" w:rsidP="004E0C78">
                                  <w:pPr>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○「虐待の防止のための措置」の具体的例</w:t>
                                  </w:r>
                                </w:p>
                                <w:p w:rsidR="0077730A" w:rsidRPr="003F493E" w:rsidRDefault="0077730A" w:rsidP="004E0C78">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ア　虐待の防止に関する</w:t>
                                  </w:r>
                                  <w:r w:rsidRPr="00550162">
                                    <w:rPr>
                                      <w:rFonts w:ascii="ＭＳ ゴシック" w:eastAsia="ＭＳ ゴシック" w:hAnsi="ＭＳ ゴシック" w:hint="eastAsia"/>
                                      <w:color w:val="FF0000"/>
                                      <w:sz w:val="16"/>
                                      <w:szCs w:val="20"/>
                                    </w:rPr>
                                    <w:t>担当</w:t>
                                  </w:r>
                                  <w:r w:rsidRPr="003F493E">
                                    <w:rPr>
                                      <w:rFonts w:ascii="ＭＳ ゴシック" w:eastAsia="ＭＳ ゴシック" w:hAnsi="ＭＳ ゴシック" w:hint="eastAsia"/>
                                      <w:sz w:val="16"/>
                                      <w:szCs w:val="20"/>
                                    </w:rPr>
                                    <w:t>者の選定</w:t>
                                  </w:r>
                                </w:p>
                                <w:p w:rsidR="0077730A" w:rsidRPr="003F493E" w:rsidRDefault="0077730A" w:rsidP="004E0C78">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イ　成年後見制度の利用支援</w:t>
                                  </w:r>
                                </w:p>
                                <w:p w:rsidR="0077730A" w:rsidRPr="003F493E" w:rsidRDefault="0077730A" w:rsidP="004E0C78">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ウ　苦情解決体制の整備</w:t>
                                  </w:r>
                                </w:p>
                                <w:p w:rsidR="0077730A" w:rsidRPr="003F493E" w:rsidRDefault="0077730A" w:rsidP="007C47A5">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エ　従業者に対する虐待の防止を啓発・普及するための研修の実施（研修方法や研修計画など）</w:t>
                                  </w:r>
                                </w:p>
                                <w:p w:rsidR="0077730A" w:rsidRPr="003F493E" w:rsidRDefault="0077730A" w:rsidP="007C47A5">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オ</w:t>
                                  </w:r>
                                  <w:r w:rsidRPr="003F493E">
                                    <w:rPr>
                                      <w:rFonts w:ascii="ＭＳ ゴシック" w:eastAsia="ＭＳ ゴシック" w:hAnsi="ＭＳ ゴシック"/>
                                      <w:sz w:val="16"/>
                                      <w:szCs w:val="20"/>
                                    </w:rPr>
                                    <w:t xml:space="preserve">　</w:t>
                                  </w:r>
                                  <w:r w:rsidRPr="003F493E">
                                    <w:rPr>
                                      <w:rFonts w:ascii="ＭＳ ゴシック" w:eastAsia="ＭＳ ゴシック" w:hAnsi="ＭＳ ゴシック" w:hint="eastAsia"/>
                                      <w:sz w:val="16"/>
                                      <w:szCs w:val="20"/>
                                    </w:rPr>
                                    <w:t>基準第36条の２第１項の虐待の防止のための対策を検討する委員会の設置等に関すること　等</w:t>
                                  </w:r>
                                </w:p>
                                <w:p w:rsidR="0077730A" w:rsidRPr="003F493E" w:rsidRDefault="0077730A" w:rsidP="00E90A83">
                                  <w:pPr>
                                    <w:overflowPunct w:val="0"/>
                                    <w:ind w:left="160" w:hangingChars="100" w:hanging="160"/>
                                    <w:textAlignment w:val="baseline"/>
                                    <w:rPr>
                                      <w:rFonts w:ascii="ＭＳ ゴシック" w:eastAsia="ＭＳ ゴシック" w:hAnsi="ＭＳ ゴシック"/>
                                      <w:sz w:val="16"/>
                                      <w:szCs w:val="20"/>
                                    </w:rPr>
                                  </w:pPr>
                                </w:p>
                                <w:p w:rsidR="0077730A" w:rsidRPr="007C47A5" w:rsidRDefault="0077730A" w:rsidP="00E90A83">
                                  <w:pPr>
                                    <w:overflowPunct w:val="0"/>
                                    <w:ind w:left="160" w:hangingChars="100" w:hanging="160"/>
                                    <w:textAlignment w:val="baseline"/>
                                    <w:rPr>
                                      <w:rFonts w:ascii="ＭＳ ゴシック" w:eastAsia="ＭＳ ゴシック" w:hAnsi="ＭＳ ゴシック"/>
                                      <w:sz w:val="16"/>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5pt;margin-top:6pt;width:422.7pt;height:2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">
                      <v:textbox inset="5.85pt,.7pt,5.85pt,.7pt">
                        <w:txbxContent>
                          <w:p w:rsidR="0077730A" w:rsidRPr="003F493E" w:rsidRDefault="0077730A" w:rsidP="007C47A5">
                            <w:pPr>
                              <w:ind w:left="160" w:hangingChars="100" w:hanging="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従業者については，</w:t>
                            </w:r>
                            <w:r>
                              <w:rPr>
                                <w:rFonts w:ascii="ＭＳ ゴシック" w:eastAsia="ＭＳ ゴシック" w:hAnsi="ＭＳ ゴシック" w:hint="eastAsia"/>
                                <w:sz w:val="16"/>
                                <w:szCs w:val="20"/>
                              </w:rPr>
                              <w:t>指定地域移行支援</w:t>
                            </w:r>
                            <w:r w:rsidRPr="003F493E">
                              <w:rPr>
                                <w:rFonts w:ascii="ＭＳ ゴシック" w:eastAsia="ＭＳ ゴシック" w:hAnsi="ＭＳ ゴシック" w:hint="eastAsia"/>
                                <w:sz w:val="16"/>
                                <w:szCs w:val="20"/>
                              </w:rPr>
                              <w:t>事業の従事者とその他の従業者に区分し，員数及び職務内容を記載すること。なお、従業者の「員数」は日々変わりうるものであるため、業務負担軽減等の観点から、規程を定めるに当たっては、基準第３条において置くべきとされている員数を満たす範囲において、「○人以上」と記載することも差し支えない（基準第５条に規定する重要事項を記した文書に記載する場合についても、同様とする。）</w:t>
                            </w:r>
                          </w:p>
                          <w:p w:rsidR="0077730A" w:rsidRPr="003F493E" w:rsidRDefault="0077730A" w:rsidP="00E90A83">
                            <w:pPr>
                              <w:overflowPunct w:val="0"/>
                              <w:ind w:left="160" w:hangingChars="100" w:hanging="160"/>
                              <w:textAlignment w:val="baseline"/>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xml:space="preserve">○ </w:t>
                            </w:r>
                            <w:r>
                              <w:rPr>
                                <w:rFonts w:ascii="ＭＳ ゴシック" w:eastAsia="ＭＳ ゴシック" w:hAnsi="ＭＳ ゴシック" w:hint="eastAsia"/>
                                <w:sz w:val="16"/>
                                <w:szCs w:val="20"/>
                              </w:rPr>
                              <w:t>指定地域移行</w:t>
                            </w:r>
                            <w:r w:rsidRPr="003F493E">
                              <w:rPr>
                                <w:rFonts w:ascii="ＭＳ ゴシック" w:eastAsia="ＭＳ ゴシック" w:hAnsi="ＭＳ ゴシック" w:hint="eastAsia"/>
                                <w:sz w:val="16"/>
                                <w:szCs w:val="20"/>
                              </w:rPr>
                              <w:t>支援の提供方法及び内容については，サービスの内容及び地域相談支援給付決定障害者から相談を受ける場所，課題分析の手順等を記載すること。</w:t>
                            </w:r>
                          </w:p>
                          <w:p w:rsidR="0077730A" w:rsidRPr="003F493E" w:rsidRDefault="0077730A" w:rsidP="00E90A83">
                            <w:pPr>
                              <w:overflowPunct w:val="0"/>
                              <w:ind w:leftChars="95" w:left="199" w:firstLineChars="100" w:firstLine="160"/>
                              <w:textAlignment w:val="baseline"/>
                              <w:rPr>
                                <w:rFonts w:ascii="ＭＳ ゴシック" w:eastAsia="ＭＳ ゴシック" w:hAnsi="ＭＳ ゴシック"/>
                                <w:sz w:val="10"/>
                                <w:szCs w:val="20"/>
                              </w:rPr>
                            </w:pPr>
                            <w:r w:rsidRPr="003F493E">
                              <w:rPr>
                                <w:rFonts w:ascii="ＭＳ ゴシック" w:eastAsia="ＭＳ ゴシック" w:hAnsi="ＭＳ ゴシック" w:hint="eastAsia"/>
                                <w:sz w:val="16"/>
                                <w:szCs w:val="20"/>
                              </w:rPr>
                              <w:t>地域相談支援給付決定障害者から受領する費用及びその額については，地域相談支援給付費（法定代理受領を行わない場合に限る。）のほかに，「13地域相談支援給付費の額等の受領」（２）の額を指す。</w:t>
                            </w:r>
                          </w:p>
                          <w:p w:rsidR="0077730A" w:rsidRPr="003F493E" w:rsidRDefault="0077730A" w:rsidP="00E90A83">
                            <w:pPr>
                              <w:overflowPunct w:val="0"/>
                              <w:ind w:left="160" w:hangingChars="100" w:hanging="160"/>
                              <w:textAlignment w:val="baseline"/>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w:t>
                            </w:r>
                          </w:p>
                          <w:p w:rsidR="0077730A" w:rsidRPr="003F493E" w:rsidRDefault="0077730A" w:rsidP="00E90A83">
                            <w:pPr>
                              <w:ind w:left="160" w:hangingChars="100" w:hanging="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 指定地域移行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rsidR="0077730A" w:rsidRPr="003F493E" w:rsidRDefault="0077730A" w:rsidP="004E0C78">
                            <w:pPr>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○「虐待の防止のための措置」の具体的例</w:t>
                            </w:r>
                          </w:p>
                          <w:p w:rsidR="0077730A" w:rsidRPr="003F493E" w:rsidRDefault="0077730A" w:rsidP="004E0C78">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ア　虐待の防止に関する</w:t>
                            </w:r>
                            <w:r w:rsidRPr="00550162">
                              <w:rPr>
                                <w:rFonts w:ascii="ＭＳ ゴシック" w:eastAsia="ＭＳ ゴシック" w:hAnsi="ＭＳ ゴシック" w:hint="eastAsia"/>
                                <w:color w:val="FF0000"/>
                                <w:sz w:val="16"/>
                                <w:szCs w:val="20"/>
                              </w:rPr>
                              <w:t>担当</w:t>
                            </w:r>
                            <w:r w:rsidRPr="003F493E">
                              <w:rPr>
                                <w:rFonts w:ascii="ＭＳ ゴシック" w:eastAsia="ＭＳ ゴシック" w:hAnsi="ＭＳ ゴシック" w:hint="eastAsia"/>
                                <w:sz w:val="16"/>
                                <w:szCs w:val="20"/>
                              </w:rPr>
                              <w:t>者の選定</w:t>
                            </w:r>
                          </w:p>
                          <w:p w:rsidR="0077730A" w:rsidRPr="003F493E" w:rsidRDefault="0077730A" w:rsidP="004E0C78">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イ　成年後見制度の利用支援</w:t>
                            </w:r>
                          </w:p>
                          <w:p w:rsidR="0077730A" w:rsidRPr="003F493E" w:rsidRDefault="0077730A" w:rsidP="004E0C78">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ウ　苦情解決体制の整備</w:t>
                            </w:r>
                          </w:p>
                          <w:p w:rsidR="0077730A" w:rsidRPr="003F493E" w:rsidRDefault="0077730A" w:rsidP="007C47A5">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エ　従業者に対する虐待の防止を啓発・普及するための研修の実施（研修方法や研修計画など）</w:t>
                            </w:r>
                          </w:p>
                          <w:p w:rsidR="0077730A" w:rsidRPr="003F493E" w:rsidRDefault="0077730A" w:rsidP="007C47A5">
                            <w:pPr>
                              <w:ind w:firstLineChars="100" w:firstLine="160"/>
                              <w:rPr>
                                <w:rFonts w:ascii="ＭＳ ゴシック" w:eastAsia="ＭＳ ゴシック" w:hAnsi="ＭＳ ゴシック"/>
                                <w:sz w:val="16"/>
                                <w:szCs w:val="20"/>
                              </w:rPr>
                            </w:pPr>
                            <w:r w:rsidRPr="003F493E">
                              <w:rPr>
                                <w:rFonts w:ascii="ＭＳ ゴシック" w:eastAsia="ＭＳ ゴシック" w:hAnsi="ＭＳ ゴシック" w:hint="eastAsia"/>
                                <w:sz w:val="16"/>
                                <w:szCs w:val="20"/>
                              </w:rPr>
                              <w:t>オ</w:t>
                            </w:r>
                            <w:r w:rsidRPr="003F493E">
                              <w:rPr>
                                <w:rFonts w:ascii="ＭＳ ゴシック" w:eastAsia="ＭＳ ゴシック" w:hAnsi="ＭＳ ゴシック"/>
                                <w:sz w:val="16"/>
                                <w:szCs w:val="20"/>
                              </w:rPr>
                              <w:t xml:space="preserve">　</w:t>
                            </w:r>
                            <w:r w:rsidRPr="003F493E">
                              <w:rPr>
                                <w:rFonts w:ascii="ＭＳ ゴシック" w:eastAsia="ＭＳ ゴシック" w:hAnsi="ＭＳ ゴシック" w:hint="eastAsia"/>
                                <w:sz w:val="16"/>
                                <w:szCs w:val="20"/>
                              </w:rPr>
                              <w:t>基準第36条の２第１項の虐待の防止のための対策を検討する委員会の設置等に関すること　等</w:t>
                            </w:r>
                          </w:p>
                          <w:p w:rsidR="0077730A" w:rsidRPr="003F493E" w:rsidRDefault="0077730A" w:rsidP="00E90A83">
                            <w:pPr>
                              <w:overflowPunct w:val="0"/>
                              <w:ind w:left="160" w:hangingChars="100" w:hanging="160"/>
                              <w:textAlignment w:val="baseline"/>
                              <w:rPr>
                                <w:rFonts w:ascii="ＭＳ ゴシック" w:eastAsia="ＭＳ ゴシック" w:hAnsi="ＭＳ ゴシック"/>
                                <w:sz w:val="16"/>
                                <w:szCs w:val="20"/>
                              </w:rPr>
                            </w:pPr>
                          </w:p>
                          <w:p w:rsidR="0077730A" w:rsidRPr="007C47A5" w:rsidRDefault="0077730A" w:rsidP="00E90A83">
                            <w:pPr>
                              <w:overflowPunct w:val="0"/>
                              <w:ind w:left="160" w:hangingChars="100" w:hanging="160"/>
                              <w:textAlignment w:val="baseline"/>
                              <w:rPr>
                                <w:rFonts w:ascii="ＭＳ ゴシック" w:eastAsia="ＭＳ ゴシック" w:hAnsi="ＭＳ ゴシック"/>
                                <w:sz w:val="16"/>
                                <w:szCs w:val="20"/>
                              </w:rPr>
                            </w:pPr>
                          </w:p>
                        </w:txbxContent>
                      </v:textbox>
                    </v:rect>
                  </w:pict>
                </mc:Fallback>
              </mc:AlternateContent>
            </w: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p>
          <w:p w:rsidR="0065646A" w:rsidRPr="0054337E" w:rsidRDefault="0065646A" w:rsidP="006D38FB">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事業所ごとに，原則として月ごとの勤務表を作成し，従業者については，日々の勤務時間，職務の内容，常勤・非常勤の別，管理者との兼務関係等を明確にすること。</w:t>
            </w: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○運営規程</w:t>
            </w: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ind w:left="200" w:hangingChars="100" w:hanging="200"/>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○従業者の勤務表</w:t>
            </w:r>
          </w:p>
          <w:p w:rsidR="0065646A" w:rsidRPr="0054337E" w:rsidRDefault="0065646A" w:rsidP="0065646A">
            <w:pPr>
              <w:overflowPunct w:val="0"/>
              <w:ind w:left="200" w:hangingChars="100" w:hanging="200"/>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ind w:left="200" w:hangingChars="100" w:hanging="20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p w:rsidR="006D38FB" w:rsidRPr="0054337E" w:rsidRDefault="006D38FB" w:rsidP="006D38FB">
            <w:pPr>
              <w:overflowPunct w:val="0"/>
              <w:textAlignment w:val="baseline"/>
              <w:rPr>
                <w:rFonts w:ascii="ＭＳ ゴシック" w:eastAsia="ＭＳ ゴシック" w:hAnsi="ＭＳ ゴシック"/>
                <w:color w:val="000000" w:themeColor="text1"/>
                <w:sz w:val="20"/>
                <w:szCs w:val="20"/>
              </w:rPr>
            </w:pPr>
          </w:p>
        </w:tc>
        <w:tc>
          <w:tcPr>
            <w:tcW w:w="2880" w:type="dxa"/>
          </w:tcPr>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177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平24厚令27第26条第</w:t>
            </w:r>
            <w:r w:rsidR="00733A17"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平24厚令27第26条第</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A9177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平24厚令27第27条</w:t>
            </w:r>
          </w:p>
          <w:p w:rsidR="00077154" w:rsidRPr="0054337E" w:rsidRDefault="00077154" w:rsidP="00713726">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733A17">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-(21)</w:t>
            </w: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平24厚令27第28条第１項</w:t>
            </w:r>
          </w:p>
          <w:p w:rsidR="0065646A" w:rsidRPr="0054337E" w:rsidRDefault="0065646A" w:rsidP="0065646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65646A" w:rsidRPr="0054337E" w:rsidRDefault="0065646A" w:rsidP="0065646A">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第２-２-(22)-①</w:t>
            </w:r>
          </w:p>
          <w:p w:rsidR="0065646A" w:rsidRPr="0054337E" w:rsidRDefault="0065646A" w:rsidP="0065646A">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733A17">
            <w:pPr>
              <w:overflowPunct w:val="0"/>
              <w:jc w:val="right"/>
              <w:textAlignment w:val="baseline"/>
              <w:rPr>
                <w:rFonts w:ascii="ＭＳ ゴシック" w:eastAsia="ＭＳ ゴシック" w:hAnsi="ＭＳ ゴシック"/>
                <w:color w:val="000000" w:themeColor="text1"/>
                <w:sz w:val="20"/>
                <w:szCs w:val="20"/>
              </w:rPr>
            </w:pP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65646A" w:rsidRPr="0054337E" w:rsidRDefault="0065646A"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0824EF" w:rsidRPr="0054337E" w:rsidRDefault="000824EF" w:rsidP="00C42D5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5817"/>
        <w:gridCol w:w="1825"/>
      </w:tblGrid>
      <w:tr w:rsidR="0054337E" w:rsidRPr="0054337E" w:rsidTr="00F913DF">
        <w:trPr>
          <w:trHeight w:val="431"/>
          <w:jc w:val="center"/>
        </w:trPr>
        <w:tc>
          <w:tcPr>
            <w:tcW w:w="2258" w:type="dxa"/>
            <w:vAlign w:val="center"/>
          </w:tcPr>
          <w:p w:rsidR="00C42D57" w:rsidRPr="0054337E" w:rsidRDefault="00C42D57"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817" w:type="dxa"/>
            <w:vAlign w:val="center"/>
          </w:tcPr>
          <w:p w:rsidR="00C42D57" w:rsidRPr="0054337E" w:rsidRDefault="00C42D57" w:rsidP="00C42D57">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C42D57" w:rsidRPr="0054337E" w:rsidRDefault="00C42D57"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4337E" w:rsidRPr="0054337E" w:rsidTr="000824EF">
        <w:trPr>
          <w:trHeight w:val="14267"/>
          <w:jc w:val="center"/>
        </w:trPr>
        <w:tc>
          <w:tcPr>
            <w:tcW w:w="2258" w:type="dxa"/>
          </w:tcPr>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u w:val="single"/>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043578" w:rsidRPr="0054337E" w:rsidRDefault="00043578"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textAlignment w:val="baseline"/>
              <w:rPr>
                <w:rFonts w:ascii="ＭＳ ゴシック" w:eastAsia="ＭＳ ゴシック" w:hAnsi="ＭＳ ゴシック"/>
                <w:color w:val="000000" w:themeColor="text1"/>
                <w:sz w:val="20"/>
                <w:szCs w:val="20"/>
              </w:rPr>
            </w:pPr>
          </w:p>
          <w:p w:rsidR="00C42D57" w:rsidRPr="0054337E" w:rsidRDefault="00C42D57" w:rsidP="008B1F4F">
            <w:pPr>
              <w:overflowPunct w:val="0"/>
              <w:spacing w:line="276" w:lineRule="auto"/>
              <w:textAlignment w:val="baseline"/>
              <w:rPr>
                <w:rFonts w:ascii="ＭＳ ゴシック" w:eastAsia="ＭＳ ゴシック" w:hAnsi="ＭＳ ゴシック"/>
                <w:color w:val="000000" w:themeColor="text1"/>
                <w:sz w:val="20"/>
                <w:szCs w:val="20"/>
              </w:rPr>
            </w:pPr>
          </w:p>
          <w:p w:rsidR="00C42D57" w:rsidRPr="0054337E" w:rsidRDefault="00C42D57" w:rsidP="003507F4">
            <w:pPr>
              <w:overflowPunct w:val="0"/>
              <w:textAlignment w:val="baseline"/>
              <w:rPr>
                <w:rFonts w:ascii="ＭＳ ゴシック" w:eastAsia="ＭＳ ゴシック" w:hAnsi="ＭＳ ゴシック"/>
                <w:color w:val="000000" w:themeColor="text1"/>
                <w:sz w:val="20"/>
                <w:szCs w:val="20"/>
              </w:rPr>
            </w:pPr>
          </w:p>
        </w:tc>
        <w:tc>
          <w:tcPr>
            <w:tcW w:w="5817" w:type="dxa"/>
          </w:tcPr>
          <w:p w:rsidR="006D38FB" w:rsidRPr="0054337E" w:rsidRDefault="006D38FB" w:rsidP="006D38FB">
            <w:pPr>
              <w:ind w:left="400" w:right="-99" w:hangingChars="200" w:hanging="400"/>
              <w:rPr>
                <w:rFonts w:ascii="ＭＳ ゴシック" w:eastAsia="ＭＳ ゴシック" w:hAnsi="ＭＳ ゴシック"/>
                <w:color w:val="000000" w:themeColor="text1"/>
                <w:sz w:val="20"/>
                <w:szCs w:val="20"/>
                <w:u w:val="single"/>
              </w:rPr>
            </w:pPr>
          </w:p>
          <w:p w:rsidR="006D38FB" w:rsidRPr="0054337E" w:rsidRDefault="006D38FB" w:rsidP="006D38FB">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（２）指定地域移行支援事業者は，指定地域移行支援事業所ごとに，当該指定地域移行支援事業所の指定地域移行支援従事者によって指定地域移行支援を提供しているか。</w:t>
            </w:r>
          </w:p>
          <w:p w:rsidR="00C42D57" w:rsidRPr="0054337E" w:rsidRDefault="000913BB" w:rsidP="000913BB">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 xml:space="preserve">　　　</w:t>
            </w:r>
            <w:r w:rsidR="006D38FB" w:rsidRPr="0054337E">
              <w:rPr>
                <w:rFonts w:ascii="ＭＳ ゴシック" w:eastAsia="ＭＳ ゴシック" w:hAnsi="ＭＳ ゴシック" w:hint="eastAsia"/>
                <w:color w:val="000000" w:themeColor="text1"/>
                <w:sz w:val="20"/>
                <w:szCs w:val="20"/>
                <w:u w:val="single"/>
              </w:rPr>
              <w:t>（ただし，18及び19の(２)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rsidR="006D38FB" w:rsidRPr="0054337E" w:rsidRDefault="006D38FB" w:rsidP="006D38FB">
            <w:pPr>
              <w:ind w:left="400" w:right="-99" w:hangingChars="200" w:hanging="400"/>
              <w:rPr>
                <w:rFonts w:ascii="ＭＳ ゴシック" w:eastAsia="ＭＳ ゴシック" w:hAnsi="ＭＳ ゴシック"/>
                <w:color w:val="000000" w:themeColor="text1"/>
                <w:sz w:val="20"/>
                <w:szCs w:val="20"/>
                <w:u w:val="single"/>
              </w:rPr>
            </w:pPr>
          </w:p>
          <w:p w:rsidR="00C42D57" w:rsidRPr="0054337E" w:rsidRDefault="00C42D57" w:rsidP="00055D4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（３）指定地域移行支援事業者は，（２）</w:t>
            </w:r>
            <w:r w:rsidR="000913BB" w:rsidRPr="0054337E">
              <w:rPr>
                <w:rFonts w:ascii="ＭＳ ゴシック" w:eastAsia="ＭＳ ゴシック" w:hAnsi="ＭＳ ゴシック" w:hint="eastAsia"/>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rsidR="00C42D57" w:rsidRPr="0054337E" w:rsidRDefault="00C42D57" w:rsidP="00C42D57">
            <w:pPr>
              <w:ind w:left="400" w:right="-99" w:hangingChars="200" w:hanging="400"/>
              <w:rPr>
                <w:rFonts w:ascii="ＭＳ ゴシック" w:eastAsia="ＭＳ ゴシック" w:hAnsi="ＭＳ ゴシック"/>
                <w:color w:val="000000" w:themeColor="text1"/>
                <w:sz w:val="20"/>
                <w:szCs w:val="20"/>
                <w:u w:val="single"/>
              </w:rPr>
            </w:pPr>
          </w:p>
          <w:p w:rsidR="00C42D57" w:rsidRPr="0054337E" w:rsidRDefault="00C42D57" w:rsidP="00C42D5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（４）指定地域移行支援事業者は，従事者の資質の向上のために，その研修の機会を確保しているか。</w:t>
            </w:r>
          </w:p>
          <w:p w:rsidR="00C42D57" w:rsidRPr="0054337E" w:rsidRDefault="00C42D57" w:rsidP="00C42D57">
            <w:pPr>
              <w:ind w:left="400" w:right="-99" w:hangingChars="200" w:hanging="400"/>
              <w:rPr>
                <w:rFonts w:ascii="ＭＳ ゴシック" w:eastAsia="ＭＳ ゴシック" w:hAnsi="ＭＳ ゴシック"/>
                <w:color w:val="000000" w:themeColor="text1"/>
                <w:sz w:val="20"/>
                <w:szCs w:val="20"/>
              </w:rPr>
            </w:pPr>
          </w:p>
          <w:p w:rsidR="000913BB" w:rsidRPr="0054337E" w:rsidRDefault="000913BB" w:rsidP="00C42D57">
            <w:pPr>
              <w:ind w:left="400" w:right="-99" w:hangingChars="200" w:hanging="400"/>
              <w:rPr>
                <w:rFonts w:ascii="ＭＳ ゴシック" w:eastAsia="ＭＳ ゴシック" w:hAnsi="ＭＳ ゴシック"/>
                <w:color w:val="000000" w:themeColor="text1"/>
                <w:sz w:val="20"/>
                <w:szCs w:val="20"/>
              </w:rPr>
            </w:pPr>
          </w:p>
          <w:p w:rsidR="00C42D57" w:rsidRPr="0054337E" w:rsidRDefault="00C42D57" w:rsidP="00C42D57">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u w:val="single"/>
              </w:rPr>
              <w:t>（５）指定地域移行支援事業者は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適切な指定地域移行支援の提供を確保する観点から</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C42D57" w:rsidRPr="0054337E" w:rsidRDefault="00C42D57" w:rsidP="00C42D57">
            <w:pPr>
              <w:kinsoku w:val="0"/>
              <w:autoSpaceDE w:val="0"/>
              <w:autoSpaceDN w:val="0"/>
              <w:adjustRightInd w:val="0"/>
              <w:snapToGrid w:val="0"/>
              <w:rPr>
                <w:rFonts w:ascii="ＭＳ ゴシック" w:eastAsia="ＭＳ ゴシック" w:hAnsi="ＭＳ ゴシック"/>
                <w:color w:val="000000" w:themeColor="text1"/>
                <w:sz w:val="20"/>
                <w:szCs w:val="20"/>
              </w:rPr>
            </w:pPr>
          </w:p>
          <w:p w:rsidR="00C42D57" w:rsidRPr="0054337E" w:rsidRDefault="00C42D57" w:rsidP="00C42D57">
            <w:pPr>
              <w:kinsoku w:val="0"/>
              <w:autoSpaceDE w:val="0"/>
              <w:autoSpaceDN w:val="0"/>
              <w:adjustRightInd w:val="0"/>
              <w:snapToGrid w:val="0"/>
              <w:rPr>
                <w:rFonts w:ascii="ＭＳ ゴシック" w:eastAsia="ＭＳ ゴシック" w:hAnsi="ＭＳ ゴシック"/>
                <w:color w:val="000000" w:themeColor="text1"/>
                <w:sz w:val="20"/>
                <w:szCs w:val="20"/>
              </w:rPr>
            </w:pPr>
          </w:p>
          <w:p w:rsidR="00C42D57" w:rsidRPr="0054337E" w:rsidRDefault="00C42D57" w:rsidP="00C42D57">
            <w:pPr>
              <w:ind w:left="400" w:right="-99" w:hangingChars="200" w:hanging="400"/>
              <w:rPr>
                <w:rFonts w:ascii="ＭＳ ゴシック" w:eastAsia="ＭＳ ゴシック" w:hAnsi="ＭＳ ゴシック"/>
                <w:color w:val="000000" w:themeColor="text1"/>
                <w:sz w:val="20"/>
                <w:szCs w:val="20"/>
              </w:rPr>
            </w:pPr>
          </w:p>
          <w:p w:rsidR="00C42D57" w:rsidRPr="0054337E" w:rsidRDefault="00C42D57" w:rsidP="00C42D57">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25" w:type="dxa"/>
          </w:tcPr>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1C4FC0" w:rsidP="00C42D5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1689881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994263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043578" w:rsidRPr="0054337E" w:rsidRDefault="00043578"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jc w:val="center"/>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jc w:val="center"/>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jc w:val="center"/>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jc w:val="center"/>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1C4FC0" w:rsidP="00C42D5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7120683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6802343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1C4FC0" w:rsidP="00C42D5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0225346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0417039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C42D57" w:rsidRPr="0054337E" w:rsidRDefault="001C4FC0" w:rsidP="00C42D5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3552937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673121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42D57" w:rsidRPr="0054337E" w:rsidRDefault="00C42D57" w:rsidP="00C42D57">
            <w:pPr>
              <w:overflowPunct w:val="0"/>
              <w:jc w:val="center"/>
              <w:textAlignment w:val="baseline"/>
              <w:rPr>
                <w:rFonts w:ascii="ＭＳ ゴシック" w:eastAsia="ＭＳ ゴシック" w:hAnsi="ＭＳ ゴシック"/>
                <w:color w:val="000000" w:themeColor="text1"/>
                <w:sz w:val="20"/>
                <w:szCs w:val="20"/>
              </w:rPr>
            </w:pPr>
          </w:p>
          <w:p w:rsidR="008B1F4F" w:rsidRPr="0054337E" w:rsidRDefault="008B1F4F" w:rsidP="00C42D57">
            <w:pPr>
              <w:overflowPunct w:val="0"/>
              <w:jc w:val="center"/>
              <w:textAlignment w:val="baseline"/>
              <w:rPr>
                <w:rFonts w:ascii="ＭＳ ゴシック" w:eastAsia="ＭＳ ゴシック" w:hAnsi="ＭＳ ゴシック"/>
                <w:color w:val="000000" w:themeColor="text1"/>
                <w:sz w:val="20"/>
                <w:szCs w:val="20"/>
              </w:rPr>
            </w:pPr>
          </w:p>
          <w:p w:rsidR="008B1F4F" w:rsidRPr="0054337E" w:rsidRDefault="008B1F4F" w:rsidP="00C42D57">
            <w:pPr>
              <w:overflowPunct w:val="0"/>
              <w:jc w:val="center"/>
              <w:textAlignment w:val="baseline"/>
              <w:rPr>
                <w:rFonts w:ascii="ＭＳ ゴシック" w:eastAsia="ＭＳ ゴシック" w:hAnsi="ＭＳ ゴシック"/>
                <w:color w:val="000000" w:themeColor="text1"/>
                <w:sz w:val="20"/>
                <w:szCs w:val="20"/>
              </w:rPr>
            </w:pPr>
          </w:p>
          <w:p w:rsidR="008B1F4F" w:rsidRPr="0054337E" w:rsidRDefault="008B1F4F" w:rsidP="00C42D57">
            <w:pPr>
              <w:overflowPunct w:val="0"/>
              <w:jc w:val="center"/>
              <w:textAlignment w:val="baseline"/>
              <w:rPr>
                <w:rFonts w:ascii="ＭＳ ゴシック" w:eastAsia="ＭＳ ゴシック" w:hAnsi="ＭＳ ゴシック"/>
                <w:color w:val="000000" w:themeColor="text1"/>
                <w:sz w:val="20"/>
                <w:szCs w:val="20"/>
              </w:rPr>
            </w:pPr>
          </w:p>
          <w:p w:rsidR="008B1F4F" w:rsidRPr="0054337E" w:rsidRDefault="008B1F4F" w:rsidP="008B1F4F">
            <w:pPr>
              <w:overflowPunct w:val="0"/>
              <w:spacing w:line="276" w:lineRule="auto"/>
              <w:jc w:val="center"/>
              <w:textAlignment w:val="baseline"/>
              <w:rPr>
                <w:rFonts w:ascii="ＭＳ ゴシック" w:eastAsia="ＭＳ ゴシック" w:hAnsi="ＭＳ ゴシック"/>
                <w:color w:val="000000" w:themeColor="text1"/>
                <w:sz w:val="20"/>
                <w:szCs w:val="20"/>
              </w:rPr>
            </w:pPr>
          </w:p>
          <w:p w:rsidR="008B1F4F" w:rsidRPr="0054337E" w:rsidRDefault="008B1F4F" w:rsidP="008B1F4F">
            <w:pPr>
              <w:overflowPunct w:val="0"/>
              <w:spacing w:line="276" w:lineRule="auto"/>
              <w:jc w:val="center"/>
              <w:textAlignment w:val="baseline"/>
              <w:rPr>
                <w:rFonts w:ascii="ＭＳ ゴシック" w:eastAsia="ＭＳ ゴシック" w:hAnsi="ＭＳ ゴシック"/>
                <w:color w:val="000000" w:themeColor="text1"/>
                <w:sz w:val="20"/>
                <w:szCs w:val="20"/>
              </w:rPr>
            </w:pPr>
          </w:p>
          <w:p w:rsidR="00C42D57" w:rsidRPr="0054337E" w:rsidRDefault="00C42D57" w:rsidP="003507F4">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7E3808" w:rsidP="00C42D57">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noProof/>
          <w:color w:val="000000" w:themeColor="text1"/>
          <w:sz w:val="20"/>
          <w:szCs w:val="20"/>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5343544</wp:posOffset>
                </wp:positionV>
                <wp:extent cx="6400548" cy="4092167"/>
                <wp:effectExtent l="0" t="0" r="19685" b="22860"/>
                <wp:wrapNone/>
                <wp:docPr id="2" name="テキスト ボックス 2"/>
                <wp:cNvGraphicFramePr/>
                <a:graphic xmlns:a="http://schemas.openxmlformats.org/drawingml/2006/main">
                  <a:graphicData uri="http://schemas.microsoft.com/office/word/2010/wordprocessingShape">
                    <wps:wsp>
                      <wps:cNvSpPr txBox="1"/>
                      <wps:spPr>
                        <a:xfrm>
                          <a:off x="0" y="0"/>
                          <a:ext cx="6400548" cy="4092167"/>
                        </a:xfrm>
                        <a:prstGeom prst="rect">
                          <a:avLst/>
                        </a:prstGeom>
                        <a:solidFill>
                          <a:schemeClr val="lt1"/>
                        </a:solidFill>
                        <a:ln w="6350">
                          <a:solidFill>
                            <a:prstClr val="black"/>
                          </a:solidFill>
                        </a:ln>
                      </wps:spPr>
                      <wps:txbx>
                        <w:txbxContent>
                          <w:p w:rsidR="0077730A" w:rsidRDefault="0077730A" w:rsidP="000913BB">
                            <w:pPr>
                              <w:ind w:left="400" w:hangingChars="200" w:hanging="4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５）同条第５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地域移行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移行支援事業者が講ずべき措置の具体的内容及び指定地域移行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77730A" w:rsidRDefault="0077730A" w:rsidP="00CA35E7">
                            <w:pPr>
                              <w:ind w:left="600" w:hangingChars="300" w:hanging="600"/>
                              <w:rPr>
                                <w:rFonts w:ascii="ＭＳ ゴシック" w:eastAsia="ＭＳ ゴシック" w:hAnsi="ＭＳ ゴシック"/>
                                <w:sz w:val="20"/>
                                <w:szCs w:val="20"/>
                              </w:rPr>
                            </w:pPr>
                          </w:p>
                          <w:p w:rsidR="0077730A" w:rsidRPr="00CA35E7" w:rsidRDefault="0077730A" w:rsidP="00CA35E7">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35E7">
                              <w:rPr>
                                <w:rFonts w:ascii="ＭＳ ゴシック" w:eastAsia="ＭＳ ゴシック" w:hAnsi="ＭＳ ゴシック" w:hint="eastAsia"/>
                                <w:sz w:val="20"/>
                                <w:szCs w:val="20"/>
                              </w:rPr>
                              <w:t>ア　指定地域移行支援事業者が講ずべき措置の具体的内容指定地域移行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w:t>
                            </w:r>
                            <w:r w:rsidR="00C91E53">
                              <w:rPr>
                                <w:rFonts w:ascii="ＭＳ ゴシック" w:eastAsia="ＭＳ ゴシック" w:hAnsi="ＭＳ ゴシック" w:hint="eastAsia"/>
                                <w:sz w:val="20"/>
                                <w:szCs w:val="20"/>
                              </w:rPr>
                              <w:t>，</w:t>
                            </w:r>
                            <w:r w:rsidRPr="00CA35E7">
                              <w:rPr>
                                <w:rFonts w:ascii="ＭＳ ゴシック" w:eastAsia="ＭＳ ゴシック" w:hAnsi="ＭＳ ゴシック" w:hint="eastAsia"/>
                                <w:sz w:val="20"/>
                                <w:szCs w:val="20"/>
                              </w:rPr>
                              <w:t>構ずべき措置等についての指針（令和２年厚生労働省告示第５号。以下「パワーハラスメント指針」という。）において規定されているとおりであるが，特に留意されたい内容は以下のとおりである。</w:t>
                            </w:r>
                          </w:p>
                          <w:p w:rsidR="0077730A" w:rsidRPr="00CA35E7" w:rsidRDefault="0077730A" w:rsidP="000913BB">
                            <w:pPr>
                              <w:ind w:leftChars="300" w:left="830" w:hangingChars="100" w:hanging="2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ａ　指定地域移行支援事業者の方針等の明確化及びその周知・啓発</w:t>
                            </w:r>
                          </w:p>
                          <w:p w:rsidR="0077730A" w:rsidRPr="00CA35E7" w:rsidRDefault="0077730A" w:rsidP="000913BB">
                            <w:pPr>
                              <w:ind w:leftChars="500" w:left="1050" w:firstLineChars="100" w:firstLine="2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職場におけるハラスメントの内容及び職場におけるハラスメントを行ってはならない旨の方針を明確化し，従業者に周知・啓発すること。</w:t>
                            </w:r>
                          </w:p>
                          <w:p w:rsidR="0077730A" w:rsidRPr="00CA35E7" w:rsidRDefault="0077730A" w:rsidP="000913BB">
                            <w:pPr>
                              <w:ind w:leftChars="300" w:left="830" w:hangingChars="100" w:hanging="2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ｂ　相談（苦情を含む。以下同じ。）に応じ，適切に対応するために必要な体制の整備</w:t>
                            </w:r>
                          </w:p>
                          <w:p w:rsidR="0077730A" w:rsidRPr="000824EF" w:rsidRDefault="0077730A" w:rsidP="000913BB">
                            <w:pPr>
                              <w:ind w:leftChars="500" w:left="1050" w:firstLineChars="100" w:firstLine="200"/>
                              <w:rPr>
                                <w:rFonts w:ascii="ＭＳ ゴシック" w:eastAsia="ＭＳ ゴシック" w:hAnsi="ＭＳ ゴシック"/>
                                <w:sz w:val="16"/>
                                <w:szCs w:val="16"/>
                              </w:rPr>
                            </w:pPr>
                            <w:r w:rsidRPr="00CA35E7">
                              <w:rPr>
                                <w:rFonts w:ascii="ＭＳ ゴシック" w:eastAsia="ＭＳ ゴシック" w:hAnsi="ＭＳ ゴシック" w:hint="eastAsia"/>
                                <w:sz w:val="20"/>
                                <w:szCs w:val="20"/>
                              </w:rPr>
                              <w:t>相談に対応する担当者をあらかじめ定めること等により，相談への対応のための窓口をあらかじめ定め，従業者に周知すること</w:t>
                            </w:r>
                            <w:r w:rsidRPr="000824EF">
                              <w:rPr>
                                <w:rFonts w:ascii="ＭＳ ゴシック" w:eastAsia="ＭＳ ゴシック" w:hAnsi="ＭＳ ゴシック" w:hint="eastAsia"/>
                                <w:sz w:val="16"/>
                                <w:szCs w:val="16"/>
                              </w:rPr>
                              <w:t>。</w:t>
                            </w:r>
                          </w:p>
                          <w:p w:rsidR="0077730A" w:rsidRDefault="0077730A" w:rsidP="000913BB"/>
                          <w:p w:rsidR="0077730A" w:rsidRDefault="00777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420.75pt;width:7in;height:322.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" fillcolor="white [3201]" strokeweight=".5pt">
                <v:textbox>
                  <w:txbxContent>
                    <w:p w:rsidR="0077730A" w:rsidRDefault="0077730A" w:rsidP="000913BB">
                      <w:pPr>
                        <w:ind w:left="400" w:hangingChars="200" w:hanging="4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５）同条第５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地域移行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移行支援事業者が講ずべき措置の具体的内容及び指定地域移行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77730A" w:rsidRDefault="0077730A" w:rsidP="00CA35E7">
                      <w:pPr>
                        <w:ind w:left="600" w:hangingChars="300" w:hanging="600"/>
                        <w:rPr>
                          <w:rFonts w:ascii="ＭＳ ゴシック" w:eastAsia="ＭＳ ゴシック" w:hAnsi="ＭＳ ゴシック"/>
                          <w:sz w:val="20"/>
                          <w:szCs w:val="20"/>
                        </w:rPr>
                      </w:pPr>
                    </w:p>
                    <w:p w:rsidR="0077730A" w:rsidRPr="00CA35E7" w:rsidRDefault="0077730A" w:rsidP="00CA35E7">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35E7">
                        <w:rPr>
                          <w:rFonts w:ascii="ＭＳ ゴシック" w:eastAsia="ＭＳ ゴシック" w:hAnsi="ＭＳ ゴシック" w:hint="eastAsia"/>
                          <w:sz w:val="20"/>
                          <w:szCs w:val="20"/>
                        </w:rPr>
                        <w:t>ア　指定地域移行支援事業者が講ずべき措置の具体的内容指定地域移行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w:t>
                      </w:r>
                      <w:r w:rsidR="00C91E53">
                        <w:rPr>
                          <w:rFonts w:ascii="ＭＳ ゴシック" w:eastAsia="ＭＳ ゴシック" w:hAnsi="ＭＳ ゴシック" w:hint="eastAsia"/>
                          <w:sz w:val="20"/>
                          <w:szCs w:val="20"/>
                        </w:rPr>
                        <w:t>，</w:t>
                      </w:r>
                      <w:r w:rsidRPr="00CA35E7">
                        <w:rPr>
                          <w:rFonts w:ascii="ＭＳ ゴシック" w:eastAsia="ＭＳ ゴシック" w:hAnsi="ＭＳ ゴシック" w:hint="eastAsia"/>
                          <w:sz w:val="20"/>
                          <w:szCs w:val="20"/>
                        </w:rPr>
                        <w:t>構ずべき措置等についての指針（令和２年厚生労働省告示第５号。以下「パワーハラスメント指針」という。）において規定されているとおりであるが，特に留意されたい内容は以下のとおりである。</w:t>
                      </w:r>
                    </w:p>
                    <w:p w:rsidR="0077730A" w:rsidRPr="00CA35E7" w:rsidRDefault="0077730A" w:rsidP="000913BB">
                      <w:pPr>
                        <w:ind w:leftChars="300" w:left="830" w:hangingChars="100" w:hanging="2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ａ　指定地域移行支援事業者の方針等の明確化及びその周知・啓発</w:t>
                      </w:r>
                    </w:p>
                    <w:p w:rsidR="0077730A" w:rsidRPr="00CA35E7" w:rsidRDefault="0077730A" w:rsidP="000913BB">
                      <w:pPr>
                        <w:ind w:leftChars="500" w:left="1050" w:firstLineChars="100" w:firstLine="2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職場におけるハラスメントの内容及び職場におけるハラスメントを行ってはならない旨の方針を明確化し，従業者に周知・啓発すること。</w:t>
                      </w:r>
                    </w:p>
                    <w:p w:rsidR="0077730A" w:rsidRPr="00CA35E7" w:rsidRDefault="0077730A" w:rsidP="000913BB">
                      <w:pPr>
                        <w:ind w:leftChars="300" w:left="830" w:hangingChars="100" w:hanging="200"/>
                        <w:rPr>
                          <w:rFonts w:ascii="ＭＳ ゴシック" w:eastAsia="ＭＳ ゴシック" w:hAnsi="ＭＳ ゴシック"/>
                          <w:sz w:val="20"/>
                          <w:szCs w:val="20"/>
                        </w:rPr>
                      </w:pPr>
                      <w:r w:rsidRPr="00CA35E7">
                        <w:rPr>
                          <w:rFonts w:ascii="ＭＳ ゴシック" w:eastAsia="ＭＳ ゴシック" w:hAnsi="ＭＳ ゴシック" w:hint="eastAsia"/>
                          <w:sz w:val="20"/>
                          <w:szCs w:val="20"/>
                        </w:rPr>
                        <w:t>ｂ　相談（苦情を含む。以下同じ。）に応じ，適切に対応するために必要な体制の整備</w:t>
                      </w:r>
                    </w:p>
                    <w:p w:rsidR="0077730A" w:rsidRPr="000824EF" w:rsidRDefault="0077730A" w:rsidP="000913BB">
                      <w:pPr>
                        <w:ind w:leftChars="500" w:left="1050" w:firstLineChars="100" w:firstLine="200"/>
                        <w:rPr>
                          <w:rFonts w:ascii="ＭＳ ゴシック" w:eastAsia="ＭＳ ゴシック" w:hAnsi="ＭＳ ゴシック"/>
                          <w:sz w:val="16"/>
                          <w:szCs w:val="16"/>
                        </w:rPr>
                      </w:pPr>
                      <w:r w:rsidRPr="00CA35E7">
                        <w:rPr>
                          <w:rFonts w:ascii="ＭＳ ゴシック" w:eastAsia="ＭＳ ゴシック" w:hAnsi="ＭＳ ゴシック" w:hint="eastAsia"/>
                          <w:sz w:val="20"/>
                          <w:szCs w:val="20"/>
                        </w:rPr>
                        <w:t>相談に対応する担当者をあらかじめ定めること等により，相談への対応のための窓口をあらかじめ定め，従業者に周知すること</w:t>
                      </w:r>
                      <w:r w:rsidRPr="000824EF">
                        <w:rPr>
                          <w:rFonts w:ascii="ＭＳ ゴシック" w:eastAsia="ＭＳ ゴシック" w:hAnsi="ＭＳ ゴシック" w:hint="eastAsia"/>
                          <w:sz w:val="16"/>
                          <w:szCs w:val="16"/>
                        </w:rPr>
                        <w:t>。</w:t>
                      </w:r>
                    </w:p>
                    <w:p w:rsidR="0077730A" w:rsidRDefault="0077730A" w:rsidP="000913BB"/>
                    <w:p w:rsidR="0077730A" w:rsidRDefault="0077730A"/>
                  </w:txbxContent>
                </v:textbox>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8"/>
        <w:gridCol w:w="1882"/>
        <w:gridCol w:w="2880"/>
        <w:gridCol w:w="1381"/>
      </w:tblGrid>
      <w:tr w:rsidR="0054337E" w:rsidRPr="0054337E" w:rsidTr="003507F4">
        <w:trPr>
          <w:trHeight w:val="431"/>
          <w:jc w:val="center"/>
        </w:trPr>
        <w:tc>
          <w:tcPr>
            <w:tcW w:w="3878" w:type="dxa"/>
            <w:vAlign w:val="center"/>
          </w:tcPr>
          <w:p w:rsidR="00C42D57" w:rsidRPr="0054337E" w:rsidRDefault="00C42D57"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82" w:type="dxa"/>
            <w:vAlign w:val="center"/>
          </w:tcPr>
          <w:p w:rsidR="00C42D57" w:rsidRPr="0054337E" w:rsidRDefault="00C42D57"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C42D57" w:rsidRPr="0054337E" w:rsidRDefault="00C42D57"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tcBorders>
              <w:bottom w:val="single" w:sz="4" w:space="0" w:color="auto"/>
            </w:tcBorders>
            <w:vAlign w:val="center"/>
          </w:tcPr>
          <w:p w:rsidR="00C42D57" w:rsidRPr="0054337E" w:rsidRDefault="00C42D57" w:rsidP="00C42D57">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54337E" w:rsidRPr="0054337E" w:rsidTr="000913BB">
        <w:trPr>
          <w:trHeight w:val="7619"/>
          <w:jc w:val="center"/>
        </w:trPr>
        <w:tc>
          <w:tcPr>
            <w:tcW w:w="3878" w:type="dxa"/>
            <w:tcBorders>
              <w:bottom w:val="nil"/>
            </w:tcBorders>
          </w:tcPr>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65646A" w:rsidRPr="0054337E" w:rsidRDefault="0065646A" w:rsidP="0065646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従業者とは，雇用契約その他の契約により，当該事業所の管理者の指揮命令下にある従業者を指す。</w:t>
            </w:r>
          </w:p>
          <w:p w:rsidR="0065646A" w:rsidRPr="0054337E" w:rsidRDefault="0065646A" w:rsidP="0065646A">
            <w:pPr>
              <w:overflowPunct w:val="0"/>
              <w:ind w:firstLineChars="200" w:firstLine="4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544BE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○研修機関が実施する研修や当該事務所内の研修への参加の機会を計画的に確保すること。</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ind w:left="200" w:hangingChars="100" w:hanging="200"/>
              <w:rPr>
                <w:rFonts w:ascii="ＭＳ ゴシック" w:eastAsia="ＭＳ ゴシック" w:hAnsi="ＭＳ ゴシック"/>
                <w:color w:val="000000" w:themeColor="text1"/>
                <w:sz w:val="20"/>
                <w:szCs w:val="20"/>
              </w:rPr>
            </w:pPr>
          </w:p>
          <w:p w:rsidR="003507F4" w:rsidRPr="0054337E" w:rsidRDefault="003507F4" w:rsidP="00C42D57">
            <w:pPr>
              <w:ind w:left="200" w:hangingChars="100" w:hanging="200"/>
              <w:rPr>
                <w:rFonts w:ascii="ＭＳ ゴシック" w:eastAsia="ＭＳ ゴシック" w:hAnsi="ＭＳ ゴシック"/>
                <w:color w:val="000000" w:themeColor="text1"/>
                <w:sz w:val="20"/>
                <w:szCs w:val="20"/>
              </w:rPr>
            </w:pPr>
          </w:p>
        </w:tc>
        <w:tc>
          <w:tcPr>
            <w:tcW w:w="1882" w:type="dxa"/>
            <w:tcBorders>
              <w:bottom w:val="nil"/>
            </w:tcBorders>
          </w:tcPr>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○勤務体制及び勤務形態の書類</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○委託契約書</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○業務報告書</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○研修計画，研修実施記録</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3507F4">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就業環境が害されることを防止するための方針が分かる書類</w:t>
            </w:r>
          </w:p>
        </w:tc>
        <w:tc>
          <w:tcPr>
            <w:tcW w:w="2880" w:type="dxa"/>
            <w:vMerge w:val="restart"/>
          </w:tcPr>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平24厚令27第28条第２項</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3507F4" w:rsidRPr="0054337E" w:rsidRDefault="003507F4" w:rsidP="00C42D57">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第２-２-(22)-②</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平24厚令27第28条第３項</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0913BB" w:rsidRPr="0054337E" w:rsidRDefault="000913BB"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right"/>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平24厚令27第28条第４項</w:t>
            </w:r>
          </w:p>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3507F4" w:rsidRPr="0054337E" w:rsidRDefault="003507F4" w:rsidP="00C42D57">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第２-２-(22)-③</w:t>
            </w:r>
          </w:p>
          <w:p w:rsidR="000913BB" w:rsidRPr="0054337E" w:rsidRDefault="000913BB" w:rsidP="00544BEB">
            <w:pPr>
              <w:overflowPunct w:val="0"/>
              <w:textAlignment w:val="baseline"/>
              <w:rPr>
                <w:rFonts w:ascii="ＭＳ ゴシック" w:eastAsia="ＭＳ ゴシック" w:hAnsi="ＭＳ ゴシック"/>
                <w:color w:val="000000" w:themeColor="text1"/>
                <w:sz w:val="20"/>
                <w:szCs w:val="20"/>
              </w:rPr>
            </w:pPr>
          </w:p>
          <w:p w:rsidR="003507F4" w:rsidRPr="0054337E" w:rsidRDefault="003507F4" w:rsidP="00544BE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平24厚令27第28条第</w:t>
            </w:r>
            <w:r w:rsidRPr="0054337E">
              <w:rPr>
                <w:rFonts w:ascii="ＭＳ ゴシック" w:eastAsia="ＭＳ ゴシック" w:hAnsi="ＭＳ ゴシック" w:hint="eastAsia"/>
                <w:color w:val="000000" w:themeColor="text1"/>
                <w:sz w:val="20"/>
                <w:szCs w:val="20"/>
              </w:rPr>
              <w:t>５</w:t>
            </w:r>
            <w:r w:rsidRPr="0054337E">
              <w:rPr>
                <w:rFonts w:ascii="ＭＳ ゴシック" w:eastAsia="ＭＳ ゴシック" w:hAnsi="ＭＳ ゴシック"/>
                <w:color w:val="000000" w:themeColor="text1"/>
                <w:sz w:val="20"/>
                <w:szCs w:val="20"/>
              </w:rPr>
              <w:t>項</w:t>
            </w:r>
          </w:p>
          <w:p w:rsidR="003507F4" w:rsidRPr="0054337E" w:rsidRDefault="003507F4" w:rsidP="00C42D57">
            <w:pPr>
              <w:kinsoku w:val="0"/>
              <w:autoSpaceDE w:val="0"/>
              <w:autoSpaceDN w:val="0"/>
              <w:adjustRightInd w:val="0"/>
              <w:snapToGrid w:val="0"/>
              <w:rPr>
                <w:rFonts w:ascii="ＭＳ ゴシック" w:eastAsia="ＭＳ ゴシック" w:hAnsi="ＭＳ ゴシック"/>
                <w:color w:val="000000" w:themeColor="text1"/>
                <w:sz w:val="20"/>
                <w:szCs w:val="20"/>
              </w:rPr>
            </w:pPr>
          </w:p>
          <w:p w:rsidR="003507F4" w:rsidRPr="0054337E" w:rsidRDefault="003507F4" w:rsidP="00C42D57">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3507F4" w:rsidRPr="0054337E" w:rsidRDefault="003507F4" w:rsidP="00C42D57">
            <w:pPr>
              <w:overflowPunct w:val="0"/>
              <w:jc w:val="left"/>
              <w:textAlignment w:val="baseline"/>
              <w:rPr>
                <w:rFonts w:ascii="ＭＳ ゴシック" w:eastAsia="ＭＳ ゴシック" w:hAnsi="ＭＳ ゴシック"/>
                <w:color w:val="000000" w:themeColor="text1"/>
                <w:sz w:val="20"/>
                <w:szCs w:val="20"/>
              </w:rPr>
            </w:pPr>
          </w:p>
        </w:tc>
        <w:tc>
          <w:tcPr>
            <w:tcW w:w="1381" w:type="dxa"/>
            <w:vMerge w:val="restart"/>
          </w:tcPr>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tc>
      </w:tr>
      <w:tr w:rsidR="003507F4" w:rsidRPr="0054337E" w:rsidTr="007E3808">
        <w:trPr>
          <w:trHeight w:val="6522"/>
          <w:jc w:val="center"/>
        </w:trPr>
        <w:tc>
          <w:tcPr>
            <w:tcW w:w="5760" w:type="dxa"/>
            <w:gridSpan w:val="2"/>
            <w:tcBorders>
              <w:top w:val="nil"/>
            </w:tcBorders>
          </w:tcPr>
          <w:p w:rsidR="003507F4" w:rsidRPr="0054337E" w:rsidRDefault="003507F4" w:rsidP="000913BB">
            <w:pPr>
              <w:rPr>
                <w:rFonts w:ascii="ＭＳ ゴシック" w:eastAsia="ＭＳ ゴシック" w:hAnsi="ＭＳ ゴシック"/>
                <w:color w:val="000000" w:themeColor="text1"/>
                <w:sz w:val="20"/>
                <w:szCs w:val="20"/>
              </w:rPr>
            </w:pPr>
          </w:p>
        </w:tc>
        <w:tc>
          <w:tcPr>
            <w:tcW w:w="2880" w:type="dxa"/>
            <w:vMerge/>
          </w:tcPr>
          <w:p w:rsidR="003507F4" w:rsidRPr="0054337E" w:rsidRDefault="003507F4" w:rsidP="00C42D57">
            <w:pPr>
              <w:overflowPunct w:val="0"/>
              <w:textAlignment w:val="baseline"/>
              <w:rPr>
                <w:rFonts w:ascii="ＭＳ ゴシック" w:eastAsia="ＭＳ ゴシック" w:hAnsi="ＭＳ ゴシック"/>
                <w:color w:val="000000" w:themeColor="text1"/>
                <w:sz w:val="20"/>
                <w:szCs w:val="20"/>
              </w:rPr>
            </w:pPr>
          </w:p>
        </w:tc>
        <w:tc>
          <w:tcPr>
            <w:tcW w:w="1381" w:type="dxa"/>
            <w:vMerge/>
            <w:tcBorders>
              <w:bottom w:val="single" w:sz="4" w:space="0" w:color="auto"/>
            </w:tcBorders>
          </w:tcPr>
          <w:p w:rsidR="003507F4" w:rsidRPr="0054337E" w:rsidRDefault="003507F4" w:rsidP="00C42D57">
            <w:pPr>
              <w:overflowPunct w:val="0"/>
              <w:jc w:val="center"/>
              <w:textAlignment w:val="baseline"/>
              <w:rPr>
                <w:rFonts w:ascii="ＭＳ ゴシック" w:eastAsia="ＭＳ ゴシック" w:hAnsi="ＭＳ ゴシック"/>
                <w:color w:val="000000" w:themeColor="text1"/>
                <w:sz w:val="20"/>
                <w:szCs w:val="20"/>
              </w:rPr>
            </w:pPr>
          </w:p>
        </w:tc>
      </w:tr>
    </w:tbl>
    <w:p w:rsidR="00C27918" w:rsidRPr="0054337E" w:rsidRDefault="00C2791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5817"/>
        <w:gridCol w:w="1825"/>
      </w:tblGrid>
      <w:tr w:rsidR="0054337E" w:rsidRPr="0054337E" w:rsidTr="00F913DF">
        <w:trPr>
          <w:trHeight w:val="431"/>
          <w:jc w:val="center"/>
        </w:trPr>
        <w:tc>
          <w:tcPr>
            <w:tcW w:w="2258" w:type="dxa"/>
            <w:vAlign w:val="center"/>
          </w:tcPr>
          <w:p w:rsidR="00C27918" w:rsidRPr="0054337E" w:rsidRDefault="00C27918" w:rsidP="001F5B6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817" w:type="dxa"/>
            <w:vAlign w:val="center"/>
          </w:tcPr>
          <w:p w:rsidR="00C27918" w:rsidRPr="0054337E" w:rsidRDefault="00C27918" w:rsidP="001F5B64">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C27918" w:rsidRPr="0054337E" w:rsidRDefault="00C27918" w:rsidP="001F5B64">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C27918" w:rsidRPr="0054337E" w:rsidTr="000824EF">
        <w:trPr>
          <w:trHeight w:val="14125"/>
          <w:jc w:val="center"/>
        </w:trPr>
        <w:tc>
          <w:tcPr>
            <w:tcW w:w="2258" w:type="dxa"/>
          </w:tcPr>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z w:val="20"/>
                <w:szCs w:val="20"/>
                <w:u w:val="single"/>
              </w:rPr>
            </w:pPr>
          </w:p>
          <w:p w:rsidR="00DE0E0D" w:rsidRPr="0054337E" w:rsidRDefault="00DE0E0D" w:rsidP="003507F4">
            <w:pPr>
              <w:ind w:left="200" w:hangingChars="100" w:hanging="200"/>
              <w:rPr>
                <w:rFonts w:ascii="ＭＳ ゴシック" w:eastAsia="ＭＳ ゴシック" w:hAnsi="ＭＳ ゴシック"/>
                <w:color w:val="000000" w:themeColor="text1"/>
                <w:sz w:val="20"/>
                <w:szCs w:val="20"/>
                <w:u w:val="single"/>
              </w:rPr>
            </w:pPr>
          </w:p>
          <w:p w:rsidR="003507F4" w:rsidRPr="0054337E" w:rsidRDefault="003507F4" w:rsidP="003507F4">
            <w:pPr>
              <w:ind w:left="200" w:hangingChars="100" w:hanging="200"/>
              <w:rPr>
                <w:rFonts w:ascii="ＭＳ ゴシック" w:eastAsia="ＭＳ ゴシック" w:hAnsi="ＭＳ ゴシック"/>
                <w:color w:val="000000" w:themeColor="text1"/>
                <w:spacing w:val="10"/>
                <w:sz w:val="20"/>
                <w:szCs w:val="20"/>
              </w:rPr>
            </w:pPr>
            <w:r w:rsidRPr="0054337E">
              <w:rPr>
                <w:rFonts w:ascii="ＭＳ ゴシック" w:eastAsia="ＭＳ ゴシック" w:hAnsi="ＭＳ ゴシック"/>
                <w:color w:val="000000" w:themeColor="text1"/>
                <w:sz w:val="20"/>
                <w:szCs w:val="20"/>
                <w:u w:val="single"/>
              </w:rPr>
              <w:t>25　業務継続計画の策定等</w:t>
            </w:r>
          </w:p>
          <w:p w:rsidR="003507F4" w:rsidRPr="0054337E" w:rsidRDefault="003507F4" w:rsidP="003507F4">
            <w:pPr>
              <w:overflowPunct w:val="0"/>
              <w:textAlignment w:val="baseline"/>
              <w:rPr>
                <w:rFonts w:ascii="ＭＳ ゴシック" w:eastAsia="ＭＳ ゴシック" w:hAnsi="ＭＳ ゴシック"/>
                <w:color w:val="000000" w:themeColor="text1"/>
                <w:sz w:val="20"/>
                <w:szCs w:val="20"/>
              </w:rPr>
            </w:pPr>
          </w:p>
          <w:p w:rsidR="00C27918" w:rsidRPr="0054337E" w:rsidRDefault="00C2791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055D4A" w:rsidRPr="0054337E" w:rsidRDefault="00055D4A"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7E3808">
            <w:pPr>
              <w:overflowPunct w:val="0"/>
              <w:textAlignment w:val="baseline"/>
              <w:rPr>
                <w:rFonts w:ascii="ＭＳ ゴシック" w:eastAsia="ＭＳ ゴシック" w:hAnsi="ＭＳ ゴシック"/>
                <w:color w:val="000000" w:themeColor="text1"/>
                <w:sz w:val="20"/>
                <w:szCs w:val="20"/>
                <w:u w:val="single"/>
              </w:rPr>
            </w:pPr>
          </w:p>
          <w:p w:rsidR="007E3808" w:rsidRPr="0054337E" w:rsidRDefault="007E3808" w:rsidP="007E380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26　設備及び備品等</w:t>
            </w:r>
          </w:p>
          <w:p w:rsidR="007E3808" w:rsidRPr="0054337E" w:rsidRDefault="007E3808" w:rsidP="007E3808">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textAlignment w:val="baseline"/>
              <w:rPr>
                <w:rFonts w:ascii="ＭＳ ゴシック" w:eastAsia="ＭＳ ゴシック" w:hAnsi="ＭＳ ゴシック"/>
                <w:color w:val="000000" w:themeColor="text1"/>
                <w:sz w:val="20"/>
                <w:szCs w:val="20"/>
              </w:rPr>
            </w:pPr>
          </w:p>
        </w:tc>
        <w:tc>
          <w:tcPr>
            <w:tcW w:w="5817" w:type="dxa"/>
          </w:tcPr>
          <w:p w:rsidR="003507F4" w:rsidRPr="0054337E" w:rsidRDefault="003507F4" w:rsidP="003507F4">
            <w:pPr>
              <w:ind w:left="400" w:hangingChars="200" w:hanging="400"/>
              <w:rPr>
                <w:rFonts w:ascii="ＭＳ ゴシック" w:eastAsia="ＭＳ ゴシック" w:hAnsi="ＭＳ ゴシック"/>
                <w:color w:val="000000" w:themeColor="text1"/>
                <w:sz w:val="20"/>
                <w:szCs w:val="20"/>
                <w:u w:val="single"/>
              </w:rPr>
            </w:pPr>
          </w:p>
          <w:p w:rsidR="003507F4" w:rsidRPr="0054337E" w:rsidRDefault="003507F4" w:rsidP="003507F4">
            <w:pPr>
              <w:ind w:left="400" w:hangingChars="200" w:hanging="400"/>
              <w:rPr>
                <w:rFonts w:ascii="ＭＳ ゴシック" w:eastAsia="ＭＳ ゴシック" w:hAnsi="ＭＳ ゴシック"/>
                <w:color w:val="000000" w:themeColor="text1"/>
                <w:sz w:val="20"/>
                <w:szCs w:val="20"/>
                <w:u w:val="single"/>
              </w:rPr>
            </w:pPr>
          </w:p>
          <w:p w:rsidR="003507F4" w:rsidRPr="0054337E" w:rsidRDefault="003507F4" w:rsidP="003507F4">
            <w:pPr>
              <w:ind w:left="400" w:hangingChars="200" w:hanging="400"/>
              <w:rPr>
                <w:rFonts w:ascii="ＭＳ ゴシック" w:eastAsia="ＭＳ ゴシック" w:hAnsi="ＭＳ ゴシック"/>
                <w:color w:val="000000" w:themeColor="text1"/>
                <w:sz w:val="20"/>
                <w:szCs w:val="20"/>
                <w:u w:val="single"/>
              </w:rPr>
            </w:pPr>
          </w:p>
          <w:p w:rsidR="003507F4" w:rsidRPr="0054337E" w:rsidRDefault="003507F4" w:rsidP="003507F4">
            <w:pPr>
              <w:ind w:left="400" w:hangingChars="200" w:hanging="400"/>
              <w:rPr>
                <w:rFonts w:ascii="ＭＳ ゴシック" w:eastAsia="ＭＳ ゴシック" w:hAnsi="ＭＳ ゴシック"/>
                <w:color w:val="000000" w:themeColor="text1"/>
                <w:sz w:val="20"/>
                <w:szCs w:val="20"/>
                <w:u w:val="single"/>
              </w:rPr>
            </w:pPr>
          </w:p>
          <w:p w:rsidR="00B22B5F" w:rsidRPr="0054337E" w:rsidRDefault="00B22B5F" w:rsidP="003507F4">
            <w:pPr>
              <w:ind w:left="400" w:hangingChars="200" w:hanging="400"/>
              <w:rPr>
                <w:rFonts w:ascii="ＭＳ ゴシック" w:eastAsia="ＭＳ ゴシック" w:hAnsi="ＭＳ ゴシック"/>
                <w:color w:val="000000" w:themeColor="text1"/>
                <w:sz w:val="20"/>
                <w:szCs w:val="20"/>
                <w:u w:val="single"/>
              </w:rPr>
            </w:pPr>
          </w:p>
          <w:p w:rsidR="00B22B5F" w:rsidRPr="0054337E" w:rsidRDefault="00B22B5F" w:rsidP="003507F4">
            <w:pPr>
              <w:ind w:left="400" w:hangingChars="200" w:hanging="400"/>
              <w:rPr>
                <w:rFonts w:ascii="ＭＳ ゴシック" w:eastAsia="ＭＳ ゴシック" w:hAnsi="ＭＳ ゴシック"/>
                <w:color w:val="000000" w:themeColor="text1"/>
                <w:sz w:val="20"/>
                <w:szCs w:val="20"/>
                <w:u w:val="single"/>
              </w:rPr>
            </w:pPr>
          </w:p>
          <w:p w:rsidR="00B22B5F" w:rsidRPr="0054337E" w:rsidRDefault="00B22B5F" w:rsidP="003507F4">
            <w:pPr>
              <w:ind w:left="400" w:hangingChars="200" w:hanging="400"/>
              <w:rPr>
                <w:rFonts w:ascii="ＭＳ ゴシック" w:eastAsia="ＭＳ ゴシック" w:hAnsi="ＭＳ ゴシック"/>
                <w:color w:val="000000" w:themeColor="text1"/>
                <w:sz w:val="20"/>
                <w:szCs w:val="20"/>
                <w:u w:val="single"/>
              </w:rPr>
            </w:pPr>
          </w:p>
          <w:p w:rsidR="00B22B5F" w:rsidRPr="0054337E" w:rsidRDefault="00B22B5F" w:rsidP="003507F4">
            <w:pPr>
              <w:ind w:left="400" w:hangingChars="200" w:hanging="400"/>
              <w:rPr>
                <w:rFonts w:ascii="ＭＳ ゴシック" w:eastAsia="ＭＳ ゴシック" w:hAnsi="ＭＳ ゴシック"/>
                <w:color w:val="000000" w:themeColor="text1"/>
                <w:sz w:val="20"/>
                <w:szCs w:val="20"/>
                <w:u w:val="single"/>
              </w:rPr>
            </w:pPr>
          </w:p>
          <w:p w:rsidR="00B22B5F" w:rsidRPr="0054337E" w:rsidRDefault="00B22B5F" w:rsidP="003507F4">
            <w:pPr>
              <w:ind w:left="400" w:hangingChars="200" w:hanging="400"/>
              <w:rPr>
                <w:rFonts w:ascii="ＭＳ ゴシック" w:eastAsia="ＭＳ ゴシック" w:hAnsi="ＭＳ ゴシック"/>
                <w:color w:val="000000" w:themeColor="text1"/>
                <w:sz w:val="20"/>
                <w:szCs w:val="20"/>
                <w:u w:val="single"/>
              </w:rPr>
            </w:pPr>
          </w:p>
          <w:p w:rsidR="00B22B5F" w:rsidRPr="0054337E" w:rsidRDefault="00B22B5F" w:rsidP="003507F4">
            <w:pPr>
              <w:ind w:left="400" w:hangingChars="200" w:hanging="400"/>
              <w:rPr>
                <w:rFonts w:ascii="ＭＳ ゴシック" w:eastAsia="ＭＳ ゴシック" w:hAnsi="ＭＳ ゴシック"/>
                <w:color w:val="000000" w:themeColor="text1"/>
                <w:sz w:val="20"/>
                <w:szCs w:val="20"/>
                <w:u w:val="single"/>
              </w:rPr>
            </w:pPr>
          </w:p>
          <w:p w:rsidR="003507F4" w:rsidRPr="0054337E" w:rsidRDefault="003507F4" w:rsidP="003507F4">
            <w:pPr>
              <w:ind w:left="400" w:hangingChars="200" w:hanging="400"/>
              <w:rPr>
                <w:rFonts w:ascii="ＭＳ ゴシック" w:eastAsia="ＭＳ ゴシック" w:hAnsi="ＭＳ ゴシック"/>
                <w:color w:val="000000" w:themeColor="text1"/>
                <w:sz w:val="20"/>
                <w:szCs w:val="20"/>
                <w:u w:val="single"/>
              </w:rPr>
            </w:pPr>
          </w:p>
          <w:p w:rsidR="003507F4" w:rsidRPr="0054337E" w:rsidRDefault="003507F4" w:rsidP="003507F4">
            <w:pPr>
              <w:ind w:left="400" w:hangingChars="200" w:hanging="400"/>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u w:val="single"/>
              </w:rPr>
              <w:t>（１）指定地域移行支援事業者は，感染症や非常災害の発生時において，利用者に対する指定地域移行支援の提供を継続的に実施するための，及び非常時の体制で早期の業務再開を図るための計画を策定し，当該業務継続計画に従い必要な措置を講</w:t>
            </w:r>
            <w:r w:rsidR="00663419" w:rsidRPr="0054337E">
              <w:rPr>
                <w:rFonts w:ascii="ＭＳ ゴシック" w:eastAsia="ＭＳ ゴシック" w:hAnsi="ＭＳ ゴシック" w:hint="eastAsia"/>
                <w:color w:val="000000" w:themeColor="text1"/>
                <w:sz w:val="20"/>
                <w:szCs w:val="20"/>
                <w:u w:val="single"/>
              </w:rPr>
              <w:t>じ</w:t>
            </w:r>
            <w:r w:rsidRPr="0054337E">
              <w:rPr>
                <w:rFonts w:ascii="ＭＳ ゴシック" w:eastAsia="ＭＳ ゴシック" w:hAnsi="ＭＳ ゴシック" w:hint="eastAsia"/>
                <w:color w:val="000000" w:themeColor="text1"/>
                <w:sz w:val="20"/>
                <w:szCs w:val="20"/>
                <w:u w:val="single"/>
              </w:rPr>
              <w:t>て</w:t>
            </w:r>
            <w:r w:rsidRPr="0054337E">
              <w:rPr>
                <w:rFonts w:ascii="ＭＳ ゴシック" w:eastAsia="ＭＳ ゴシック" w:hAnsi="ＭＳ ゴシック"/>
                <w:color w:val="000000" w:themeColor="text1"/>
                <w:sz w:val="20"/>
                <w:szCs w:val="20"/>
                <w:u w:val="single"/>
              </w:rPr>
              <w:t>いるか。</w:t>
            </w:r>
          </w:p>
          <w:p w:rsidR="003507F4" w:rsidRPr="0054337E" w:rsidRDefault="003507F4" w:rsidP="003507F4">
            <w:pPr>
              <w:spacing w:line="276" w:lineRule="auto"/>
              <w:rPr>
                <w:rFonts w:ascii="ＭＳ ゴシック" w:eastAsia="ＭＳ ゴシック" w:hAnsi="ＭＳ ゴシック"/>
                <w:color w:val="000000" w:themeColor="text1"/>
                <w:spacing w:val="10"/>
                <w:sz w:val="20"/>
                <w:szCs w:val="20"/>
              </w:rPr>
            </w:pPr>
          </w:p>
          <w:p w:rsidR="003507F4" w:rsidRPr="0054337E" w:rsidRDefault="003507F4" w:rsidP="003507F4">
            <w:pPr>
              <w:ind w:left="400" w:hangingChars="200" w:hanging="400"/>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u w:val="single"/>
              </w:rPr>
              <w:t>（２）指定地域移行支援事業者は，従業者に対し，業務継続計画について周知するとともに，必要な研修及び訓練を定期的に実施</w:t>
            </w:r>
            <w:r w:rsidR="00663419" w:rsidRPr="0054337E">
              <w:rPr>
                <w:rFonts w:ascii="ＭＳ ゴシック" w:eastAsia="ＭＳ ゴシック" w:hAnsi="ＭＳ ゴシック" w:hint="eastAsia"/>
                <w:color w:val="000000" w:themeColor="text1"/>
                <w:sz w:val="20"/>
                <w:szCs w:val="20"/>
                <w:u w:val="single"/>
              </w:rPr>
              <w:t>し</w:t>
            </w:r>
            <w:r w:rsidRPr="0054337E">
              <w:rPr>
                <w:rFonts w:ascii="ＭＳ ゴシック" w:eastAsia="ＭＳ ゴシック" w:hAnsi="ＭＳ ゴシック" w:hint="eastAsia"/>
                <w:color w:val="000000" w:themeColor="text1"/>
                <w:sz w:val="20"/>
                <w:szCs w:val="20"/>
                <w:u w:val="single"/>
              </w:rPr>
              <w:t>て</w:t>
            </w:r>
            <w:r w:rsidRPr="0054337E">
              <w:rPr>
                <w:rFonts w:ascii="ＭＳ ゴシック" w:eastAsia="ＭＳ ゴシック" w:hAnsi="ＭＳ ゴシック"/>
                <w:color w:val="000000" w:themeColor="text1"/>
                <w:sz w:val="20"/>
                <w:szCs w:val="20"/>
                <w:u w:val="single"/>
              </w:rPr>
              <w:t>いるか。</w:t>
            </w:r>
          </w:p>
          <w:p w:rsidR="003507F4" w:rsidRPr="0054337E" w:rsidRDefault="003507F4" w:rsidP="003507F4">
            <w:pPr>
              <w:rPr>
                <w:rFonts w:ascii="ＭＳ ゴシック" w:eastAsia="ＭＳ ゴシック" w:hAnsi="ＭＳ ゴシック"/>
                <w:color w:val="000000" w:themeColor="text1"/>
                <w:spacing w:val="10"/>
                <w:sz w:val="20"/>
                <w:szCs w:val="20"/>
              </w:rPr>
            </w:pPr>
          </w:p>
          <w:p w:rsidR="007E3808" w:rsidRPr="0054337E" w:rsidRDefault="007E3808" w:rsidP="003507F4">
            <w:pPr>
              <w:rPr>
                <w:rFonts w:ascii="ＭＳ ゴシック" w:eastAsia="ＭＳ ゴシック" w:hAnsi="ＭＳ ゴシック"/>
                <w:color w:val="000000" w:themeColor="text1"/>
                <w:spacing w:val="10"/>
                <w:sz w:val="20"/>
                <w:szCs w:val="20"/>
              </w:rPr>
            </w:pPr>
          </w:p>
          <w:p w:rsidR="00755B06" w:rsidRPr="0054337E" w:rsidRDefault="003507F4" w:rsidP="00C77D51">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（３）指定地域移行支援事業者は，定期的に業務継続計画の見直しを行い，必要に応じて業務継続計画の変更を行</w:t>
            </w:r>
            <w:r w:rsidR="00663419" w:rsidRPr="0054337E">
              <w:rPr>
                <w:rFonts w:ascii="ＭＳ ゴシック" w:eastAsia="ＭＳ ゴシック" w:hAnsi="ＭＳ ゴシック" w:hint="eastAsia"/>
                <w:color w:val="000000" w:themeColor="text1"/>
                <w:sz w:val="20"/>
                <w:szCs w:val="20"/>
                <w:u w:val="single"/>
              </w:rPr>
              <w:t>って</w:t>
            </w:r>
            <w:r w:rsidRPr="0054337E">
              <w:rPr>
                <w:rFonts w:ascii="ＭＳ ゴシック" w:eastAsia="ＭＳ ゴシック" w:hAnsi="ＭＳ ゴシック"/>
                <w:color w:val="000000" w:themeColor="text1"/>
                <w:sz w:val="20"/>
                <w:szCs w:val="20"/>
                <w:u w:val="single"/>
              </w:rPr>
              <w:t>いるか。</w:t>
            </w:r>
          </w:p>
          <w:p w:rsidR="001F2A5E" w:rsidRPr="0054337E" w:rsidRDefault="001F2A5E" w:rsidP="00C77D51">
            <w:pPr>
              <w:ind w:left="440" w:hangingChars="200" w:hanging="440"/>
              <w:rPr>
                <w:rFonts w:ascii="ＭＳ ゴシック" w:eastAsia="ＭＳ ゴシック" w:hAnsi="ＭＳ ゴシック"/>
                <w:color w:val="000000" w:themeColor="text1"/>
                <w:spacing w:val="10"/>
                <w:sz w:val="20"/>
                <w:szCs w:val="20"/>
                <w:u w:val="single"/>
              </w:rPr>
            </w:pPr>
          </w:p>
          <w:p w:rsidR="001F2A5E" w:rsidRPr="0054337E" w:rsidRDefault="001F2A5E" w:rsidP="00C77D51">
            <w:pPr>
              <w:ind w:left="440" w:hangingChars="200" w:hanging="44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pacing w:val="10"/>
                <w:sz w:val="20"/>
                <w:szCs w:val="20"/>
              </w:rPr>
              <w:t xml:space="preserve"> </w:t>
            </w: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経過措置（令和6年3月31日までの間は努力義務）</w:t>
            </w:r>
          </w:p>
          <w:p w:rsidR="007E3808" w:rsidRPr="0054337E" w:rsidRDefault="007E3808" w:rsidP="00C77D51">
            <w:pPr>
              <w:ind w:left="440" w:hangingChars="200" w:hanging="440"/>
              <w:rPr>
                <w:rFonts w:ascii="ＭＳ ゴシック" w:eastAsia="ＭＳ ゴシック" w:hAnsi="ＭＳ ゴシック"/>
                <w:strike/>
                <w:color w:val="000000" w:themeColor="text1"/>
                <w:spacing w:val="10"/>
                <w:sz w:val="20"/>
                <w:szCs w:val="20"/>
                <w:u w:val="single"/>
              </w:rPr>
            </w:pPr>
          </w:p>
          <w:p w:rsidR="007E3808" w:rsidRPr="0054337E" w:rsidRDefault="007E3808" w:rsidP="00C77D51">
            <w:pPr>
              <w:ind w:left="440" w:hangingChars="200" w:hanging="440"/>
              <w:rPr>
                <w:rFonts w:ascii="ＭＳ ゴシック" w:eastAsia="ＭＳ ゴシック" w:hAnsi="ＭＳ ゴシック"/>
                <w:strike/>
                <w:color w:val="000000" w:themeColor="text1"/>
                <w:spacing w:val="10"/>
                <w:sz w:val="20"/>
                <w:szCs w:val="20"/>
                <w:u w:val="single"/>
              </w:rPr>
            </w:pPr>
          </w:p>
          <w:p w:rsidR="007E3808" w:rsidRPr="0054337E" w:rsidRDefault="007E3808" w:rsidP="00C77D51">
            <w:pPr>
              <w:ind w:left="440" w:hangingChars="200" w:hanging="440"/>
              <w:rPr>
                <w:rFonts w:ascii="ＭＳ ゴシック" w:eastAsia="ＭＳ ゴシック" w:hAnsi="ＭＳ ゴシック"/>
                <w:strike/>
                <w:color w:val="000000" w:themeColor="text1"/>
                <w:spacing w:val="10"/>
                <w:sz w:val="20"/>
                <w:szCs w:val="20"/>
                <w:u w:val="single"/>
              </w:rPr>
            </w:pPr>
          </w:p>
          <w:p w:rsidR="007E3808" w:rsidRPr="0054337E" w:rsidRDefault="007E3808" w:rsidP="007E3808">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E3808" w:rsidRPr="0054337E" w:rsidRDefault="007E3808" w:rsidP="007E3808">
            <w:pPr>
              <w:overflowPunct w:val="0"/>
              <w:ind w:firstLineChars="100" w:firstLine="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指定地域移行支援事業者は，事業を行うために必要な広さの区画を有するとともに，指定地域移行支援の提供に必要な設備及び備品等を備えているか。</w:t>
            </w:r>
          </w:p>
          <w:p w:rsidR="007E3808" w:rsidRPr="0054337E" w:rsidRDefault="007E3808" w:rsidP="00C77D51">
            <w:pPr>
              <w:ind w:left="440" w:hangingChars="200" w:hanging="440"/>
              <w:rPr>
                <w:rFonts w:ascii="ＭＳ ゴシック" w:eastAsia="ＭＳ ゴシック" w:hAnsi="ＭＳ ゴシック"/>
                <w:strike/>
                <w:color w:val="000000" w:themeColor="text1"/>
                <w:spacing w:val="10"/>
                <w:sz w:val="20"/>
                <w:szCs w:val="20"/>
                <w:u w:val="single"/>
              </w:rPr>
            </w:pPr>
          </w:p>
        </w:tc>
        <w:tc>
          <w:tcPr>
            <w:tcW w:w="1825" w:type="dxa"/>
          </w:tcPr>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CA35E7" w:rsidRPr="0054337E" w:rsidRDefault="00CA35E7"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1C4FC0" w:rsidP="003507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9243276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1901258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spacing w:line="276" w:lineRule="auto"/>
              <w:jc w:val="center"/>
              <w:textAlignment w:val="baseline"/>
              <w:rPr>
                <w:rFonts w:ascii="ＭＳ ゴシック" w:eastAsia="ＭＳ ゴシック" w:hAnsi="ＭＳ ゴシック"/>
                <w:color w:val="000000" w:themeColor="text1"/>
                <w:sz w:val="20"/>
                <w:szCs w:val="20"/>
              </w:rPr>
            </w:pPr>
          </w:p>
          <w:p w:rsidR="003507F4" w:rsidRPr="0054337E" w:rsidRDefault="001C4FC0" w:rsidP="003507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719698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014909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3507F4" w:rsidP="003507F4">
            <w:pPr>
              <w:overflowPunct w:val="0"/>
              <w:jc w:val="center"/>
              <w:textAlignment w:val="baseline"/>
              <w:rPr>
                <w:rFonts w:ascii="ＭＳ ゴシック" w:eastAsia="ＭＳ ゴシック" w:hAnsi="ＭＳ ゴシック"/>
                <w:color w:val="000000" w:themeColor="text1"/>
                <w:sz w:val="20"/>
                <w:szCs w:val="20"/>
              </w:rPr>
            </w:pPr>
          </w:p>
          <w:p w:rsidR="003507F4" w:rsidRPr="0054337E" w:rsidRDefault="001C4FC0" w:rsidP="003507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18814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084862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27918" w:rsidRPr="0054337E" w:rsidRDefault="00C2791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7E3808">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1C4FC0" w:rsidP="007E380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6092313"/>
                <w14:checkbox>
                  <w14:checked w14:val="0"/>
                  <w14:checkedState w14:val="00FE" w14:font="Wingdings"/>
                  <w14:uncheckedState w14:val="2610" w14:font="ＭＳ ゴシック"/>
                </w14:checkbox>
              </w:sdtPr>
              <w:sdtEndPr/>
              <w:sdtContent>
                <w:r w:rsidR="007E3808" w:rsidRPr="0054337E">
                  <w:rPr>
                    <w:rFonts w:ascii="ＭＳ ゴシック" w:eastAsia="ＭＳ ゴシック" w:hAnsi="ＭＳ ゴシック" w:hint="eastAsia"/>
                    <w:color w:val="000000" w:themeColor="text1"/>
                    <w:sz w:val="20"/>
                    <w:szCs w:val="20"/>
                  </w:rPr>
                  <w:t>☐</w:t>
                </w:r>
              </w:sdtContent>
            </w:sdt>
            <w:r w:rsidR="007E3808"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70375154"/>
                <w14:checkbox>
                  <w14:checked w14:val="0"/>
                  <w14:checkedState w14:val="00FE" w14:font="Wingdings"/>
                  <w14:uncheckedState w14:val="2610" w14:font="ＭＳ ゴシック"/>
                </w14:checkbox>
              </w:sdtPr>
              <w:sdtEndPr/>
              <w:sdtContent>
                <w:r w:rsidR="007E3808" w:rsidRPr="0054337E">
                  <w:rPr>
                    <w:rFonts w:ascii="ＭＳ ゴシック" w:eastAsia="ＭＳ ゴシック" w:hAnsi="ＭＳ ゴシック" w:hint="eastAsia"/>
                    <w:color w:val="000000" w:themeColor="text1"/>
                    <w:sz w:val="20"/>
                    <w:szCs w:val="20"/>
                  </w:rPr>
                  <w:t>☐</w:t>
                </w:r>
              </w:sdtContent>
            </w:sdt>
            <w:r w:rsidR="007E3808" w:rsidRPr="0054337E">
              <w:rPr>
                <w:rFonts w:ascii="ＭＳ ゴシック" w:eastAsia="ＭＳ ゴシック" w:hAnsi="ＭＳ ゴシック" w:hint="eastAsia"/>
                <w:color w:val="000000" w:themeColor="text1"/>
                <w:sz w:val="20"/>
                <w:szCs w:val="20"/>
              </w:rPr>
              <w:t>いない</w:t>
            </w:r>
          </w:p>
          <w:p w:rsidR="007E3808" w:rsidRPr="0054337E" w:rsidRDefault="007E3808" w:rsidP="007E3808">
            <w:pPr>
              <w:overflowPunct w:val="0"/>
              <w:jc w:val="center"/>
              <w:textAlignment w:val="baseline"/>
              <w:rPr>
                <w:rFonts w:ascii="ＭＳ ゴシック" w:eastAsia="ＭＳ ゴシック" w:hAnsi="ＭＳ ゴシック"/>
                <w:color w:val="000000" w:themeColor="text1"/>
                <w:sz w:val="20"/>
                <w:szCs w:val="20"/>
              </w:rPr>
            </w:pPr>
          </w:p>
          <w:p w:rsidR="007E3808" w:rsidRPr="0054337E" w:rsidRDefault="007E3808" w:rsidP="001F5B64">
            <w:pPr>
              <w:overflowPunct w:val="0"/>
              <w:jc w:val="center"/>
              <w:textAlignment w:val="baseline"/>
              <w:rPr>
                <w:rFonts w:ascii="ＭＳ ゴシック" w:eastAsia="ＭＳ ゴシック" w:hAnsi="ＭＳ ゴシック"/>
                <w:color w:val="000000" w:themeColor="text1"/>
                <w:sz w:val="20"/>
                <w:szCs w:val="20"/>
              </w:rPr>
            </w:pPr>
          </w:p>
        </w:tc>
      </w:tr>
    </w:tbl>
    <w:p w:rsidR="000824EF" w:rsidRPr="0054337E" w:rsidRDefault="000824E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6E2E85">
        <w:trPr>
          <w:trHeight w:val="431"/>
          <w:jc w:val="center"/>
        </w:trPr>
        <w:tc>
          <w:tcPr>
            <w:tcW w:w="3960" w:type="dxa"/>
            <w:vAlign w:val="center"/>
          </w:tcPr>
          <w:p w:rsidR="000824EF" w:rsidRPr="0054337E" w:rsidRDefault="000824EF" w:rsidP="006E2E8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0824EF" w:rsidRPr="0054337E" w:rsidRDefault="000824EF" w:rsidP="006E2E8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0824EF" w:rsidRPr="0054337E" w:rsidRDefault="000824EF" w:rsidP="006E2E8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0824EF" w:rsidRPr="0054337E" w:rsidRDefault="000824EF" w:rsidP="006E2E85">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824EF" w:rsidRPr="0054337E" w:rsidTr="00CF3602">
        <w:trPr>
          <w:trHeight w:val="14267"/>
          <w:jc w:val="center"/>
        </w:trPr>
        <w:tc>
          <w:tcPr>
            <w:tcW w:w="3960" w:type="dxa"/>
          </w:tcPr>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0824EF">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7E3808">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事務室は，間仕切りする等他の事業の用に供するものと明確に区分される場合は，他の事業と同一の事務室であっても差し支えない。</w:t>
            </w:r>
          </w:p>
          <w:p w:rsidR="007E3808" w:rsidRPr="0054337E" w:rsidRDefault="007E3808" w:rsidP="007E3808">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なお，この場合に，区分がされていなくても業務に支障がないときは，指定地域移行支援の事業を行うための区画が明確に特定されていれば足りる。</w:t>
            </w:r>
          </w:p>
          <w:p w:rsidR="000824EF" w:rsidRPr="0054337E" w:rsidRDefault="007E3808" w:rsidP="000824EF">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利用申込みの受付，相談，計画作成会議等に対応するのに適切なスペースを確保するものとし，相談のためのスペース等は利用者が直接出入りできるなど利用しやすい構造とすること。</w:t>
            </w:r>
          </w:p>
        </w:tc>
        <w:tc>
          <w:tcPr>
            <w:tcW w:w="1800" w:type="dxa"/>
          </w:tcPr>
          <w:p w:rsidR="00CA35E7" w:rsidRPr="0054337E" w:rsidRDefault="007E3808" w:rsidP="000824E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61312" behindDoc="0" locked="0" layoutInCell="1" allowOverlap="1" wp14:anchorId="12C3147A" wp14:editId="60F5354E">
                      <wp:simplePos x="0" y="0"/>
                      <wp:positionH relativeFrom="column">
                        <wp:posOffset>-2578741</wp:posOffset>
                      </wp:positionH>
                      <wp:positionV relativeFrom="paragraph">
                        <wp:posOffset>11393</wp:posOffset>
                      </wp:positionV>
                      <wp:extent cx="6391621" cy="1285592"/>
                      <wp:effectExtent l="0" t="0" r="28575" b="10160"/>
                      <wp:wrapNone/>
                      <wp:docPr id="3" name="テキスト ボックス 3"/>
                      <wp:cNvGraphicFramePr/>
                      <a:graphic xmlns:a="http://schemas.openxmlformats.org/drawingml/2006/main">
                        <a:graphicData uri="http://schemas.microsoft.com/office/word/2010/wordprocessingShape">
                          <wps:wsp>
                            <wps:cNvSpPr txBox="1"/>
                            <wps:spPr>
                              <a:xfrm>
                                <a:off x="0" y="0"/>
                                <a:ext cx="6391621" cy="1285592"/>
                              </a:xfrm>
                              <a:prstGeom prst="rect">
                                <a:avLst/>
                              </a:prstGeom>
                              <a:solidFill>
                                <a:schemeClr val="lt1"/>
                              </a:solidFill>
                              <a:ln w="6350">
                                <a:solidFill>
                                  <a:prstClr val="black"/>
                                </a:solidFill>
                              </a:ln>
                            </wps:spPr>
                            <wps:txbx>
                              <w:txbxContent>
                                <w:p w:rsidR="0077730A" w:rsidRPr="00CA35E7" w:rsidRDefault="0077730A" w:rsidP="00CA35E7">
                                  <w:pPr>
                                    <w:ind w:firstLineChars="100" w:firstLine="200"/>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 xml:space="preserve">　</w:t>
                                  </w:r>
                                  <w:r w:rsidRPr="00CA35E7">
                                    <w:rPr>
                                      <w:rFonts w:ascii="ＭＳ ゴシック" w:eastAsia="ＭＳ ゴシック" w:hAnsi="ＭＳ ゴシック" w:hint="eastAsia"/>
                                      <w:sz w:val="20"/>
                                      <w:szCs w:val="20"/>
                                    </w:rPr>
                                    <w:t>イ　指定地域移行支援事業者が講じることが望ましい取組について</w:t>
                                  </w:r>
                                </w:p>
                                <w:p w:rsidR="0077730A" w:rsidRDefault="0077730A" w:rsidP="00CA35E7">
                                  <w:pPr>
                                    <w:ind w:left="600" w:hangingChars="300" w:hanging="600"/>
                                  </w:pPr>
                                  <w:r>
                                    <w:rPr>
                                      <w:rFonts w:ascii="ＭＳ ゴシック" w:eastAsia="ＭＳ ゴシック" w:hAnsi="ＭＳ ゴシック" w:hint="eastAsia"/>
                                      <w:sz w:val="20"/>
                                      <w:szCs w:val="20"/>
                                    </w:rPr>
                                    <w:t xml:space="preserve">　　　　</w:t>
                                  </w:r>
                                  <w:r w:rsidRPr="00CA35E7">
                                    <w:rPr>
                                      <w:rFonts w:ascii="ＭＳ ゴシック" w:eastAsia="ＭＳ ゴシック" w:hAnsi="ＭＳ ゴシック" w:hint="eastAsia"/>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3147A" id="テキスト ボックス 3" o:spid="_x0000_s1028" type="#_x0000_t202" style="position:absolute;left:0;text-align:left;margin-left:-203.05pt;margin-top:.9pt;width:503.3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" fillcolor="white [3201]" strokeweight=".5pt">
                      <v:textbox>
                        <w:txbxContent>
                          <w:p w:rsidR="0077730A" w:rsidRPr="00CA35E7" w:rsidRDefault="0077730A" w:rsidP="00CA35E7">
                            <w:pPr>
                              <w:ind w:firstLineChars="100" w:firstLine="200"/>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 xml:space="preserve">　</w:t>
                            </w:r>
                            <w:r w:rsidRPr="00CA35E7">
                              <w:rPr>
                                <w:rFonts w:ascii="ＭＳ ゴシック" w:eastAsia="ＭＳ ゴシック" w:hAnsi="ＭＳ ゴシック" w:hint="eastAsia"/>
                                <w:sz w:val="20"/>
                                <w:szCs w:val="20"/>
                              </w:rPr>
                              <w:t>イ　指定地域移行支援事業者が講じることが望ましい取組について</w:t>
                            </w:r>
                          </w:p>
                          <w:p w:rsidR="0077730A" w:rsidRDefault="0077730A" w:rsidP="00CA35E7">
                            <w:pPr>
                              <w:ind w:left="600" w:hangingChars="300" w:hanging="600"/>
                            </w:pPr>
                            <w:r>
                              <w:rPr>
                                <w:rFonts w:ascii="ＭＳ ゴシック" w:eastAsia="ＭＳ ゴシック" w:hAnsi="ＭＳ ゴシック" w:hint="eastAsia"/>
                                <w:sz w:val="20"/>
                                <w:szCs w:val="20"/>
                              </w:rPr>
                              <w:t xml:space="preserve">　　　　</w:t>
                            </w:r>
                            <w:r w:rsidRPr="00CA35E7">
                              <w:rPr>
                                <w:rFonts w:ascii="ＭＳ ゴシック" w:eastAsia="ＭＳ ゴシック" w:hAnsi="ＭＳ ゴシック" w:hint="eastAsia"/>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xbxContent>
                      </v:textbox>
                    </v:shape>
                  </w:pict>
                </mc:Fallback>
              </mc:AlternateContent>
            </w: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CA35E7" w:rsidRPr="0054337E" w:rsidRDefault="00CA35E7" w:rsidP="00CA35E7">
            <w:pPr>
              <w:overflowPunct w:val="0"/>
              <w:jc w:val="left"/>
              <w:textAlignment w:val="baseline"/>
              <w:rPr>
                <w:rFonts w:ascii="ＭＳ ゴシック" w:eastAsia="ＭＳ ゴシック" w:hAnsi="ＭＳ ゴシック"/>
                <w:color w:val="000000" w:themeColor="text1"/>
                <w:sz w:val="20"/>
                <w:szCs w:val="20"/>
              </w:rPr>
            </w:pPr>
          </w:p>
          <w:p w:rsidR="00CA35E7" w:rsidRPr="0054337E" w:rsidRDefault="00CA35E7" w:rsidP="00CA35E7">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業務継続計画</w:t>
            </w:r>
          </w:p>
          <w:p w:rsidR="00CA35E7" w:rsidRPr="0054337E" w:rsidRDefault="00CA35E7" w:rsidP="00CA35E7">
            <w:pPr>
              <w:rPr>
                <w:rFonts w:ascii="ＭＳ ゴシック" w:eastAsia="ＭＳ ゴシック" w:hAnsi="ＭＳ ゴシック"/>
                <w:color w:val="000000" w:themeColor="text1"/>
                <w:sz w:val="20"/>
                <w:szCs w:val="20"/>
              </w:rPr>
            </w:pPr>
          </w:p>
          <w:p w:rsidR="00CA35E7" w:rsidRPr="0054337E" w:rsidRDefault="00CA35E7" w:rsidP="00CA35E7">
            <w:pPr>
              <w:rPr>
                <w:rFonts w:ascii="ＭＳ ゴシック" w:eastAsia="ＭＳ ゴシック" w:hAnsi="ＭＳ ゴシック"/>
                <w:color w:val="000000" w:themeColor="text1"/>
                <w:sz w:val="20"/>
                <w:szCs w:val="20"/>
              </w:rPr>
            </w:pPr>
          </w:p>
          <w:p w:rsidR="00CA35E7" w:rsidRPr="0054337E" w:rsidRDefault="00CA35E7" w:rsidP="00CA35E7">
            <w:pPr>
              <w:rPr>
                <w:rFonts w:ascii="ＭＳ ゴシック" w:eastAsia="ＭＳ ゴシック" w:hAnsi="ＭＳ ゴシック"/>
                <w:color w:val="000000" w:themeColor="text1"/>
                <w:sz w:val="20"/>
                <w:szCs w:val="20"/>
              </w:rPr>
            </w:pPr>
          </w:p>
          <w:p w:rsidR="00CA35E7" w:rsidRPr="0054337E" w:rsidRDefault="00CA35E7" w:rsidP="00CA35E7">
            <w:pPr>
              <w:rPr>
                <w:rFonts w:ascii="ＭＳ ゴシック" w:eastAsia="ＭＳ ゴシック" w:hAnsi="ＭＳ ゴシック"/>
                <w:color w:val="000000" w:themeColor="text1"/>
                <w:sz w:val="20"/>
                <w:szCs w:val="20"/>
              </w:rPr>
            </w:pPr>
          </w:p>
          <w:p w:rsidR="007E3808" w:rsidRPr="0054337E" w:rsidRDefault="007E3808" w:rsidP="00CA35E7">
            <w:pPr>
              <w:spacing w:line="276" w:lineRule="auto"/>
              <w:rPr>
                <w:rFonts w:ascii="ＭＳ ゴシック" w:eastAsia="ＭＳ ゴシック" w:hAnsi="ＭＳ ゴシック"/>
                <w:color w:val="000000" w:themeColor="text1"/>
                <w:sz w:val="20"/>
                <w:szCs w:val="20"/>
              </w:rPr>
            </w:pPr>
          </w:p>
          <w:p w:rsidR="00CA35E7" w:rsidRPr="0054337E" w:rsidRDefault="00CA35E7" w:rsidP="00CA35E7">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研修及び訓練を実施したことが分かる書類</w:t>
            </w:r>
          </w:p>
          <w:p w:rsidR="007E3808" w:rsidRPr="0054337E" w:rsidRDefault="007E3808" w:rsidP="00CA35E7">
            <w:pPr>
              <w:ind w:left="200" w:hangingChars="100" w:hanging="200"/>
              <w:rPr>
                <w:rFonts w:ascii="ＭＳ ゴシック" w:eastAsia="ＭＳ ゴシック" w:hAnsi="ＭＳ ゴシック"/>
                <w:color w:val="000000" w:themeColor="text1"/>
                <w:sz w:val="20"/>
                <w:szCs w:val="20"/>
              </w:rPr>
            </w:pPr>
          </w:p>
          <w:p w:rsidR="007E3808" w:rsidRPr="0054337E" w:rsidRDefault="007E3808" w:rsidP="00CA35E7">
            <w:pPr>
              <w:ind w:left="200" w:hangingChars="100" w:hanging="200"/>
              <w:rPr>
                <w:rFonts w:ascii="ＭＳ ゴシック" w:eastAsia="ＭＳ ゴシック" w:hAnsi="ＭＳ ゴシック"/>
                <w:color w:val="000000" w:themeColor="text1"/>
                <w:sz w:val="20"/>
                <w:szCs w:val="20"/>
              </w:rPr>
            </w:pPr>
          </w:p>
          <w:p w:rsidR="00CA35E7" w:rsidRPr="0054337E" w:rsidRDefault="00CA35E7" w:rsidP="00CA35E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業務継続計画の見直しを検討したことが分かる書類</w:t>
            </w:r>
          </w:p>
          <w:p w:rsidR="000824EF" w:rsidRPr="0054337E" w:rsidRDefault="000824EF"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p w:rsidR="007E3808" w:rsidRPr="0054337E" w:rsidRDefault="007E3808" w:rsidP="007E3808">
            <w:pPr>
              <w:overflowPunct w:val="0"/>
              <w:ind w:left="200" w:hangingChars="100" w:hanging="200"/>
              <w:textAlignment w:val="baseline"/>
              <w:rPr>
                <w:rFonts w:ascii="ＭＳ ゴシック" w:eastAsia="ＭＳ ゴシック" w:hAnsi="ＭＳ ゴシック"/>
                <w:color w:val="000000" w:themeColor="text1"/>
                <w:sz w:val="20"/>
                <w:szCs w:val="20"/>
              </w:rPr>
            </w:pPr>
          </w:p>
          <w:p w:rsidR="007E3808" w:rsidRPr="0054337E" w:rsidRDefault="007E3808" w:rsidP="007E380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○図面</w:t>
            </w:r>
          </w:p>
          <w:p w:rsidR="007E3808" w:rsidRPr="0054337E" w:rsidRDefault="007E3808" w:rsidP="007E380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○備品台帳</w:t>
            </w:r>
          </w:p>
          <w:p w:rsidR="007E3808" w:rsidRPr="0054337E" w:rsidRDefault="007E3808" w:rsidP="007E380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○備品等の賃貸借契約など</w:t>
            </w:r>
          </w:p>
          <w:p w:rsidR="007E3808" w:rsidRPr="0054337E" w:rsidRDefault="007E3808" w:rsidP="000824E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913BB" w:rsidRPr="0054337E" w:rsidRDefault="000913BB" w:rsidP="00C91E53">
            <w:pPr>
              <w:kinsoku w:val="0"/>
              <w:autoSpaceDE w:val="0"/>
              <w:autoSpaceDN w:val="0"/>
              <w:adjustRightInd w:val="0"/>
              <w:snapToGrid w:val="0"/>
              <w:spacing w:line="300" w:lineRule="auto"/>
              <w:rPr>
                <w:rFonts w:ascii="ＭＳ ゴシック" w:eastAsia="ＭＳ ゴシック" w:hAnsi="ＭＳ ゴシック"/>
                <w:color w:val="000000" w:themeColor="text1"/>
                <w:sz w:val="20"/>
                <w:szCs w:val="20"/>
              </w:rPr>
            </w:pPr>
          </w:p>
          <w:p w:rsidR="000824EF" w:rsidRPr="0054337E" w:rsidRDefault="000824EF" w:rsidP="000824EF">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平24厚令27第28条の</w:t>
            </w:r>
            <w:r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第</w:t>
            </w:r>
            <w:r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項</w:t>
            </w:r>
          </w:p>
          <w:p w:rsidR="000824EF" w:rsidRPr="0054337E" w:rsidRDefault="000824EF" w:rsidP="000824EF">
            <w:pPr>
              <w:overflowPunct w:val="0"/>
              <w:spacing w:line="276" w:lineRule="auto"/>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令３厚令10附則第３条</w:t>
            </w:r>
          </w:p>
          <w:p w:rsidR="000824EF" w:rsidRPr="0054337E" w:rsidRDefault="000824EF" w:rsidP="000824EF">
            <w:pPr>
              <w:kinsoku w:val="0"/>
              <w:autoSpaceDE w:val="0"/>
              <w:autoSpaceDN w:val="0"/>
              <w:adjustRightInd w:val="0"/>
              <w:snapToGrid w:val="0"/>
              <w:spacing w:line="120" w:lineRule="auto"/>
              <w:rPr>
                <w:rFonts w:ascii="ＭＳ ゴシック" w:eastAsia="ＭＳ ゴシック" w:hAnsi="ＭＳ ゴシック"/>
                <w:color w:val="000000" w:themeColor="text1"/>
                <w:sz w:val="20"/>
                <w:szCs w:val="20"/>
              </w:rPr>
            </w:pPr>
          </w:p>
          <w:p w:rsidR="000824EF" w:rsidRPr="0054337E" w:rsidRDefault="000824EF"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824EF" w:rsidRPr="0054337E" w:rsidRDefault="000824EF"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824EF" w:rsidRPr="0054337E" w:rsidRDefault="000824EF"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7E3808" w:rsidRPr="0054337E" w:rsidRDefault="007E3808" w:rsidP="000824EF">
            <w:pPr>
              <w:kinsoku w:val="0"/>
              <w:autoSpaceDE w:val="0"/>
              <w:autoSpaceDN w:val="0"/>
              <w:adjustRightInd w:val="0"/>
              <w:snapToGrid w:val="0"/>
              <w:rPr>
                <w:rFonts w:ascii="ＭＳ ゴシック" w:eastAsia="ＭＳ ゴシック" w:hAnsi="ＭＳ ゴシック"/>
                <w:color w:val="000000" w:themeColor="text1"/>
                <w:sz w:val="20"/>
                <w:szCs w:val="20"/>
              </w:rPr>
            </w:pPr>
          </w:p>
          <w:p w:rsidR="000824EF" w:rsidRPr="0054337E" w:rsidRDefault="000824EF" w:rsidP="000824EF">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平24厚令27第28条の</w:t>
            </w:r>
            <w:r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第</w:t>
            </w:r>
            <w:r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項</w:t>
            </w:r>
          </w:p>
          <w:p w:rsidR="000824EF" w:rsidRPr="0054337E" w:rsidRDefault="000824EF" w:rsidP="000824EF">
            <w:pPr>
              <w:overflowPunct w:val="0"/>
              <w:spacing w:line="276" w:lineRule="auto"/>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令３厚令10附則第３条</w:t>
            </w:r>
          </w:p>
          <w:p w:rsidR="000824EF" w:rsidRPr="0054337E" w:rsidRDefault="000824EF" w:rsidP="000824EF">
            <w:pPr>
              <w:overflowPunct w:val="0"/>
              <w:jc w:val="left"/>
              <w:textAlignment w:val="baseline"/>
              <w:rPr>
                <w:rFonts w:ascii="ＭＳ ゴシック" w:eastAsia="ＭＳ ゴシック" w:hAnsi="ＭＳ ゴシック"/>
                <w:color w:val="000000" w:themeColor="text1"/>
                <w:sz w:val="20"/>
                <w:szCs w:val="20"/>
              </w:rPr>
            </w:pPr>
          </w:p>
          <w:p w:rsidR="000824EF" w:rsidRPr="0054337E" w:rsidRDefault="000824EF"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p w:rsidR="000824EF" w:rsidRPr="0054337E" w:rsidRDefault="000824EF" w:rsidP="000824EF">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平24厚令27第28条の</w:t>
            </w:r>
            <w:r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第</w:t>
            </w:r>
            <w:r w:rsidRPr="0054337E">
              <w:rPr>
                <w:rFonts w:ascii="ＭＳ ゴシック" w:eastAsia="ＭＳ ゴシック" w:hAnsi="ＭＳ ゴシック" w:hint="eastAsia"/>
                <w:color w:val="000000" w:themeColor="text1"/>
                <w:sz w:val="20"/>
                <w:szCs w:val="20"/>
              </w:rPr>
              <w:t>３</w:t>
            </w:r>
            <w:r w:rsidRPr="0054337E">
              <w:rPr>
                <w:rFonts w:ascii="ＭＳ ゴシック" w:eastAsia="ＭＳ ゴシック" w:hAnsi="ＭＳ ゴシック"/>
                <w:color w:val="000000" w:themeColor="text1"/>
                <w:sz w:val="20"/>
                <w:szCs w:val="20"/>
              </w:rPr>
              <w:t>項</w:t>
            </w:r>
          </w:p>
          <w:p w:rsidR="000824EF" w:rsidRPr="0054337E" w:rsidRDefault="000824EF" w:rsidP="000824EF">
            <w:pPr>
              <w:overflowPunct w:val="0"/>
              <w:jc w:val="lef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令３厚令10附則第３条</w:t>
            </w:r>
          </w:p>
          <w:p w:rsidR="000824EF" w:rsidRPr="0054337E" w:rsidRDefault="000824EF"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p w:rsidR="007E3808" w:rsidRPr="0054337E" w:rsidRDefault="007E3808" w:rsidP="007E3808">
            <w:pPr>
              <w:overflowPunct w:val="0"/>
              <w:textAlignment w:val="baseline"/>
              <w:rPr>
                <w:rFonts w:ascii="ＭＳ ゴシック" w:eastAsia="ＭＳ ゴシック" w:hAnsi="ＭＳ ゴシック"/>
                <w:color w:val="000000" w:themeColor="text1"/>
                <w:sz w:val="20"/>
                <w:szCs w:val="20"/>
              </w:rPr>
            </w:pPr>
          </w:p>
          <w:p w:rsidR="007E3808" w:rsidRPr="0054337E" w:rsidRDefault="007E3808" w:rsidP="007E380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平24厚令27第29条</w:t>
            </w:r>
          </w:p>
          <w:p w:rsidR="007E3808" w:rsidRPr="0054337E" w:rsidRDefault="007E3808" w:rsidP="007E380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7E3808" w:rsidRPr="0054337E" w:rsidRDefault="007E3808" w:rsidP="007E380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第２-２-(24)</w:t>
            </w:r>
          </w:p>
          <w:p w:rsidR="007E3808" w:rsidRPr="0054337E" w:rsidRDefault="007E3808" w:rsidP="000824EF">
            <w:pPr>
              <w:overflowPunct w:val="0"/>
              <w:jc w:val="left"/>
              <w:textAlignment w:val="baseline"/>
              <w:rPr>
                <w:rFonts w:ascii="ＭＳ ゴシック" w:eastAsia="ＭＳ ゴシック" w:hAnsi="ＭＳ ゴシック"/>
                <w:color w:val="000000" w:themeColor="text1"/>
                <w:sz w:val="20"/>
                <w:szCs w:val="20"/>
              </w:rPr>
            </w:pPr>
          </w:p>
        </w:tc>
        <w:tc>
          <w:tcPr>
            <w:tcW w:w="1381" w:type="dxa"/>
          </w:tcPr>
          <w:p w:rsidR="000824EF" w:rsidRPr="0054337E" w:rsidRDefault="000824EF" w:rsidP="000824EF">
            <w:pPr>
              <w:overflowPunct w:val="0"/>
              <w:jc w:val="center"/>
              <w:textAlignment w:val="baseline"/>
              <w:rPr>
                <w:rFonts w:ascii="ＭＳ ゴシック" w:eastAsia="ＭＳ ゴシック" w:hAnsi="ＭＳ ゴシック"/>
                <w:color w:val="000000" w:themeColor="text1"/>
                <w:sz w:val="20"/>
                <w:szCs w:val="20"/>
              </w:rPr>
            </w:pPr>
          </w:p>
        </w:tc>
      </w:tr>
    </w:tbl>
    <w:p w:rsidR="00CF3602" w:rsidRPr="0054337E" w:rsidRDefault="00CF3602">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5817"/>
        <w:gridCol w:w="1825"/>
      </w:tblGrid>
      <w:tr w:rsidR="0054337E" w:rsidRPr="0054337E" w:rsidTr="00F913DF">
        <w:trPr>
          <w:trHeight w:val="431"/>
          <w:jc w:val="center"/>
        </w:trPr>
        <w:tc>
          <w:tcPr>
            <w:tcW w:w="2258" w:type="dxa"/>
            <w:vAlign w:val="center"/>
          </w:tcPr>
          <w:p w:rsidR="00B8317B" w:rsidRPr="0054337E" w:rsidRDefault="000824EF"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br w:type="page"/>
            </w:r>
            <w:r w:rsidR="003E3C89" w:rsidRPr="0054337E">
              <w:rPr>
                <w:rFonts w:ascii="ＭＳ ゴシック" w:eastAsia="ＭＳ ゴシック" w:hAnsi="ＭＳ ゴシック" w:hint="eastAsia"/>
                <w:b/>
                <w:color w:val="000000" w:themeColor="text1"/>
                <w:sz w:val="20"/>
                <w:szCs w:val="20"/>
              </w:rPr>
              <w:t>主　眼　事　項</w:t>
            </w:r>
          </w:p>
        </w:tc>
        <w:tc>
          <w:tcPr>
            <w:tcW w:w="581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1972" w:rsidRPr="0054337E" w:rsidTr="00CF3602">
        <w:trPr>
          <w:trHeight w:val="14125"/>
          <w:jc w:val="center"/>
        </w:trPr>
        <w:tc>
          <w:tcPr>
            <w:tcW w:w="2258" w:type="dxa"/>
          </w:tcPr>
          <w:p w:rsidR="008F7E13" w:rsidRPr="0054337E" w:rsidRDefault="008F7E13" w:rsidP="009233E5">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9233E5">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9233E5">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27　衛生管理等</w:t>
            </w: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E27E11" w:rsidRPr="0054337E" w:rsidRDefault="00E27E11"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5A1D58" w:rsidRPr="0054337E" w:rsidRDefault="005A1D58" w:rsidP="008F7E13">
            <w:pPr>
              <w:overflowPunct w:val="0"/>
              <w:textAlignment w:val="baseline"/>
              <w:rPr>
                <w:rFonts w:ascii="ＭＳ ゴシック" w:eastAsia="ＭＳ ゴシック" w:hAnsi="ＭＳ ゴシック"/>
                <w:color w:val="000000" w:themeColor="text1"/>
                <w:sz w:val="20"/>
                <w:szCs w:val="20"/>
                <w:u w:val="single"/>
              </w:rPr>
            </w:pPr>
          </w:p>
          <w:p w:rsidR="005A1D58" w:rsidRPr="0054337E" w:rsidRDefault="005A1D58"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2</w:t>
            </w:r>
            <w:r w:rsidRPr="0054337E">
              <w:rPr>
                <w:rFonts w:ascii="ＭＳ ゴシック" w:eastAsia="ＭＳ ゴシック" w:hAnsi="ＭＳ ゴシック"/>
                <w:color w:val="000000" w:themeColor="text1"/>
                <w:sz w:val="20"/>
                <w:szCs w:val="20"/>
                <w:u w:val="single"/>
              </w:rPr>
              <w:t>8</w:t>
            </w:r>
            <w:r w:rsidRPr="0054337E">
              <w:rPr>
                <w:rFonts w:ascii="ＭＳ ゴシック" w:eastAsia="ＭＳ ゴシック" w:hAnsi="ＭＳ ゴシック" w:hint="eastAsia"/>
                <w:color w:val="000000" w:themeColor="text1"/>
                <w:sz w:val="20"/>
                <w:szCs w:val="20"/>
                <w:u w:val="single"/>
              </w:rPr>
              <w:t xml:space="preserve">　掲示等</w:t>
            </w: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8F7E13">
            <w:pPr>
              <w:overflowPunct w:val="0"/>
              <w:textAlignment w:val="baseline"/>
              <w:rPr>
                <w:rFonts w:ascii="ＭＳ ゴシック" w:eastAsia="ＭＳ ゴシック" w:hAnsi="ＭＳ ゴシック"/>
                <w:color w:val="000000" w:themeColor="text1"/>
                <w:sz w:val="20"/>
                <w:szCs w:val="20"/>
                <w:u w:val="single"/>
              </w:rPr>
            </w:pPr>
          </w:p>
          <w:p w:rsidR="008F7E13" w:rsidRPr="0054337E" w:rsidRDefault="008F7E13" w:rsidP="009233E5">
            <w:pPr>
              <w:overflowPunct w:val="0"/>
              <w:textAlignment w:val="baseline"/>
              <w:rPr>
                <w:rFonts w:ascii="ＭＳ ゴシック" w:eastAsia="ＭＳ ゴシック" w:hAnsi="ＭＳ ゴシック"/>
                <w:color w:val="000000" w:themeColor="text1"/>
                <w:sz w:val="20"/>
                <w:szCs w:val="20"/>
              </w:rPr>
            </w:pPr>
          </w:p>
        </w:tc>
        <w:tc>
          <w:tcPr>
            <w:tcW w:w="5817" w:type="dxa"/>
          </w:tcPr>
          <w:p w:rsidR="000174E7" w:rsidRPr="0054337E" w:rsidRDefault="000174E7"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DE4ACB" w:rsidRPr="0054337E" w:rsidRDefault="00DE4ACB"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DE4ACB" w:rsidRPr="0054337E" w:rsidRDefault="00DE4ACB"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7E3808" w:rsidRPr="0054337E" w:rsidRDefault="007E3808"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8F7E13" w:rsidRPr="0054337E" w:rsidRDefault="008F7E13" w:rsidP="00544BEB">
            <w:pPr>
              <w:overflowPunct w:val="0"/>
              <w:ind w:leftChars="31" w:left="465"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（１）指定地域移行支援事業者は，従業者の清潔の保持及び健</w:t>
            </w:r>
            <w:r w:rsidR="00544BEB"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康状態について，必要な管理を行っているか。</w:t>
            </w:r>
          </w:p>
          <w:p w:rsidR="008F7E13" w:rsidRPr="0054337E" w:rsidRDefault="008F7E13" w:rsidP="008F7E13">
            <w:pPr>
              <w:ind w:left="400" w:right="-99" w:hangingChars="200" w:hanging="400"/>
              <w:rPr>
                <w:rFonts w:ascii="ＭＳ ゴシック" w:eastAsia="ＭＳ ゴシック" w:hAnsi="ＭＳ ゴシック"/>
                <w:color w:val="000000" w:themeColor="text1"/>
                <w:sz w:val="20"/>
                <w:szCs w:val="20"/>
                <w:u w:val="single"/>
              </w:rPr>
            </w:pPr>
          </w:p>
          <w:p w:rsidR="008F7E13" w:rsidRPr="0054337E" w:rsidRDefault="008F7E13" w:rsidP="00544BEB">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（２）指定地域移行支援事業者は，指定地域移行支援事業所の設備及び備品等について，衛生的な管理に努めているか。</w:t>
            </w:r>
          </w:p>
          <w:p w:rsidR="008F7E13" w:rsidRPr="0054337E" w:rsidRDefault="008F7E13" w:rsidP="008F7E13">
            <w:pPr>
              <w:ind w:left="200" w:hangingChars="100" w:hanging="200"/>
              <w:rPr>
                <w:rFonts w:ascii="ＭＳ ゴシック" w:eastAsia="ＭＳ ゴシック" w:hAnsi="ＭＳ ゴシック"/>
                <w:color w:val="000000" w:themeColor="text1"/>
                <w:sz w:val="20"/>
                <w:szCs w:val="20"/>
                <w:u w:val="single"/>
              </w:rPr>
            </w:pPr>
          </w:p>
          <w:p w:rsidR="008F7E13" w:rsidRPr="0054337E" w:rsidRDefault="008F7E13" w:rsidP="008F7E13">
            <w:pPr>
              <w:ind w:left="400" w:hangingChars="200" w:hanging="400"/>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u w:val="single"/>
              </w:rPr>
              <w:t>（３）指定地域移行支援事業者は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当該指定地域移行支援事業所において感染症が発生し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又はまん延しないように</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次に掲げる措置を講</w:t>
            </w:r>
            <w:r w:rsidR="00663419" w:rsidRPr="0054337E">
              <w:rPr>
                <w:rFonts w:ascii="ＭＳ ゴシック" w:eastAsia="ＭＳ ゴシック" w:hAnsi="ＭＳ ゴシック" w:hint="eastAsia"/>
                <w:color w:val="000000" w:themeColor="text1"/>
                <w:sz w:val="20"/>
                <w:szCs w:val="20"/>
                <w:u w:val="single"/>
              </w:rPr>
              <w:t>じ</w:t>
            </w:r>
            <w:r w:rsidR="00597C17" w:rsidRPr="0054337E">
              <w:rPr>
                <w:rFonts w:ascii="ＭＳ ゴシック" w:eastAsia="ＭＳ ゴシック" w:hAnsi="ＭＳ ゴシック" w:hint="eastAsia"/>
                <w:color w:val="000000" w:themeColor="text1"/>
                <w:sz w:val="20"/>
                <w:szCs w:val="20"/>
                <w:u w:val="single"/>
              </w:rPr>
              <w:t>て</w:t>
            </w:r>
            <w:r w:rsidRPr="0054337E">
              <w:rPr>
                <w:rFonts w:ascii="ＭＳ ゴシック" w:eastAsia="ＭＳ ゴシック" w:hAnsi="ＭＳ ゴシック"/>
                <w:color w:val="000000" w:themeColor="text1"/>
                <w:sz w:val="20"/>
                <w:szCs w:val="20"/>
                <w:u w:val="single"/>
              </w:rPr>
              <w:t>いるか。</w:t>
            </w:r>
          </w:p>
          <w:p w:rsidR="008F7E13" w:rsidRPr="0054337E" w:rsidRDefault="008F7E13" w:rsidP="008F7E13">
            <w:pPr>
              <w:ind w:leftChars="200" w:left="62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①　当該指定地域移行支援事業所における感染症及び食中毒の予防及びまん延の防止のための対策を検討する委員会（テレビ電話装置等の活用可能。）を定期的に開催するとともに</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その結果について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従業者に周知徹底を図っているか。</w:t>
            </w:r>
          </w:p>
          <w:p w:rsidR="008F7E13" w:rsidRPr="0054337E" w:rsidRDefault="008F7E13" w:rsidP="008F7E13">
            <w:pPr>
              <w:ind w:left="600" w:hangingChars="300" w:hanging="6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color w:val="000000" w:themeColor="text1"/>
                <w:sz w:val="20"/>
                <w:szCs w:val="20"/>
                <w:u w:val="single"/>
              </w:rPr>
              <w:t>②　当該指定地域移行支援事業所における感染症及び食中毒の予防及びまん延の防止のための指針を整備しているか。</w:t>
            </w:r>
          </w:p>
          <w:p w:rsidR="00DE4ACB" w:rsidRPr="0054337E" w:rsidRDefault="00DE4ACB" w:rsidP="008F7E13">
            <w:pPr>
              <w:ind w:left="600" w:hangingChars="300" w:hanging="600"/>
              <w:rPr>
                <w:rFonts w:ascii="ＭＳ ゴシック" w:eastAsia="ＭＳ ゴシック" w:hAnsi="ＭＳ ゴシック"/>
                <w:color w:val="000000" w:themeColor="text1"/>
                <w:sz w:val="20"/>
                <w:szCs w:val="20"/>
                <w:u w:val="single"/>
              </w:rPr>
            </w:pPr>
          </w:p>
          <w:p w:rsidR="008F7E13" w:rsidRPr="0054337E" w:rsidRDefault="008F7E13" w:rsidP="008F7E13">
            <w:pPr>
              <w:ind w:left="600" w:hangingChars="300" w:hanging="600"/>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color w:val="000000" w:themeColor="text1"/>
                <w:sz w:val="20"/>
                <w:szCs w:val="20"/>
                <w:u w:val="single"/>
              </w:rPr>
              <w:t>③　当該指定地域移行支援事業所において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従業者に対し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rsidR="001F2A5E" w:rsidRPr="0054337E" w:rsidRDefault="001F2A5E" w:rsidP="007E4E75">
            <w:pPr>
              <w:ind w:leftChars="200" w:left="420" w:right="-99"/>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経過措置（令和6年3月31日までの間は努力義務）</w:t>
            </w:r>
          </w:p>
          <w:p w:rsidR="005A1D58" w:rsidRPr="0054337E" w:rsidRDefault="005A1D58" w:rsidP="008F7E13">
            <w:pPr>
              <w:ind w:left="400" w:hangingChars="200" w:hanging="400"/>
              <w:rPr>
                <w:rFonts w:ascii="ＭＳ ゴシック" w:eastAsia="ＭＳ ゴシック" w:hAnsi="ＭＳ ゴシック"/>
                <w:color w:val="000000" w:themeColor="text1"/>
                <w:sz w:val="20"/>
                <w:szCs w:val="20"/>
              </w:rPr>
            </w:pPr>
          </w:p>
          <w:p w:rsidR="004825B1" w:rsidRPr="0054337E" w:rsidRDefault="008F7E13" w:rsidP="008F7E13">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w:t>
            </w:r>
          </w:p>
          <w:p w:rsidR="008F7E13" w:rsidRPr="0054337E" w:rsidRDefault="00F3063C" w:rsidP="004825B1">
            <w:pPr>
              <w:ind w:leftChars="200" w:left="420"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又は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指定地域移行支援事業者は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これらの事項を記載した書面を当該指定地域移行支援事業所に備え付け</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かつ</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これをいつでも関係者に自由に閲覧させているか。</w:t>
            </w:r>
          </w:p>
          <w:p w:rsidR="008F7E13" w:rsidRPr="0054337E" w:rsidRDefault="008F7E13" w:rsidP="008F7E13">
            <w:pPr>
              <w:ind w:left="400" w:right="-99" w:hangingChars="200" w:hanging="400"/>
              <w:rPr>
                <w:rFonts w:ascii="ＭＳ ゴシック" w:eastAsia="ＭＳ ゴシック" w:hAnsi="ＭＳ ゴシック"/>
                <w:color w:val="000000" w:themeColor="text1"/>
                <w:sz w:val="20"/>
                <w:szCs w:val="20"/>
                <w:u w:val="single"/>
              </w:rPr>
            </w:pPr>
          </w:p>
          <w:p w:rsidR="008F7E13" w:rsidRPr="0054337E" w:rsidRDefault="008F7E13" w:rsidP="008F7E13">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（２）指定地域移行支援事業者は，（１）に規定する重要事項の公表に努めているか。</w:t>
            </w:r>
          </w:p>
          <w:p w:rsidR="008F7E13" w:rsidRPr="0054337E" w:rsidRDefault="008F7E13"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tc>
        <w:tc>
          <w:tcPr>
            <w:tcW w:w="1825" w:type="dxa"/>
          </w:tcPr>
          <w:p w:rsidR="008F7E13" w:rsidRPr="0054337E" w:rsidRDefault="008F7E13" w:rsidP="003E3C89">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8F7E13" w:rsidP="003E3C89">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8F7E13" w:rsidP="008F7E13">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8F7E13">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8F7E13">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8F7E13">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8F7E13">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8F7E13">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8F7E13">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8F7E13">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8F7E13">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1C4FC0" w:rsidP="008F7E1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2345480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877747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8F7E13" w:rsidRPr="0054337E" w:rsidRDefault="008F7E13" w:rsidP="008F7E13">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8F7E13" w:rsidP="008F7E13">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1C4FC0" w:rsidP="008F7E1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227208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3776756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8F7E13" w:rsidRPr="0054337E" w:rsidRDefault="008F7E13" w:rsidP="008F7E13">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8F7E13" w:rsidP="008F7E13">
            <w:pPr>
              <w:overflowPunct w:val="0"/>
              <w:jc w:val="center"/>
              <w:textAlignment w:val="baseline"/>
              <w:rPr>
                <w:rFonts w:ascii="ＭＳ ゴシック" w:eastAsia="ＭＳ ゴシック" w:hAnsi="ＭＳ ゴシック"/>
                <w:color w:val="000000" w:themeColor="text1"/>
                <w:sz w:val="20"/>
                <w:szCs w:val="20"/>
              </w:rPr>
            </w:pPr>
          </w:p>
          <w:p w:rsidR="008F7E13" w:rsidRPr="0054337E" w:rsidRDefault="008F7E13"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1C4FC0"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312751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620259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1C4FC0"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095179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14095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1C4FC0"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684557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7377106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3E3C89">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3E3C89">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3E3C89">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1C4FC0" w:rsidP="00DE4AC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70105167"/>
                <w14:checkbox>
                  <w14:checked w14:val="0"/>
                  <w14:checkedState w14:val="00FE" w14:font="Wingdings"/>
                  <w14:uncheckedState w14:val="2610" w14:font="ＭＳ ゴシック"/>
                </w14:checkbox>
              </w:sdtPr>
              <w:sdtEndPr/>
              <w:sdtContent>
                <w:r w:rsidR="00DE4ACB" w:rsidRPr="0054337E">
                  <w:rPr>
                    <w:rFonts w:ascii="ＭＳ ゴシック" w:eastAsia="ＭＳ ゴシック" w:hAnsi="ＭＳ ゴシック" w:hint="eastAsia"/>
                    <w:color w:val="000000" w:themeColor="text1"/>
                    <w:sz w:val="20"/>
                    <w:szCs w:val="20"/>
                  </w:rPr>
                  <w:t>☐</w:t>
                </w:r>
              </w:sdtContent>
            </w:sdt>
            <w:r w:rsidR="00DE4ACB"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6371889"/>
                <w14:checkbox>
                  <w14:checked w14:val="0"/>
                  <w14:checkedState w14:val="00FE" w14:font="Wingdings"/>
                  <w14:uncheckedState w14:val="2610" w14:font="ＭＳ ゴシック"/>
                </w14:checkbox>
              </w:sdtPr>
              <w:sdtEndPr/>
              <w:sdtContent>
                <w:r w:rsidR="00DE4ACB" w:rsidRPr="0054337E">
                  <w:rPr>
                    <w:rFonts w:ascii="ＭＳ ゴシック" w:eastAsia="ＭＳ ゴシック" w:hAnsi="ＭＳ ゴシック" w:hint="eastAsia"/>
                    <w:color w:val="000000" w:themeColor="text1"/>
                    <w:sz w:val="20"/>
                    <w:szCs w:val="20"/>
                  </w:rPr>
                  <w:t>☐</w:t>
                </w:r>
              </w:sdtContent>
            </w:sdt>
            <w:r w:rsidR="00DE4ACB" w:rsidRPr="0054337E">
              <w:rPr>
                <w:rFonts w:ascii="ＭＳ ゴシック" w:eastAsia="ＭＳ ゴシック" w:hAnsi="ＭＳ ゴシック" w:hint="eastAsia"/>
                <w:color w:val="000000" w:themeColor="text1"/>
                <w:sz w:val="20"/>
                <w:szCs w:val="20"/>
              </w:rPr>
              <w:t>いない</w:t>
            </w: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1C4FC0" w:rsidP="00DE4AC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6282135"/>
                <w14:checkbox>
                  <w14:checked w14:val="0"/>
                  <w14:checkedState w14:val="00FE" w14:font="Wingdings"/>
                  <w14:uncheckedState w14:val="2610" w14:font="ＭＳ ゴシック"/>
                </w14:checkbox>
              </w:sdtPr>
              <w:sdtEndPr/>
              <w:sdtContent>
                <w:r w:rsidR="00DE4ACB" w:rsidRPr="0054337E">
                  <w:rPr>
                    <w:rFonts w:ascii="ＭＳ ゴシック" w:eastAsia="ＭＳ ゴシック" w:hAnsi="ＭＳ ゴシック" w:hint="eastAsia"/>
                    <w:color w:val="000000" w:themeColor="text1"/>
                    <w:sz w:val="20"/>
                    <w:szCs w:val="20"/>
                  </w:rPr>
                  <w:t>☐</w:t>
                </w:r>
              </w:sdtContent>
            </w:sdt>
            <w:r w:rsidR="00DE4ACB"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78207581"/>
                <w14:checkbox>
                  <w14:checked w14:val="0"/>
                  <w14:checkedState w14:val="00FE" w14:font="Wingdings"/>
                  <w14:uncheckedState w14:val="2610" w14:font="ＭＳ ゴシック"/>
                </w14:checkbox>
              </w:sdtPr>
              <w:sdtEndPr/>
              <w:sdtContent>
                <w:r w:rsidR="00DE4ACB" w:rsidRPr="0054337E">
                  <w:rPr>
                    <w:rFonts w:ascii="ＭＳ ゴシック" w:eastAsia="ＭＳ ゴシック" w:hAnsi="ＭＳ ゴシック" w:hint="eastAsia"/>
                    <w:color w:val="000000" w:themeColor="text1"/>
                    <w:sz w:val="20"/>
                    <w:szCs w:val="20"/>
                  </w:rPr>
                  <w:t>☐</w:t>
                </w:r>
              </w:sdtContent>
            </w:sdt>
            <w:r w:rsidR="00DE4ACB" w:rsidRPr="0054337E">
              <w:rPr>
                <w:rFonts w:ascii="ＭＳ ゴシック" w:eastAsia="ＭＳ ゴシック" w:hAnsi="ＭＳ ゴシック" w:hint="eastAsia"/>
                <w:color w:val="000000" w:themeColor="text1"/>
                <w:sz w:val="20"/>
                <w:szCs w:val="20"/>
              </w:rPr>
              <w:t>いない</w:t>
            </w: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F3063C" w:rsidP="003E3C89">
            <w:pPr>
              <w:overflowPunct w:val="0"/>
              <w:jc w:val="center"/>
              <w:textAlignment w:val="baseline"/>
              <w:rPr>
                <w:rFonts w:ascii="ＭＳ ゴシック" w:eastAsia="ＭＳ ゴシック" w:hAnsi="ＭＳ ゴシック"/>
                <w:color w:val="000000" w:themeColor="text1"/>
                <w:sz w:val="20"/>
                <w:szCs w:val="20"/>
              </w:rPr>
            </w:pPr>
          </w:p>
          <w:p w:rsidR="00F3063C" w:rsidRPr="0054337E" w:rsidRDefault="001C4FC0"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1964247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251306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tc>
      </w:tr>
    </w:tbl>
    <w:p w:rsidR="00F913DF" w:rsidRPr="0054337E" w:rsidRDefault="00F913D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4337E" w:rsidRPr="0054337E" w:rsidTr="008B169B">
        <w:trPr>
          <w:trHeight w:val="431"/>
          <w:jc w:val="center"/>
        </w:trPr>
        <w:tc>
          <w:tcPr>
            <w:tcW w:w="3960" w:type="dxa"/>
            <w:vAlign w:val="center"/>
          </w:tcPr>
          <w:p w:rsidR="00B660AF" w:rsidRPr="0054337E" w:rsidRDefault="00B660AF"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B660AF" w:rsidRPr="0054337E" w:rsidRDefault="00B660AF"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B660AF" w:rsidRPr="0054337E" w:rsidRDefault="00B660AF"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81" w:type="dxa"/>
            <w:vAlign w:val="center"/>
          </w:tcPr>
          <w:p w:rsidR="00B660AF" w:rsidRPr="0054337E" w:rsidRDefault="00B660AF" w:rsidP="00ED7DB9">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CF3602">
        <w:trPr>
          <w:trHeight w:val="14125"/>
          <w:jc w:val="center"/>
        </w:trPr>
        <w:tc>
          <w:tcPr>
            <w:tcW w:w="3960" w:type="dxa"/>
          </w:tcPr>
          <w:p w:rsidR="00077154" w:rsidRPr="0054337E" w:rsidRDefault="00077154" w:rsidP="00DE4AC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5C6CDD"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設備及び備品等について，他の事業所，施設等と同一敷地内にある場合であって，</w:t>
            </w:r>
            <w:r w:rsidR="00AD6B75" w:rsidRPr="0054337E">
              <w:rPr>
                <w:rFonts w:ascii="ＭＳ ゴシック" w:eastAsia="ＭＳ ゴシック" w:hAnsi="ＭＳ ゴシック" w:hint="eastAsia"/>
                <w:color w:val="000000" w:themeColor="text1"/>
                <w:sz w:val="20"/>
                <w:szCs w:val="20"/>
              </w:rPr>
              <w:t>指定地域移行支援</w:t>
            </w:r>
            <w:r w:rsidRPr="0054337E">
              <w:rPr>
                <w:rFonts w:ascii="ＭＳ ゴシック" w:eastAsia="ＭＳ ゴシック" w:hAnsi="ＭＳ ゴシック" w:hint="eastAsia"/>
                <w:color w:val="000000" w:themeColor="text1"/>
                <w:sz w:val="20"/>
                <w:szCs w:val="20"/>
              </w:rPr>
              <w:t>の事業又は当該他の事業所，施設等の運営に支障がない場合は，当該他の事業所，施設等に備え付けられた設備及び備品等を使用することができる。</w:t>
            </w:r>
          </w:p>
          <w:p w:rsidR="00077154" w:rsidRPr="0054337E" w:rsidRDefault="00077154" w:rsidP="00DE4AC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5C6CDD"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事務室又は区画，設備及び備品等については，必ずしも</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が所有している必要はなく，貸与を受けているものであっても差し支えない。</w:t>
            </w: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5A1D58" w:rsidRPr="0054337E" w:rsidRDefault="005A1D58" w:rsidP="00DE4ACB">
            <w:pPr>
              <w:ind w:left="200" w:hangingChars="100" w:hanging="200"/>
              <w:rPr>
                <w:rFonts w:ascii="ＭＳ ゴシック" w:eastAsia="ＭＳ ゴシック" w:hAnsi="ＭＳ ゴシック"/>
                <w:color w:val="000000" w:themeColor="text1"/>
                <w:sz w:val="20"/>
                <w:szCs w:val="20"/>
              </w:rPr>
            </w:pPr>
          </w:p>
          <w:p w:rsidR="005A1D58" w:rsidRPr="0054337E" w:rsidRDefault="005A1D58"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ind w:left="200" w:hangingChars="100" w:hanging="200"/>
              <w:rPr>
                <w:rFonts w:ascii="ＭＳ ゴシック" w:eastAsia="ＭＳ ゴシック" w:hAnsi="ＭＳ ゴシック"/>
                <w:color w:val="000000" w:themeColor="text1"/>
                <w:sz w:val="20"/>
                <w:szCs w:val="20"/>
              </w:rPr>
            </w:pPr>
          </w:p>
          <w:p w:rsidR="00F3063C" w:rsidRPr="0054337E" w:rsidRDefault="00F3063C"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DE4ACB" w:rsidRPr="0054337E" w:rsidRDefault="00DE4ACB"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E27E11" w:rsidRPr="0054337E" w:rsidRDefault="00E27E11"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F3063C" w:rsidRPr="0054337E" w:rsidRDefault="00E27E11" w:rsidP="00DE4ACB">
            <w:pPr>
              <w:ind w:left="100" w:hanging="1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F3063C" w:rsidRPr="0054337E">
              <w:rPr>
                <w:rFonts w:ascii="ＭＳ ゴシック" w:eastAsia="ＭＳ ゴシック" w:hAnsi="ＭＳ ゴシック" w:hint="eastAsia"/>
                <w:color w:val="000000" w:themeColor="text1"/>
                <w:sz w:val="20"/>
                <w:szCs w:val="20"/>
              </w:rPr>
              <w:t>公表の方法については，ホームページによる掲載等，適宜工夫すること。</w:t>
            </w:r>
          </w:p>
          <w:p w:rsidR="00F3063C" w:rsidRPr="0054337E" w:rsidRDefault="00F3063C" w:rsidP="008F7E13">
            <w:pPr>
              <w:ind w:left="200" w:hangingChars="100" w:hanging="200"/>
              <w:rPr>
                <w:rFonts w:ascii="ＭＳ ゴシック" w:eastAsia="ＭＳ ゴシック" w:hAnsi="ＭＳ ゴシック"/>
                <w:color w:val="000000" w:themeColor="text1"/>
                <w:sz w:val="20"/>
                <w:szCs w:val="20"/>
              </w:rPr>
            </w:pPr>
          </w:p>
        </w:tc>
        <w:tc>
          <w:tcPr>
            <w:tcW w:w="1800" w:type="dxa"/>
          </w:tcPr>
          <w:p w:rsidR="00077154" w:rsidRPr="0054337E" w:rsidRDefault="00077154"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ind w:left="200" w:hangingChars="100" w:hanging="20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○衛生管理等に関するマニュアルなど</w:t>
            </w:r>
          </w:p>
          <w:p w:rsidR="008F7E13" w:rsidRPr="0054337E" w:rsidRDefault="008F7E13" w:rsidP="00DE4AC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○衛生管理等に関する記録</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○委員会議事録</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E27E11" w:rsidRPr="0054337E" w:rsidRDefault="00E27E11"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F3063C" w:rsidP="00DE4AC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8F7E13" w:rsidRPr="0054337E">
              <w:rPr>
                <w:rFonts w:ascii="ＭＳ ゴシック" w:eastAsia="ＭＳ ゴシック" w:hAnsi="ＭＳ ゴシック"/>
                <w:color w:val="000000" w:themeColor="text1"/>
                <w:sz w:val="20"/>
                <w:szCs w:val="20"/>
              </w:rPr>
              <w:t>感染症及び食中毒の予防及びまん延の防止のための指針</w:t>
            </w:r>
          </w:p>
          <w:p w:rsidR="008F7E13" w:rsidRPr="0054337E" w:rsidRDefault="008F7E13" w:rsidP="00DE4ACB">
            <w:pPr>
              <w:rPr>
                <w:rFonts w:ascii="ＭＳ ゴシック" w:eastAsia="ＭＳ ゴシック" w:hAnsi="ＭＳ ゴシック"/>
                <w:color w:val="000000" w:themeColor="text1"/>
                <w:sz w:val="20"/>
                <w:szCs w:val="20"/>
              </w:rPr>
            </w:pPr>
          </w:p>
          <w:p w:rsidR="008F7E13" w:rsidRPr="0054337E" w:rsidRDefault="00F3063C" w:rsidP="00DE4ACB">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8F7E13" w:rsidRPr="0054337E">
              <w:rPr>
                <w:rFonts w:ascii="ＭＳ ゴシック" w:eastAsia="ＭＳ ゴシック" w:hAnsi="ＭＳ ゴシック"/>
                <w:color w:val="000000" w:themeColor="text1"/>
                <w:sz w:val="20"/>
                <w:szCs w:val="20"/>
              </w:rPr>
              <w:t>研修及び訓練を実施したことが分かる書類</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F3063C" w:rsidRPr="0054337E" w:rsidRDefault="00F3063C" w:rsidP="00DE4ACB">
            <w:pPr>
              <w:kinsoku w:val="0"/>
              <w:autoSpaceDE w:val="0"/>
              <w:autoSpaceDN w:val="0"/>
              <w:adjustRightInd w:val="0"/>
              <w:snapToGrid w:val="0"/>
              <w:ind w:left="200" w:hangingChars="100" w:hanging="200"/>
              <w:rPr>
                <w:rFonts w:ascii="ＭＳ ゴシック" w:eastAsia="ＭＳ ゴシック" w:hAnsi="ＭＳ ゴシック"/>
                <w:color w:val="000000" w:themeColor="text1"/>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事業所の掲示物又は備え付け閲覧物</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F3063C" w:rsidRPr="0054337E" w:rsidRDefault="00F3063C" w:rsidP="00DE4ACB">
            <w:pPr>
              <w:overflowPunct w:val="0"/>
              <w:textAlignment w:val="baseline"/>
              <w:rPr>
                <w:rFonts w:ascii="ＭＳ ゴシック" w:eastAsia="ＭＳ ゴシック" w:hAnsi="ＭＳ ゴシック"/>
                <w:color w:val="000000" w:themeColor="text1"/>
                <w:sz w:val="20"/>
                <w:szCs w:val="20"/>
              </w:rPr>
            </w:pPr>
          </w:p>
          <w:p w:rsidR="00F3063C" w:rsidRPr="0054337E" w:rsidRDefault="00F3063C" w:rsidP="00DE4ACB">
            <w:pPr>
              <w:overflowPunct w:val="0"/>
              <w:textAlignment w:val="baseline"/>
              <w:rPr>
                <w:rFonts w:ascii="ＭＳ ゴシック" w:eastAsia="ＭＳ ゴシック" w:hAnsi="ＭＳ ゴシック"/>
                <w:color w:val="000000" w:themeColor="text1"/>
                <w:sz w:val="20"/>
                <w:szCs w:val="20"/>
              </w:rPr>
            </w:pPr>
          </w:p>
          <w:p w:rsidR="00F3063C" w:rsidRPr="0054337E" w:rsidRDefault="00F3063C"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077154" w:rsidRPr="0054337E" w:rsidRDefault="00823D32" w:rsidP="00DE4AC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○公表していることが分かる書類</w:t>
            </w:r>
          </w:p>
        </w:tc>
        <w:tc>
          <w:tcPr>
            <w:tcW w:w="2880" w:type="dxa"/>
          </w:tcPr>
          <w:p w:rsidR="00077154" w:rsidRPr="0054337E" w:rsidRDefault="00077154"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平24厚令27第30条第１項</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平24厚令27第30条第２項</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544BEB" w:rsidRPr="0054337E" w:rsidRDefault="00544BEB"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平24厚令27第30条第３項</w:t>
            </w:r>
          </w:p>
          <w:p w:rsidR="00597C17" w:rsidRPr="0054337E" w:rsidRDefault="00597C17"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令３厚令10附則第４条</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E27E11" w:rsidRPr="0054337E" w:rsidRDefault="00E27E11"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平24厚令27第31条第１項</w:t>
            </w:r>
            <w:r w:rsidR="00F3063C" w:rsidRPr="0054337E">
              <w:rPr>
                <w:rFonts w:ascii="ＭＳ ゴシック" w:eastAsia="ＭＳ ゴシック" w:hAnsi="ＭＳ ゴシック" w:hint="eastAsia"/>
                <w:color w:val="000000" w:themeColor="text1"/>
                <w:sz w:val="20"/>
                <w:szCs w:val="20"/>
              </w:rPr>
              <w:t>，第２項</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p>
          <w:p w:rsidR="00DE4ACB" w:rsidRPr="0054337E" w:rsidRDefault="00DE4ACB" w:rsidP="00DE4ACB">
            <w:pPr>
              <w:overflowPunct w:val="0"/>
              <w:textAlignment w:val="baseline"/>
              <w:rPr>
                <w:rFonts w:ascii="ＭＳ ゴシック" w:eastAsia="ＭＳ ゴシック" w:hAnsi="ＭＳ ゴシック"/>
                <w:color w:val="000000" w:themeColor="text1"/>
                <w:sz w:val="20"/>
                <w:szCs w:val="20"/>
              </w:rPr>
            </w:pPr>
          </w:p>
          <w:p w:rsidR="00F3063C" w:rsidRPr="0054337E" w:rsidRDefault="00F3063C" w:rsidP="00DE4ACB">
            <w:pPr>
              <w:overflowPunct w:val="0"/>
              <w:textAlignment w:val="baseline"/>
              <w:rPr>
                <w:rFonts w:ascii="ＭＳ ゴシック" w:eastAsia="ＭＳ ゴシック" w:hAnsi="ＭＳ ゴシック"/>
                <w:color w:val="000000" w:themeColor="text1"/>
                <w:sz w:val="20"/>
                <w:szCs w:val="20"/>
              </w:rPr>
            </w:pPr>
          </w:p>
          <w:p w:rsidR="00F3063C" w:rsidRPr="0054337E" w:rsidRDefault="00F3063C" w:rsidP="00DE4ACB">
            <w:pPr>
              <w:overflowPunct w:val="0"/>
              <w:spacing w:line="360" w:lineRule="auto"/>
              <w:textAlignment w:val="baseline"/>
              <w:rPr>
                <w:rFonts w:ascii="ＭＳ ゴシック" w:eastAsia="ＭＳ ゴシック" w:hAnsi="ＭＳ ゴシック"/>
                <w:color w:val="000000" w:themeColor="text1"/>
                <w:sz w:val="20"/>
                <w:szCs w:val="20"/>
              </w:rPr>
            </w:pP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平24厚令27第31条第</w:t>
            </w:r>
            <w:r w:rsidR="00F3063C" w:rsidRPr="0054337E">
              <w:rPr>
                <w:rFonts w:ascii="ＭＳ ゴシック" w:eastAsia="ＭＳ ゴシック" w:hAnsi="ＭＳ ゴシック" w:hint="eastAsia"/>
                <w:color w:val="000000" w:themeColor="text1"/>
                <w:sz w:val="20"/>
                <w:szCs w:val="20"/>
              </w:rPr>
              <w:t>３</w:t>
            </w:r>
            <w:r w:rsidRPr="0054337E">
              <w:rPr>
                <w:rFonts w:ascii="ＭＳ ゴシック" w:eastAsia="ＭＳ ゴシック" w:hAnsi="ＭＳ ゴシック" w:hint="eastAsia"/>
                <w:color w:val="000000" w:themeColor="text1"/>
                <w:sz w:val="20"/>
                <w:szCs w:val="20"/>
              </w:rPr>
              <w:t>項</w:t>
            </w:r>
          </w:p>
          <w:p w:rsidR="008F7E13" w:rsidRPr="0054337E" w:rsidRDefault="008F7E13" w:rsidP="00DE4AC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8F7E13" w:rsidP="00DE4ACB">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w:t>
            </w:r>
            <w:r w:rsidR="00413DB9" w:rsidRPr="0054337E">
              <w:rPr>
                <w:rFonts w:ascii="ＭＳ ゴシック" w:eastAsia="ＭＳ ゴシック" w:hAnsi="ＭＳ ゴシック" w:hint="eastAsia"/>
                <w:color w:val="000000" w:themeColor="text1"/>
                <w:sz w:val="20"/>
                <w:szCs w:val="20"/>
              </w:rPr>
              <w:t>-(26</w:t>
            </w:r>
            <w:r w:rsidRPr="0054337E">
              <w:rPr>
                <w:rFonts w:ascii="ＭＳ ゴシック" w:eastAsia="ＭＳ ゴシック" w:hAnsi="ＭＳ ゴシック" w:hint="eastAsia"/>
                <w:color w:val="000000" w:themeColor="text1"/>
                <w:sz w:val="20"/>
                <w:szCs w:val="20"/>
              </w:rPr>
              <w:t>)-</w:t>
            </w:r>
            <w:r w:rsidR="00413DB9" w:rsidRPr="0054337E">
              <w:rPr>
                <w:rFonts w:ascii="ＭＳ ゴシック" w:eastAsia="ＭＳ ゴシック" w:hAnsi="ＭＳ ゴシック" w:hint="eastAsia"/>
                <w:color w:val="000000" w:themeColor="text1"/>
                <w:sz w:val="20"/>
                <w:szCs w:val="20"/>
              </w:rPr>
              <w:t>③</w:t>
            </w:r>
          </w:p>
        </w:tc>
        <w:tc>
          <w:tcPr>
            <w:tcW w:w="1381"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CF3602" w:rsidRPr="0054337E" w:rsidRDefault="00CF360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B8317B" w:rsidRPr="0054337E" w:rsidRDefault="003E3C89"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1972" w:rsidRPr="0054337E" w:rsidTr="00CF3602">
        <w:trPr>
          <w:trHeight w:val="14125"/>
          <w:jc w:val="center"/>
        </w:trPr>
        <w:tc>
          <w:tcPr>
            <w:tcW w:w="2548" w:type="dxa"/>
          </w:tcPr>
          <w:p w:rsidR="00A0438F" w:rsidRPr="0054337E" w:rsidRDefault="00A0438F" w:rsidP="009233E5">
            <w:pPr>
              <w:overflowPunct w:val="0"/>
              <w:textAlignment w:val="baseline"/>
              <w:rPr>
                <w:rFonts w:ascii="ＭＳ ゴシック" w:eastAsia="ＭＳ ゴシック" w:hAnsi="ＭＳ ゴシック"/>
                <w:color w:val="000000" w:themeColor="text1"/>
                <w:sz w:val="20"/>
                <w:szCs w:val="20"/>
                <w:u w:val="single"/>
              </w:rPr>
            </w:pPr>
          </w:p>
          <w:p w:rsidR="00883F8E" w:rsidRPr="0054337E" w:rsidRDefault="00902287" w:rsidP="009233E5">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2</w:t>
            </w:r>
            <w:r w:rsidR="008F7E13" w:rsidRPr="0054337E">
              <w:rPr>
                <w:rFonts w:ascii="ＭＳ ゴシック" w:eastAsia="ＭＳ ゴシック" w:hAnsi="ＭＳ ゴシック"/>
                <w:color w:val="000000" w:themeColor="text1"/>
                <w:sz w:val="20"/>
                <w:szCs w:val="20"/>
                <w:u w:val="single"/>
              </w:rPr>
              <w:t>9</w:t>
            </w:r>
            <w:r w:rsidR="00883F8E" w:rsidRPr="0054337E">
              <w:rPr>
                <w:rFonts w:ascii="ＭＳ ゴシック" w:eastAsia="ＭＳ ゴシック" w:hAnsi="ＭＳ ゴシック" w:hint="eastAsia"/>
                <w:color w:val="000000" w:themeColor="text1"/>
                <w:sz w:val="20"/>
                <w:szCs w:val="20"/>
                <w:u w:val="single"/>
              </w:rPr>
              <w:t xml:space="preserve">　秘密保持等</w:t>
            </w: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4475AC" w:rsidRPr="0054337E" w:rsidRDefault="004475AC"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8F7E13" w:rsidP="009233E5">
            <w:pPr>
              <w:overflowPunct w:val="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3</w:t>
            </w:r>
            <w:r w:rsidRPr="0054337E">
              <w:rPr>
                <w:rFonts w:ascii="ＭＳ ゴシック" w:eastAsia="ＭＳ ゴシック" w:hAnsi="ＭＳ ゴシック"/>
                <w:color w:val="000000" w:themeColor="text1"/>
                <w:sz w:val="20"/>
                <w:szCs w:val="20"/>
                <w:u w:val="single"/>
              </w:rPr>
              <w:t>0</w:t>
            </w:r>
            <w:r w:rsidR="00EE29BA" w:rsidRPr="0054337E">
              <w:rPr>
                <w:rFonts w:ascii="ＭＳ ゴシック" w:eastAsia="ＭＳ ゴシック" w:hAnsi="ＭＳ ゴシック" w:hint="eastAsia"/>
                <w:color w:val="000000" w:themeColor="text1"/>
                <w:sz w:val="20"/>
                <w:szCs w:val="20"/>
                <w:u w:val="single"/>
              </w:rPr>
              <w:t xml:space="preserve">　情報の提供等</w:t>
            </w: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9C1A43" w:rsidRPr="0054337E" w:rsidRDefault="009C1A43" w:rsidP="009233E5">
            <w:pPr>
              <w:overflowPunct w:val="0"/>
              <w:textAlignment w:val="baseline"/>
              <w:rPr>
                <w:rFonts w:ascii="ＭＳ ゴシック" w:eastAsia="ＭＳ ゴシック" w:hAnsi="ＭＳ ゴシック"/>
                <w:color w:val="000000" w:themeColor="text1"/>
                <w:sz w:val="20"/>
                <w:szCs w:val="20"/>
              </w:rPr>
            </w:pPr>
          </w:p>
          <w:p w:rsidR="00EE29BA" w:rsidRPr="0054337E" w:rsidRDefault="00EE29BA" w:rsidP="009233E5">
            <w:pPr>
              <w:overflowPunct w:val="0"/>
              <w:textAlignment w:val="baseline"/>
              <w:rPr>
                <w:rFonts w:ascii="ＭＳ ゴシック" w:eastAsia="ＭＳ ゴシック" w:hAnsi="ＭＳ ゴシック"/>
                <w:color w:val="000000" w:themeColor="text1"/>
                <w:sz w:val="20"/>
                <w:szCs w:val="20"/>
              </w:rPr>
            </w:pPr>
          </w:p>
          <w:p w:rsidR="00BF3D90" w:rsidRPr="0054337E" w:rsidRDefault="00BF3D90" w:rsidP="009233E5">
            <w:pPr>
              <w:overflowPunct w:val="0"/>
              <w:textAlignment w:val="baseline"/>
              <w:rPr>
                <w:rFonts w:ascii="ＭＳ ゴシック" w:eastAsia="ＭＳ ゴシック" w:hAnsi="ＭＳ ゴシック"/>
                <w:color w:val="000000" w:themeColor="text1"/>
                <w:sz w:val="20"/>
                <w:szCs w:val="20"/>
              </w:rPr>
            </w:pPr>
          </w:p>
          <w:p w:rsidR="00BF3D90" w:rsidRPr="0054337E" w:rsidRDefault="00BF3D90" w:rsidP="009233E5">
            <w:pPr>
              <w:overflowPunct w:val="0"/>
              <w:textAlignment w:val="baseline"/>
              <w:rPr>
                <w:rFonts w:ascii="ＭＳ ゴシック" w:eastAsia="ＭＳ ゴシック" w:hAnsi="ＭＳ ゴシック"/>
                <w:color w:val="000000" w:themeColor="text1"/>
                <w:sz w:val="20"/>
                <w:szCs w:val="20"/>
              </w:rPr>
            </w:pPr>
          </w:p>
          <w:p w:rsidR="00BF3D90" w:rsidRPr="0054337E" w:rsidRDefault="00BF3D90"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BF3D90" w:rsidRPr="0054337E" w:rsidRDefault="00BF3D90" w:rsidP="009233E5">
            <w:pPr>
              <w:overflowPunct w:val="0"/>
              <w:textAlignment w:val="baseline"/>
              <w:rPr>
                <w:rFonts w:ascii="ＭＳ ゴシック" w:eastAsia="ＭＳ ゴシック" w:hAnsi="ＭＳ ゴシック"/>
                <w:color w:val="000000" w:themeColor="text1"/>
                <w:sz w:val="20"/>
                <w:szCs w:val="20"/>
              </w:rPr>
            </w:pPr>
          </w:p>
          <w:p w:rsidR="00BF3D90" w:rsidRPr="0054337E" w:rsidRDefault="00902287" w:rsidP="0092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3</w:t>
            </w:r>
            <w:r w:rsidR="008F7E13" w:rsidRPr="0054337E">
              <w:rPr>
                <w:rFonts w:ascii="ＭＳ ゴシック" w:eastAsia="ＭＳ ゴシック" w:hAnsi="ＭＳ ゴシック"/>
                <w:color w:val="000000" w:themeColor="text1"/>
                <w:sz w:val="20"/>
                <w:szCs w:val="20"/>
              </w:rPr>
              <w:t>1</w:t>
            </w:r>
            <w:r w:rsidR="00BF3D90" w:rsidRPr="0054337E">
              <w:rPr>
                <w:rFonts w:ascii="ＭＳ ゴシック" w:eastAsia="ＭＳ ゴシック" w:hAnsi="ＭＳ ゴシック" w:hint="eastAsia"/>
                <w:color w:val="000000" w:themeColor="text1"/>
                <w:sz w:val="20"/>
                <w:szCs w:val="20"/>
              </w:rPr>
              <w:t xml:space="preserve">　利益供与等の禁止</w:t>
            </w:r>
          </w:p>
        </w:tc>
        <w:tc>
          <w:tcPr>
            <w:tcW w:w="5527" w:type="dxa"/>
          </w:tcPr>
          <w:p w:rsidR="00883F8E" w:rsidRPr="0054337E" w:rsidRDefault="00883F8E" w:rsidP="00883F8E">
            <w:pPr>
              <w:ind w:left="400" w:right="-99" w:hangingChars="200" w:hanging="400"/>
              <w:rPr>
                <w:rFonts w:ascii="ＭＳ ゴシック" w:eastAsia="ＭＳ ゴシック" w:hAnsi="ＭＳ ゴシック"/>
                <w:color w:val="000000" w:themeColor="text1"/>
                <w:sz w:val="20"/>
                <w:szCs w:val="20"/>
                <w:u w:val="single"/>
              </w:rPr>
            </w:pPr>
          </w:p>
          <w:p w:rsidR="00883F8E" w:rsidRPr="0054337E" w:rsidRDefault="00883F8E" w:rsidP="00883F8E">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265E8F" w:rsidRPr="0054337E">
              <w:rPr>
                <w:rFonts w:ascii="ＭＳ ゴシック" w:eastAsia="ＭＳ ゴシック" w:hAnsi="ＭＳ ゴシック" w:hint="eastAsia"/>
                <w:color w:val="000000" w:themeColor="text1"/>
                <w:sz w:val="20"/>
                <w:szCs w:val="20"/>
                <w:u w:val="single"/>
              </w:rPr>
              <w:t>指定地域移行支援事業所</w:t>
            </w:r>
            <w:r w:rsidRPr="0054337E">
              <w:rPr>
                <w:rFonts w:ascii="ＭＳ ゴシック" w:eastAsia="ＭＳ ゴシック" w:hAnsi="ＭＳ ゴシック" w:hint="eastAsia"/>
                <w:color w:val="000000" w:themeColor="text1"/>
                <w:sz w:val="20"/>
                <w:szCs w:val="20"/>
                <w:u w:val="single"/>
              </w:rPr>
              <w:t>の従業者及び管理者は，正当</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な理由がなく，その業務上知り得た利用者又はその家族の秘密を漏らしてはいないか。</w:t>
            </w:r>
          </w:p>
          <w:p w:rsidR="00883F8E" w:rsidRPr="0054337E" w:rsidRDefault="00883F8E" w:rsidP="00074BBF">
            <w:pPr>
              <w:ind w:right="-99"/>
              <w:rPr>
                <w:rFonts w:ascii="ＭＳ ゴシック" w:eastAsia="ＭＳ ゴシック" w:hAnsi="ＭＳ ゴシック"/>
                <w:color w:val="000000" w:themeColor="text1"/>
                <w:sz w:val="20"/>
                <w:szCs w:val="20"/>
                <w:u w:val="single"/>
              </w:rPr>
            </w:pPr>
          </w:p>
          <w:p w:rsidR="006D0D1B" w:rsidRPr="0054337E" w:rsidRDefault="006D0D1B" w:rsidP="00074BBF">
            <w:pPr>
              <w:ind w:right="-99"/>
              <w:rPr>
                <w:rFonts w:ascii="ＭＳ ゴシック" w:eastAsia="ＭＳ ゴシック" w:hAnsi="ＭＳ ゴシック"/>
                <w:color w:val="000000" w:themeColor="text1"/>
                <w:sz w:val="20"/>
                <w:szCs w:val="20"/>
                <w:u w:val="single"/>
              </w:rPr>
            </w:pPr>
          </w:p>
          <w:p w:rsidR="00883F8E" w:rsidRPr="0054337E" w:rsidRDefault="00883F8E" w:rsidP="00883F8E">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は，従業者及び管理者であっ</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た者が，正当な理由がなく，その業務上知り得た利用者又はその家族の秘密を漏らすことがないよう，必要な措置を講じ</w:t>
            </w:r>
            <w:r w:rsidR="00EE29BA" w:rsidRPr="0054337E">
              <w:rPr>
                <w:rFonts w:ascii="ＭＳ ゴシック" w:eastAsia="ＭＳ ゴシック" w:hAnsi="ＭＳ ゴシック" w:hint="eastAsia"/>
                <w:color w:val="000000" w:themeColor="text1"/>
                <w:sz w:val="20"/>
                <w:szCs w:val="20"/>
                <w:u w:val="single"/>
              </w:rPr>
              <w:t>ているか</w:t>
            </w:r>
            <w:r w:rsidRPr="0054337E">
              <w:rPr>
                <w:rFonts w:ascii="ＭＳ ゴシック" w:eastAsia="ＭＳ ゴシック" w:hAnsi="ＭＳ ゴシック" w:hint="eastAsia"/>
                <w:color w:val="000000" w:themeColor="text1"/>
                <w:sz w:val="20"/>
                <w:szCs w:val="20"/>
                <w:u w:val="single"/>
              </w:rPr>
              <w:t>。</w:t>
            </w:r>
          </w:p>
          <w:p w:rsidR="00883F8E" w:rsidRPr="0054337E" w:rsidRDefault="00883F8E" w:rsidP="00883F8E">
            <w:pPr>
              <w:ind w:left="400" w:right="-99" w:hangingChars="200" w:hanging="400"/>
              <w:rPr>
                <w:rFonts w:ascii="ＭＳ ゴシック" w:eastAsia="ＭＳ ゴシック" w:hAnsi="ＭＳ ゴシック"/>
                <w:color w:val="000000" w:themeColor="text1"/>
                <w:sz w:val="20"/>
                <w:szCs w:val="20"/>
                <w:u w:val="single"/>
              </w:rPr>
            </w:pPr>
          </w:p>
          <w:p w:rsidR="004475AC" w:rsidRPr="0054337E" w:rsidRDefault="004475AC" w:rsidP="00883F8E">
            <w:pPr>
              <w:ind w:left="400" w:right="-99" w:hangingChars="200" w:hanging="400"/>
              <w:rPr>
                <w:rFonts w:ascii="ＭＳ ゴシック" w:eastAsia="ＭＳ ゴシック" w:hAnsi="ＭＳ ゴシック"/>
                <w:color w:val="000000" w:themeColor="text1"/>
                <w:sz w:val="20"/>
                <w:szCs w:val="20"/>
                <w:u w:val="single"/>
              </w:rPr>
            </w:pPr>
          </w:p>
          <w:p w:rsidR="00883F8E" w:rsidRPr="0054337E" w:rsidRDefault="00883F8E" w:rsidP="00883F8E">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は，計画作成会議等において，利用者又はその家族の個人情報を用いる場合は，あらかじめ文書により当該利用者又はその家族の同意を得て</w:t>
            </w:r>
            <w:r w:rsidR="00EE29BA" w:rsidRPr="0054337E">
              <w:rPr>
                <w:rFonts w:ascii="ＭＳ ゴシック" w:eastAsia="ＭＳ ゴシック" w:hAnsi="ＭＳ ゴシック" w:hint="eastAsia"/>
                <w:color w:val="000000" w:themeColor="text1"/>
                <w:sz w:val="20"/>
                <w:szCs w:val="20"/>
                <w:u w:val="single"/>
              </w:rPr>
              <w:t>いるか</w:t>
            </w:r>
            <w:r w:rsidRPr="0054337E">
              <w:rPr>
                <w:rFonts w:ascii="ＭＳ ゴシック" w:eastAsia="ＭＳ ゴシック" w:hAnsi="ＭＳ ゴシック" w:hint="eastAsia"/>
                <w:color w:val="000000" w:themeColor="text1"/>
                <w:sz w:val="20"/>
                <w:szCs w:val="20"/>
                <w:u w:val="single"/>
              </w:rPr>
              <w:t>。</w:t>
            </w:r>
          </w:p>
          <w:p w:rsidR="00EE29BA" w:rsidRPr="0054337E" w:rsidRDefault="00EE29BA" w:rsidP="00883F8E">
            <w:pPr>
              <w:ind w:left="400" w:hangingChars="200" w:hanging="400"/>
              <w:rPr>
                <w:rFonts w:ascii="ＭＳ ゴシック" w:eastAsia="ＭＳ ゴシック" w:hAnsi="ＭＳ ゴシック"/>
                <w:color w:val="000000" w:themeColor="text1"/>
                <w:sz w:val="20"/>
                <w:szCs w:val="20"/>
                <w:u w:val="single"/>
              </w:rPr>
            </w:pPr>
          </w:p>
          <w:p w:rsidR="00EE29BA" w:rsidRPr="0054337E" w:rsidRDefault="00EE29BA" w:rsidP="00074BBF">
            <w:pPr>
              <w:ind w:right="-99"/>
              <w:rPr>
                <w:rFonts w:ascii="ＭＳ ゴシック" w:eastAsia="ＭＳ ゴシック" w:hAnsi="ＭＳ ゴシック"/>
                <w:color w:val="000000" w:themeColor="text1"/>
                <w:sz w:val="20"/>
                <w:szCs w:val="20"/>
                <w:u w:val="single"/>
              </w:rPr>
            </w:pPr>
          </w:p>
          <w:p w:rsidR="00EE29BA" w:rsidRPr="0054337E" w:rsidRDefault="00EE29BA" w:rsidP="00883F8E">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w:t>
            </w:r>
            <w:r w:rsidR="00AD6B75" w:rsidRPr="0054337E">
              <w:rPr>
                <w:rFonts w:ascii="ＭＳ ゴシック" w:eastAsia="ＭＳ ゴシック" w:hAnsi="ＭＳ ゴシック" w:hint="eastAsia"/>
                <w:color w:val="000000" w:themeColor="text1"/>
                <w:sz w:val="20"/>
                <w:szCs w:val="20"/>
                <w:u w:val="single"/>
              </w:rPr>
              <w:t>指定地域移行支援</w:t>
            </w:r>
            <w:r w:rsidRPr="0054337E">
              <w:rPr>
                <w:rFonts w:ascii="ＭＳ ゴシック" w:eastAsia="ＭＳ ゴシック" w:hAnsi="ＭＳ ゴシック" w:hint="eastAsia"/>
                <w:color w:val="000000" w:themeColor="text1"/>
                <w:sz w:val="20"/>
                <w:szCs w:val="20"/>
                <w:u w:val="single"/>
              </w:rPr>
              <w:t>を利用</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しようとする者が，これを適切かつ円滑に利用すること</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ができるように，当該指定</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が実</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施する事業の内容に関する情報の提供を行うよう努め</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ているか。</w:t>
            </w:r>
          </w:p>
          <w:p w:rsidR="00EE29BA" w:rsidRPr="0054337E" w:rsidRDefault="00EE29BA" w:rsidP="00EE29BA">
            <w:pPr>
              <w:ind w:left="400" w:right="-99" w:hangingChars="200" w:hanging="400"/>
              <w:rPr>
                <w:rFonts w:ascii="ＭＳ ゴシック" w:eastAsia="ＭＳ ゴシック" w:hAnsi="ＭＳ ゴシック"/>
                <w:color w:val="000000" w:themeColor="text1"/>
                <w:sz w:val="20"/>
                <w:szCs w:val="20"/>
                <w:u w:val="single"/>
              </w:rPr>
            </w:pPr>
          </w:p>
          <w:p w:rsidR="006D0D1B" w:rsidRPr="0054337E" w:rsidRDefault="006D0D1B" w:rsidP="00EE29BA">
            <w:pPr>
              <w:ind w:left="400" w:right="-99" w:hangingChars="200" w:hanging="400"/>
              <w:rPr>
                <w:rFonts w:ascii="ＭＳ ゴシック" w:eastAsia="ＭＳ ゴシック" w:hAnsi="ＭＳ ゴシック"/>
                <w:color w:val="000000" w:themeColor="text1"/>
                <w:sz w:val="20"/>
                <w:szCs w:val="20"/>
                <w:u w:val="single"/>
              </w:rPr>
            </w:pPr>
          </w:p>
          <w:p w:rsidR="00EE29BA" w:rsidRPr="0054337E" w:rsidRDefault="00EE29BA" w:rsidP="00EE29B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は，当該</w:t>
            </w:r>
            <w:r w:rsidR="00482093" w:rsidRPr="0054337E">
              <w:rPr>
                <w:rFonts w:ascii="ＭＳ ゴシック" w:eastAsia="ＭＳ ゴシック" w:hAnsi="ＭＳ ゴシック" w:hint="eastAsia"/>
                <w:color w:val="000000" w:themeColor="text1"/>
                <w:sz w:val="20"/>
                <w:szCs w:val="20"/>
                <w:u w:val="single"/>
              </w:rPr>
              <w:t>指定地域移行支援事</w:t>
            </w:r>
            <w:r w:rsidR="009C1A43" w:rsidRPr="0054337E">
              <w:rPr>
                <w:rFonts w:ascii="ＭＳ ゴシック" w:eastAsia="ＭＳ ゴシック" w:hAnsi="ＭＳ ゴシック" w:hint="eastAsia"/>
                <w:color w:val="000000" w:themeColor="text1"/>
                <w:sz w:val="20"/>
                <w:szCs w:val="20"/>
                <w:u w:val="single"/>
              </w:rPr>
              <w:t xml:space="preserve">　</w:t>
            </w:r>
            <w:r w:rsidR="00482093" w:rsidRPr="0054337E">
              <w:rPr>
                <w:rFonts w:ascii="ＭＳ ゴシック" w:eastAsia="ＭＳ ゴシック" w:hAnsi="ＭＳ ゴシック" w:hint="eastAsia"/>
                <w:color w:val="000000" w:themeColor="text1"/>
                <w:sz w:val="20"/>
                <w:szCs w:val="20"/>
                <w:u w:val="single"/>
              </w:rPr>
              <w:t>業者</w:t>
            </w:r>
            <w:r w:rsidRPr="0054337E">
              <w:rPr>
                <w:rFonts w:ascii="ＭＳ ゴシック" w:eastAsia="ＭＳ ゴシック" w:hAnsi="ＭＳ ゴシック" w:hint="eastAsia"/>
                <w:color w:val="000000" w:themeColor="text1"/>
                <w:sz w:val="20"/>
                <w:szCs w:val="20"/>
                <w:u w:val="single"/>
              </w:rPr>
              <w:t>について広告をする場合においては，その内容を虚</w:t>
            </w:r>
            <w:r w:rsidR="009C1A43"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偽のもの又は誇大なものとしていないか。</w:t>
            </w:r>
          </w:p>
          <w:p w:rsidR="00EE29BA" w:rsidRPr="0054337E" w:rsidRDefault="00EE29BA" w:rsidP="00883F8E">
            <w:pPr>
              <w:ind w:left="400" w:hangingChars="200" w:hanging="400"/>
              <w:rPr>
                <w:rFonts w:ascii="ＭＳ ゴシック" w:eastAsia="ＭＳ ゴシック" w:hAnsi="ＭＳ ゴシック"/>
                <w:color w:val="000000" w:themeColor="text1"/>
                <w:sz w:val="20"/>
                <w:szCs w:val="20"/>
                <w:u w:val="single"/>
              </w:rPr>
            </w:pPr>
          </w:p>
          <w:p w:rsidR="00BF3D90" w:rsidRPr="0054337E" w:rsidRDefault="00BF3D90" w:rsidP="00BF3D90">
            <w:pPr>
              <w:ind w:left="400" w:right="-99" w:hangingChars="200" w:hanging="400"/>
              <w:rPr>
                <w:rFonts w:ascii="ＭＳ ゴシック" w:eastAsia="ＭＳ ゴシック" w:hAnsi="ＭＳ ゴシック"/>
                <w:color w:val="000000" w:themeColor="text1"/>
                <w:sz w:val="20"/>
                <w:szCs w:val="20"/>
              </w:rPr>
            </w:pPr>
          </w:p>
          <w:p w:rsidR="00BF3D90" w:rsidRPr="0054337E" w:rsidRDefault="00BF3D90" w:rsidP="00883F8E">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（１）</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は，指定特定相談支援</w:t>
            </w:r>
            <w:r w:rsidR="00482093" w:rsidRPr="0054337E">
              <w:rPr>
                <w:rFonts w:ascii="ＭＳ ゴシック" w:eastAsia="ＭＳ ゴシック" w:hAnsi="ＭＳ ゴシック" w:hint="eastAsia"/>
                <w:color w:val="000000" w:themeColor="text1"/>
                <w:sz w:val="20"/>
                <w:szCs w:val="20"/>
              </w:rPr>
              <w:t>事業者</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若しくは障害福祉サービスの事業を行う者等又はその従業者に対し，利用者又はその家族に対して当該</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を紹介することの対償として，金品その他の財産上の利益を供与していないか。</w:t>
            </w:r>
          </w:p>
          <w:p w:rsidR="00BF3D90" w:rsidRPr="0054337E" w:rsidRDefault="00BF3D90" w:rsidP="007D12BE">
            <w:pPr>
              <w:ind w:left="400" w:right="-99" w:hangingChars="200" w:hanging="400"/>
              <w:rPr>
                <w:rFonts w:ascii="ＭＳ ゴシック" w:eastAsia="ＭＳ ゴシック" w:hAnsi="ＭＳ ゴシック"/>
                <w:color w:val="000000" w:themeColor="text1"/>
                <w:sz w:val="20"/>
                <w:szCs w:val="20"/>
              </w:rPr>
            </w:pPr>
          </w:p>
          <w:p w:rsidR="00DA5185" w:rsidRPr="0054337E" w:rsidRDefault="00DA5185" w:rsidP="00DA5185">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（２）指定地域移行支援事業者は，指定特定相談支援事業者</w:t>
            </w:r>
            <w:r w:rsidR="009C1A43"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若しくは障害福祉サービスの事業を行う者等又はその従業者から，利用者又はその家族を紹介することの対償として，金品その他の財産上の利益を収受してはいないか。</w:t>
            </w:r>
          </w:p>
          <w:p w:rsidR="00DA5185" w:rsidRPr="0054337E" w:rsidRDefault="00DA5185" w:rsidP="007D12BE">
            <w:pPr>
              <w:ind w:left="400" w:right="-99" w:hangingChars="200" w:hanging="400"/>
              <w:rPr>
                <w:rFonts w:ascii="ＭＳ ゴシック" w:eastAsia="ＭＳ ゴシック" w:hAnsi="ＭＳ ゴシック"/>
                <w:color w:val="000000" w:themeColor="text1"/>
                <w:sz w:val="20"/>
                <w:szCs w:val="20"/>
              </w:rPr>
            </w:pPr>
          </w:p>
        </w:tc>
        <w:tc>
          <w:tcPr>
            <w:tcW w:w="1825" w:type="dxa"/>
          </w:tcPr>
          <w:p w:rsidR="0092313A" w:rsidRPr="0054337E" w:rsidRDefault="0092313A" w:rsidP="003E3C89">
            <w:pPr>
              <w:overflowPunct w:val="0"/>
              <w:jc w:val="center"/>
              <w:textAlignment w:val="baseline"/>
              <w:rPr>
                <w:rFonts w:ascii="ＭＳ ゴシック" w:eastAsia="ＭＳ ゴシック" w:hAnsi="ＭＳ ゴシック"/>
                <w:color w:val="000000" w:themeColor="text1"/>
                <w:sz w:val="20"/>
                <w:szCs w:val="20"/>
              </w:rPr>
            </w:pPr>
          </w:p>
          <w:p w:rsidR="00883F8E" w:rsidRPr="0054337E" w:rsidRDefault="001C4FC0" w:rsidP="00883F8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99410158"/>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883F8E"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345751242"/>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883F8E" w:rsidRPr="0054337E">
              <w:rPr>
                <w:rFonts w:ascii="ＭＳ ゴシック" w:eastAsia="ＭＳ ゴシック" w:hAnsi="ＭＳ ゴシック" w:hint="eastAsia"/>
                <w:color w:val="000000" w:themeColor="text1"/>
                <w:sz w:val="20"/>
                <w:szCs w:val="20"/>
              </w:rPr>
              <w:t>いる</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6D0D1B" w:rsidRPr="0054337E" w:rsidRDefault="006D0D1B" w:rsidP="003E3C89">
            <w:pPr>
              <w:overflowPunct w:val="0"/>
              <w:jc w:val="center"/>
              <w:textAlignment w:val="baseline"/>
              <w:rPr>
                <w:rFonts w:ascii="ＭＳ ゴシック" w:eastAsia="ＭＳ ゴシック" w:hAnsi="ＭＳ ゴシック"/>
                <w:color w:val="000000" w:themeColor="text1"/>
                <w:sz w:val="20"/>
                <w:szCs w:val="20"/>
              </w:rPr>
            </w:pPr>
          </w:p>
          <w:p w:rsidR="00883F8E" w:rsidRPr="0054337E" w:rsidRDefault="001C4FC0" w:rsidP="00883F8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488399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2374451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4475AC" w:rsidRPr="0054337E" w:rsidRDefault="004475AC" w:rsidP="003E3C89">
            <w:pPr>
              <w:overflowPunct w:val="0"/>
              <w:jc w:val="center"/>
              <w:textAlignment w:val="baseline"/>
              <w:rPr>
                <w:rFonts w:ascii="ＭＳ ゴシック" w:eastAsia="ＭＳ ゴシック" w:hAnsi="ＭＳ ゴシック"/>
                <w:color w:val="000000" w:themeColor="text1"/>
                <w:sz w:val="20"/>
                <w:szCs w:val="20"/>
              </w:rPr>
            </w:pPr>
          </w:p>
          <w:p w:rsidR="004475AC" w:rsidRPr="0054337E" w:rsidRDefault="004475AC" w:rsidP="003E3C89">
            <w:pPr>
              <w:overflowPunct w:val="0"/>
              <w:jc w:val="center"/>
              <w:textAlignment w:val="baseline"/>
              <w:rPr>
                <w:rFonts w:ascii="ＭＳ ゴシック" w:eastAsia="ＭＳ ゴシック" w:hAnsi="ＭＳ ゴシック"/>
                <w:color w:val="000000" w:themeColor="text1"/>
                <w:sz w:val="20"/>
                <w:szCs w:val="20"/>
              </w:rPr>
            </w:pPr>
          </w:p>
          <w:p w:rsidR="00EE29BA" w:rsidRPr="0054337E" w:rsidRDefault="001C4FC0" w:rsidP="00EE29B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179695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2285317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E29BA" w:rsidRPr="0054337E" w:rsidRDefault="001C4FC0" w:rsidP="00EE29B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057788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074416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9C1A43" w:rsidRPr="0054337E" w:rsidRDefault="009C1A43" w:rsidP="003E3C89">
            <w:pPr>
              <w:overflowPunct w:val="0"/>
              <w:jc w:val="center"/>
              <w:textAlignment w:val="baseline"/>
              <w:rPr>
                <w:rFonts w:ascii="ＭＳ ゴシック" w:eastAsia="ＭＳ ゴシック" w:hAnsi="ＭＳ ゴシック"/>
                <w:color w:val="000000" w:themeColor="text1"/>
                <w:sz w:val="20"/>
                <w:szCs w:val="20"/>
              </w:rPr>
            </w:pPr>
          </w:p>
          <w:p w:rsidR="006D0D1B" w:rsidRPr="0054337E" w:rsidRDefault="006D0D1B"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E29BA" w:rsidRPr="0054337E" w:rsidRDefault="001C4FC0" w:rsidP="00EE29B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1715653"/>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EE29BA"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02111385"/>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EE29BA" w:rsidRPr="0054337E">
              <w:rPr>
                <w:rFonts w:ascii="ＭＳ ゴシック" w:eastAsia="ＭＳ ゴシック" w:hAnsi="ＭＳ ゴシック" w:hint="eastAsia"/>
                <w:color w:val="000000" w:themeColor="text1"/>
                <w:sz w:val="20"/>
                <w:szCs w:val="20"/>
              </w:rPr>
              <w:t>いる</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591972" w:rsidRPr="0054337E" w:rsidRDefault="001C4FC0" w:rsidP="0092313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2142835"/>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BF3D90"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492065749"/>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BF3D90" w:rsidRPr="0054337E">
              <w:rPr>
                <w:rFonts w:ascii="ＭＳ ゴシック" w:eastAsia="ＭＳ ゴシック" w:hAnsi="ＭＳ ゴシック" w:hint="eastAsia"/>
                <w:color w:val="000000" w:themeColor="text1"/>
                <w:sz w:val="20"/>
                <w:szCs w:val="20"/>
              </w:rPr>
              <w:t>いる</w:t>
            </w:r>
          </w:p>
          <w:p w:rsidR="00DA5185" w:rsidRPr="0054337E" w:rsidRDefault="00DA5185" w:rsidP="0092313A">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92313A">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92313A">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92313A">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92313A">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1C4FC0" w:rsidP="00DA518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8463971"/>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DA5185"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75146655"/>
                <w14:checkbox>
                  <w14:checked w14:val="0"/>
                  <w14:checkedState w14:val="00FE" w14:font="Wingdings"/>
                  <w14:uncheckedState w14:val="2610" w14:font="ＭＳ ゴシック"/>
                </w14:checkbox>
              </w:sdtPr>
              <w:sdtEndPr/>
              <w:sdtContent>
                <w:r w:rsidR="00F913DF" w:rsidRPr="0054337E">
                  <w:rPr>
                    <w:rFonts w:ascii="ＭＳ ゴシック" w:eastAsia="ＭＳ ゴシック" w:hAnsi="ＭＳ ゴシック" w:hint="eastAsia"/>
                    <w:color w:val="000000" w:themeColor="text1"/>
                    <w:sz w:val="20"/>
                    <w:szCs w:val="20"/>
                  </w:rPr>
                  <w:t>☐</w:t>
                </w:r>
              </w:sdtContent>
            </w:sdt>
            <w:r w:rsidR="00DA5185" w:rsidRPr="0054337E">
              <w:rPr>
                <w:rFonts w:ascii="ＭＳ ゴシック" w:eastAsia="ＭＳ ゴシック" w:hAnsi="ＭＳ ゴシック" w:hint="eastAsia"/>
                <w:color w:val="000000" w:themeColor="text1"/>
                <w:sz w:val="20"/>
                <w:szCs w:val="20"/>
              </w:rPr>
              <w:t>いる</w:t>
            </w:r>
          </w:p>
          <w:p w:rsidR="00DA5185" w:rsidRPr="0054337E" w:rsidRDefault="00DA5185" w:rsidP="00DA5185">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jc w:val="center"/>
              <w:textAlignment w:val="baseline"/>
              <w:rPr>
                <w:rFonts w:ascii="ＭＳ ゴシック" w:eastAsia="ＭＳ ゴシック" w:hAnsi="ＭＳ ゴシック"/>
                <w:color w:val="000000" w:themeColor="text1"/>
                <w:sz w:val="20"/>
                <w:szCs w:val="20"/>
              </w:rPr>
            </w:pPr>
          </w:p>
          <w:p w:rsidR="00DA5185" w:rsidRPr="0054337E" w:rsidRDefault="00DA5185" w:rsidP="0092313A">
            <w:pPr>
              <w:overflowPunct w:val="0"/>
              <w:jc w:val="center"/>
              <w:textAlignment w:val="baseline"/>
              <w:rPr>
                <w:rFonts w:ascii="ＭＳ ゴシック" w:eastAsia="ＭＳ ゴシック" w:hAnsi="ＭＳ ゴシック"/>
                <w:color w:val="000000" w:themeColor="text1"/>
                <w:sz w:val="20"/>
                <w:szCs w:val="20"/>
              </w:rPr>
            </w:pPr>
          </w:p>
        </w:tc>
      </w:tr>
    </w:tbl>
    <w:p w:rsidR="00CF3602" w:rsidRPr="0054337E" w:rsidRDefault="00CF360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1A0476">
        <w:trPr>
          <w:trHeight w:val="431"/>
          <w:jc w:val="center"/>
        </w:trPr>
        <w:tc>
          <w:tcPr>
            <w:tcW w:w="396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79"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3B1FC8">
        <w:trPr>
          <w:cantSplit/>
          <w:trHeight w:val="14125"/>
          <w:jc w:val="center"/>
        </w:trPr>
        <w:tc>
          <w:tcPr>
            <w:tcW w:w="396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4475A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DA5185" w:rsidRPr="0054337E">
              <w:rPr>
                <w:rFonts w:ascii="ＭＳ ゴシック" w:eastAsia="ＭＳ ゴシック" w:hAnsi="ＭＳ ゴシック" w:hint="eastAsia"/>
                <w:color w:val="000000" w:themeColor="text1"/>
                <w:sz w:val="20"/>
                <w:szCs w:val="20"/>
              </w:rPr>
              <w:t xml:space="preserve">　</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は，当該</w:t>
            </w:r>
            <w:r w:rsidR="00265E8F" w:rsidRPr="0054337E">
              <w:rPr>
                <w:rFonts w:ascii="ＭＳ ゴシック" w:eastAsia="ＭＳ ゴシック" w:hAnsi="ＭＳ ゴシック" w:hint="eastAsia"/>
                <w:color w:val="000000" w:themeColor="text1"/>
                <w:sz w:val="20"/>
                <w:szCs w:val="20"/>
              </w:rPr>
              <w:t>指定地域移行支援事業所</w:t>
            </w:r>
            <w:r w:rsidRPr="0054337E">
              <w:rPr>
                <w:rFonts w:ascii="ＭＳ ゴシック" w:eastAsia="ＭＳ ゴシック" w:hAnsi="ＭＳ ゴシック" w:hint="eastAsia"/>
                <w:color w:val="000000" w:themeColor="text1"/>
                <w:sz w:val="20"/>
                <w:szCs w:val="20"/>
              </w:rPr>
              <w:t>の従業者等が，従業者等でなくなった後においてもこれらの秘密を保持すべき旨を，従業者の雇用時等に取り決め</w:t>
            </w:r>
            <w:r w:rsidR="001365BD" w:rsidRPr="0054337E">
              <w:rPr>
                <w:rFonts w:ascii="ＭＳ ゴシック" w:eastAsia="ＭＳ ゴシック" w:hAnsi="ＭＳ ゴシック" w:hint="eastAsia"/>
                <w:color w:val="000000" w:themeColor="text1"/>
                <w:sz w:val="20"/>
                <w:szCs w:val="20"/>
              </w:rPr>
              <w:t>る</w:t>
            </w:r>
            <w:r w:rsidRPr="0054337E">
              <w:rPr>
                <w:rFonts w:ascii="ＭＳ ゴシック" w:eastAsia="ＭＳ ゴシック" w:hAnsi="ＭＳ ゴシック" w:hint="eastAsia"/>
                <w:color w:val="000000" w:themeColor="text1"/>
                <w:sz w:val="20"/>
                <w:szCs w:val="20"/>
              </w:rPr>
              <w:t>などの措置を講ずべきこととする。</w:t>
            </w:r>
          </w:p>
          <w:p w:rsidR="00077154" w:rsidRPr="0054337E" w:rsidRDefault="00DA5185" w:rsidP="00EE29B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077154" w:rsidRPr="0054337E">
              <w:rPr>
                <w:rFonts w:ascii="ＭＳ ゴシック" w:eastAsia="ＭＳ ゴシック" w:hAnsi="ＭＳ ゴシック" w:hint="eastAsia"/>
                <w:color w:val="000000" w:themeColor="text1"/>
                <w:sz w:val="20"/>
                <w:szCs w:val="20"/>
              </w:rPr>
              <w:t>利用者又はその家族の同意は，サービス提供開始時に利用者及びその家族から包括的な同意を得ておくことで足りる。</w:t>
            </w:r>
          </w:p>
          <w:p w:rsidR="00077154" w:rsidRPr="0054337E" w:rsidRDefault="00077154"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4475AC" w:rsidRPr="0054337E" w:rsidRDefault="00BE70AD" w:rsidP="00DE0881">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○従業者及び管理者の秘密保持誓約書</w:t>
            </w:r>
          </w:p>
          <w:p w:rsidR="00AA7516" w:rsidRPr="0054337E" w:rsidRDefault="00AA7516" w:rsidP="00DE0881">
            <w:pPr>
              <w:overflowPunct w:val="0"/>
              <w:ind w:left="200" w:hangingChars="100" w:hanging="200"/>
              <w:textAlignment w:val="baseline"/>
              <w:rPr>
                <w:rFonts w:ascii="ＭＳ ゴシック" w:eastAsia="ＭＳ ゴシック" w:hAnsi="ＭＳ ゴシック"/>
                <w:color w:val="000000" w:themeColor="text1"/>
                <w:sz w:val="20"/>
                <w:szCs w:val="20"/>
              </w:rPr>
            </w:pPr>
          </w:p>
          <w:p w:rsidR="004475AC" w:rsidRPr="0054337E" w:rsidRDefault="004475AC" w:rsidP="00DE0881">
            <w:pPr>
              <w:overflowPunct w:val="0"/>
              <w:ind w:left="200" w:hangingChars="100" w:hanging="200"/>
              <w:textAlignment w:val="baseline"/>
              <w:rPr>
                <w:rFonts w:ascii="ＭＳ ゴシック" w:eastAsia="ＭＳ ゴシック" w:hAnsi="ＭＳ ゴシック"/>
                <w:color w:val="000000" w:themeColor="text1"/>
                <w:sz w:val="20"/>
                <w:szCs w:val="20"/>
              </w:rPr>
            </w:pPr>
          </w:p>
          <w:p w:rsidR="00BE70AD" w:rsidRPr="0054337E" w:rsidRDefault="00AA7516" w:rsidP="00DE0881">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DA5185" w:rsidRPr="0054337E" w:rsidRDefault="0093531E" w:rsidP="00DE0881">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○その他必要な措置を講じたことが分かる文書（</w:t>
            </w:r>
            <w:r w:rsidR="00AA7516" w:rsidRPr="0054337E">
              <w:rPr>
                <w:rFonts w:ascii="ＭＳ ゴシック" w:eastAsia="ＭＳ ゴシック" w:hAnsi="ＭＳ ゴシック" w:hint="eastAsia"/>
                <w:color w:val="000000" w:themeColor="text1"/>
                <w:sz w:val="20"/>
                <w:szCs w:val="20"/>
              </w:rPr>
              <w:t>就業規則</w:t>
            </w:r>
            <w:r w:rsidRPr="0054337E">
              <w:rPr>
                <w:rFonts w:ascii="ＭＳ ゴシック" w:eastAsia="ＭＳ ゴシック" w:hAnsi="ＭＳ ゴシック" w:hint="eastAsia"/>
                <w:color w:val="000000" w:themeColor="text1"/>
                <w:sz w:val="20"/>
                <w:szCs w:val="20"/>
              </w:rPr>
              <w:t>等）</w:t>
            </w:r>
          </w:p>
          <w:p w:rsidR="00DA5185" w:rsidRPr="0054337E" w:rsidRDefault="00DA5185" w:rsidP="00DE0881">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823D32">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AA7516" w:rsidRPr="0054337E">
              <w:rPr>
                <w:rFonts w:ascii="ＭＳ ゴシック" w:eastAsia="ＭＳ ゴシック" w:hAnsi="ＭＳ ゴシック" w:hint="eastAsia"/>
                <w:color w:val="000000" w:themeColor="text1"/>
                <w:sz w:val="20"/>
                <w:szCs w:val="20"/>
              </w:rPr>
              <w:t>個人情報</w:t>
            </w:r>
            <w:r w:rsidRPr="0054337E">
              <w:rPr>
                <w:rFonts w:ascii="ＭＳ ゴシック" w:eastAsia="ＭＳ ゴシック" w:hAnsi="ＭＳ ゴシック" w:hint="eastAsia"/>
                <w:color w:val="000000" w:themeColor="text1"/>
                <w:sz w:val="20"/>
                <w:szCs w:val="20"/>
              </w:rPr>
              <w:t>同意書</w:t>
            </w:r>
          </w:p>
          <w:p w:rsidR="00AA7516" w:rsidRPr="0054337E" w:rsidRDefault="00AA7516" w:rsidP="00823D32">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DE0881">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○パンフレットなど</w:t>
            </w: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DE0881">
            <w:pPr>
              <w:overflowPunct w:val="0"/>
              <w:textAlignment w:val="baseline"/>
              <w:rPr>
                <w:rFonts w:ascii="ＭＳ ゴシック" w:eastAsia="ＭＳ ゴシック" w:hAnsi="ＭＳ ゴシック"/>
                <w:color w:val="000000" w:themeColor="text1"/>
                <w:sz w:val="20"/>
                <w:szCs w:val="20"/>
              </w:rPr>
            </w:pPr>
          </w:p>
          <w:p w:rsidR="009C1A43" w:rsidRPr="0054337E" w:rsidRDefault="009C1A43" w:rsidP="00DE0881">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DE0881">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DE0881">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○事業者のＨＰ画面，パンフレット</w:t>
            </w:r>
          </w:p>
        </w:tc>
        <w:tc>
          <w:tcPr>
            <w:tcW w:w="2880" w:type="dxa"/>
          </w:tcPr>
          <w:p w:rsidR="008F7E13" w:rsidRPr="0054337E" w:rsidRDefault="008F7E13" w:rsidP="00EE29B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EE29B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平24厚令27第32条第</w:t>
            </w:r>
            <w:r w:rsidR="00733A17"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BE70AD" w:rsidRPr="0054337E" w:rsidRDefault="00BE70AD"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EE29B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平24厚令27第32条第</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DE0881">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733A17" w:rsidRPr="0054337E">
              <w:rPr>
                <w:rFonts w:ascii="ＭＳ ゴシック" w:eastAsia="ＭＳ ゴシック" w:hAnsi="ＭＳ ゴシック" w:hint="eastAsia"/>
                <w:color w:val="000000" w:themeColor="text1"/>
                <w:sz w:val="20"/>
                <w:szCs w:val="20"/>
              </w:rPr>
              <w:t>２</w:t>
            </w:r>
            <w:r w:rsidR="00413DB9" w:rsidRPr="0054337E">
              <w:rPr>
                <w:rFonts w:ascii="ＭＳ ゴシック" w:eastAsia="ＭＳ ゴシック" w:hAnsi="ＭＳ ゴシック" w:hint="eastAsia"/>
                <w:color w:val="000000" w:themeColor="text1"/>
                <w:sz w:val="20"/>
                <w:szCs w:val="20"/>
              </w:rPr>
              <w:t>-(27</w:t>
            </w:r>
            <w:r w:rsidRPr="0054337E">
              <w:rPr>
                <w:rFonts w:ascii="ＭＳ ゴシック" w:eastAsia="ＭＳ ゴシック" w:hAnsi="ＭＳ ゴシック" w:hint="eastAsia"/>
                <w:color w:val="000000" w:themeColor="text1"/>
                <w:sz w:val="20"/>
                <w:szCs w:val="20"/>
              </w:rPr>
              <w:t>)-②</w:t>
            </w:r>
          </w:p>
          <w:p w:rsidR="004475AC" w:rsidRPr="0054337E" w:rsidRDefault="004475AC" w:rsidP="00EE29BA">
            <w:pPr>
              <w:overflowPunct w:val="0"/>
              <w:textAlignment w:val="baseline"/>
              <w:rPr>
                <w:rFonts w:ascii="ＭＳ ゴシック" w:eastAsia="ＭＳ ゴシック" w:hAnsi="ＭＳ ゴシック"/>
                <w:color w:val="000000" w:themeColor="text1"/>
                <w:sz w:val="20"/>
                <w:szCs w:val="20"/>
              </w:rPr>
            </w:pPr>
          </w:p>
          <w:p w:rsidR="00BE70AD" w:rsidRPr="0054337E" w:rsidRDefault="00BE70AD" w:rsidP="00EE29BA">
            <w:pPr>
              <w:overflowPunct w:val="0"/>
              <w:textAlignment w:val="baseline"/>
              <w:rPr>
                <w:rFonts w:ascii="ＭＳ ゴシック" w:eastAsia="ＭＳ ゴシック" w:hAnsi="ＭＳ ゴシック"/>
                <w:color w:val="000000" w:themeColor="text1"/>
                <w:sz w:val="20"/>
                <w:szCs w:val="20"/>
              </w:rPr>
            </w:pPr>
          </w:p>
          <w:p w:rsidR="004475AC" w:rsidRPr="0054337E" w:rsidRDefault="004475AC" w:rsidP="00EE29B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EE29B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平24厚令27第32条第</w:t>
            </w:r>
            <w:r w:rsidR="00733A17" w:rsidRPr="0054337E">
              <w:rPr>
                <w:rFonts w:ascii="ＭＳ ゴシック" w:eastAsia="ＭＳ ゴシック" w:hAnsi="ＭＳ ゴシック" w:hint="eastAsia"/>
                <w:color w:val="000000" w:themeColor="text1"/>
                <w:sz w:val="20"/>
                <w:szCs w:val="20"/>
              </w:rPr>
              <w:t>３</w:t>
            </w:r>
            <w:r w:rsidRPr="0054337E">
              <w:rPr>
                <w:rFonts w:ascii="ＭＳ ゴシック" w:eastAsia="ＭＳ ゴシック" w:hAnsi="ＭＳ ゴシック" w:hint="eastAsia"/>
                <w:color w:val="000000" w:themeColor="text1"/>
                <w:sz w:val="20"/>
                <w:szCs w:val="20"/>
              </w:rPr>
              <w:t>項</w:t>
            </w: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DE0881">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733A17"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-(2</w:t>
            </w:r>
            <w:r w:rsidR="00413DB9" w:rsidRPr="0054337E">
              <w:rPr>
                <w:rFonts w:ascii="ＭＳ ゴシック" w:eastAsia="ＭＳ ゴシック" w:hAnsi="ＭＳ ゴシック" w:hint="eastAsia"/>
                <w:color w:val="000000" w:themeColor="text1"/>
                <w:sz w:val="20"/>
                <w:szCs w:val="20"/>
              </w:rPr>
              <w:t>7</w:t>
            </w:r>
            <w:r w:rsidRPr="0054337E">
              <w:rPr>
                <w:rFonts w:ascii="ＭＳ ゴシック" w:eastAsia="ＭＳ ゴシック" w:hAnsi="ＭＳ ゴシック" w:hint="eastAsia"/>
                <w:color w:val="000000" w:themeColor="text1"/>
                <w:sz w:val="20"/>
                <w:szCs w:val="20"/>
              </w:rPr>
              <w:t>)-③</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BE70AD" w:rsidRPr="0054337E" w:rsidRDefault="00BE70AD"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BF3D9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平24厚令27第33条第</w:t>
            </w:r>
            <w:r w:rsidR="00E118A9"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9C1A43" w:rsidRPr="0054337E" w:rsidRDefault="009C1A43"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BE70AD" w:rsidRPr="0054337E" w:rsidRDefault="00BE70AD"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BF3D9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平24厚令27第33条第</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BE70AD" w:rsidRPr="0054337E" w:rsidRDefault="00BE70AD"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BF3D90">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平24厚令27第34条第</w:t>
            </w:r>
            <w:r w:rsidR="00E118A9"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2A13FE">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2A13FE">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2A13FE">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2A13FE">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平24厚令27第34条第２項</w:t>
            </w:r>
          </w:p>
          <w:p w:rsidR="00DA5185" w:rsidRPr="0054337E" w:rsidRDefault="00DA5185" w:rsidP="00DA5185">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DA5185">
            <w:pPr>
              <w:overflowPunct w:val="0"/>
              <w:textAlignment w:val="baseline"/>
              <w:rPr>
                <w:rFonts w:ascii="ＭＳ ゴシック" w:eastAsia="ＭＳ ゴシック" w:hAnsi="ＭＳ ゴシック"/>
                <w:color w:val="000000" w:themeColor="text1"/>
                <w:sz w:val="20"/>
                <w:szCs w:val="20"/>
              </w:rPr>
            </w:pPr>
          </w:p>
          <w:p w:rsidR="00DA5185" w:rsidRPr="0054337E" w:rsidRDefault="00DA5185" w:rsidP="002A13FE">
            <w:pPr>
              <w:overflowPunct w:val="0"/>
              <w:textAlignment w:val="baseline"/>
              <w:rPr>
                <w:rFonts w:ascii="ＭＳ ゴシック" w:eastAsia="ＭＳ ゴシック" w:hAnsi="ＭＳ ゴシック"/>
                <w:color w:val="000000" w:themeColor="text1"/>
                <w:sz w:val="20"/>
                <w:szCs w:val="20"/>
              </w:rPr>
            </w:pPr>
          </w:p>
        </w:tc>
        <w:tc>
          <w:tcPr>
            <w:tcW w:w="1379"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3B1FC8" w:rsidRPr="0054337E" w:rsidRDefault="003B1FC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B8317B" w:rsidRPr="0054337E" w:rsidRDefault="003E3C89"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1972" w:rsidRPr="0054337E" w:rsidTr="003B1FC8">
        <w:trPr>
          <w:trHeight w:val="14267"/>
          <w:jc w:val="center"/>
        </w:trPr>
        <w:tc>
          <w:tcPr>
            <w:tcW w:w="2548" w:type="dxa"/>
          </w:tcPr>
          <w:p w:rsidR="0092313A" w:rsidRPr="0054337E" w:rsidRDefault="0092313A"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BF3D90" w:rsidRPr="0054337E" w:rsidRDefault="00A23CCC"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u w:val="single"/>
              </w:rPr>
              <w:t>3</w:t>
            </w:r>
            <w:r w:rsidR="008F7E13" w:rsidRPr="0054337E">
              <w:rPr>
                <w:rFonts w:ascii="ＭＳ ゴシック" w:eastAsia="ＭＳ ゴシック" w:hAnsi="ＭＳ ゴシック"/>
                <w:color w:val="000000" w:themeColor="text1"/>
                <w:sz w:val="20"/>
                <w:szCs w:val="20"/>
                <w:u w:val="single"/>
              </w:rPr>
              <w:t>2</w:t>
            </w:r>
            <w:r w:rsidRPr="0054337E">
              <w:rPr>
                <w:rFonts w:ascii="ＭＳ ゴシック" w:eastAsia="ＭＳ ゴシック" w:hAnsi="ＭＳ ゴシック" w:hint="eastAsia"/>
                <w:color w:val="000000" w:themeColor="text1"/>
                <w:sz w:val="20"/>
                <w:szCs w:val="20"/>
                <w:u w:val="single"/>
              </w:rPr>
              <w:t xml:space="preserve">　苦情解決</w:t>
            </w:r>
          </w:p>
        </w:tc>
        <w:tc>
          <w:tcPr>
            <w:tcW w:w="5527" w:type="dxa"/>
          </w:tcPr>
          <w:p w:rsidR="007D12BE" w:rsidRPr="0054337E" w:rsidRDefault="007D12BE" w:rsidP="00A23CCC">
            <w:pPr>
              <w:ind w:left="400" w:right="-99" w:hangingChars="200" w:hanging="400"/>
              <w:rPr>
                <w:rFonts w:ascii="ＭＳ ゴシック" w:eastAsia="ＭＳ ゴシック" w:hAnsi="ＭＳ ゴシック"/>
                <w:color w:val="000000" w:themeColor="text1"/>
                <w:sz w:val="20"/>
                <w:szCs w:val="20"/>
                <w:u w:val="single"/>
              </w:rPr>
            </w:pP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は，その提供した</w:t>
            </w:r>
            <w:r w:rsidR="00AD6B75" w:rsidRPr="0054337E">
              <w:rPr>
                <w:rFonts w:ascii="ＭＳ ゴシック" w:eastAsia="ＭＳ ゴシック" w:hAnsi="ＭＳ ゴシック" w:hint="eastAsia"/>
                <w:color w:val="000000" w:themeColor="text1"/>
                <w:sz w:val="20"/>
                <w:szCs w:val="20"/>
                <w:u w:val="single"/>
              </w:rPr>
              <w:t>指定地域移</w:t>
            </w:r>
            <w:r w:rsidR="009959EA" w:rsidRPr="0054337E">
              <w:rPr>
                <w:rFonts w:ascii="ＭＳ ゴシック" w:eastAsia="ＭＳ ゴシック" w:hAnsi="ＭＳ ゴシック" w:hint="eastAsia"/>
                <w:color w:val="000000" w:themeColor="text1"/>
                <w:sz w:val="20"/>
                <w:szCs w:val="20"/>
                <w:u w:val="single"/>
              </w:rPr>
              <w:t xml:space="preserve">　</w:t>
            </w:r>
            <w:r w:rsidR="00AD6B75" w:rsidRPr="0054337E">
              <w:rPr>
                <w:rFonts w:ascii="ＭＳ ゴシック" w:eastAsia="ＭＳ ゴシック" w:hAnsi="ＭＳ ゴシック" w:hint="eastAsia"/>
                <w:color w:val="000000" w:themeColor="text1"/>
                <w:sz w:val="20"/>
                <w:szCs w:val="20"/>
                <w:u w:val="single"/>
              </w:rPr>
              <w:t>行支援</w:t>
            </w:r>
            <w:r w:rsidRPr="0054337E">
              <w:rPr>
                <w:rFonts w:ascii="ＭＳ ゴシック" w:eastAsia="ＭＳ ゴシック" w:hAnsi="ＭＳ ゴシック" w:hint="eastAsia"/>
                <w:color w:val="000000" w:themeColor="text1"/>
                <w:sz w:val="20"/>
                <w:szCs w:val="20"/>
                <w:u w:val="single"/>
              </w:rPr>
              <w:t>に関する利用者又はその家族からの苦情に迅速かつ適切に対応するために，苦情を受け付けるための窓口を設置する等の必要な措置を講じているか。</w:t>
            </w: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w:t>
            </w:r>
            <w:r w:rsidR="009E438A"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hint="eastAsia"/>
                <w:color w:val="000000" w:themeColor="text1"/>
                <w:sz w:val="20"/>
                <w:szCs w:val="20"/>
                <w:u w:val="single"/>
              </w:rPr>
              <w:t>の苦情を受け付けた場合には，当該苦情の内容等を記録しているか。</w:t>
            </w:r>
          </w:p>
          <w:p w:rsidR="00F843AC" w:rsidRPr="0054337E" w:rsidRDefault="00F843AC" w:rsidP="00C02EDA">
            <w:pPr>
              <w:ind w:left="400" w:hangingChars="200" w:hanging="400"/>
              <w:rPr>
                <w:rFonts w:ascii="ＭＳ ゴシック" w:eastAsia="ＭＳ ゴシック" w:hAnsi="ＭＳ ゴシック"/>
                <w:color w:val="000000" w:themeColor="text1"/>
                <w:sz w:val="20"/>
                <w:szCs w:val="20"/>
                <w:u w:val="single"/>
              </w:rPr>
            </w:pPr>
          </w:p>
          <w:p w:rsidR="001F6BFB" w:rsidRPr="0054337E" w:rsidRDefault="001F6BFB" w:rsidP="00C02EDA">
            <w:pPr>
              <w:ind w:left="400" w:hangingChars="200" w:hanging="400"/>
              <w:rPr>
                <w:rFonts w:ascii="ＭＳ ゴシック" w:eastAsia="ＭＳ ゴシック" w:hAnsi="ＭＳ ゴシック"/>
                <w:color w:val="000000" w:themeColor="text1"/>
                <w:sz w:val="20"/>
                <w:szCs w:val="20"/>
                <w:u w:val="single"/>
              </w:rPr>
            </w:pPr>
          </w:p>
          <w:p w:rsidR="00390B3A" w:rsidRPr="0054337E" w:rsidRDefault="00390B3A" w:rsidP="00C02EDA">
            <w:pPr>
              <w:ind w:left="400" w:hangingChars="200" w:hanging="400"/>
              <w:rPr>
                <w:rFonts w:ascii="ＭＳ ゴシック" w:eastAsia="ＭＳ ゴシック" w:hAnsi="ＭＳ ゴシック"/>
                <w:color w:val="000000" w:themeColor="text1"/>
                <w:sz w:val="20"/>
                <w:szCs w:val="20"/>
                <w:u w:val="single"/>
              </w:rPr>
            </w:pP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は，その提供した</w:t>
            </w:r>
            <w:r w:rsidR="00AD6B75" w:rsidRPr="0054337E">
              <w:rPr>
                <w:rFonts w:ascii="ＭＳ ゴシック" w:eastAsia="ＭＳ ゴシック" w:hAnsi="ＭＳ ゴシック" w:hint="eastAsia"/>
                <w:color w:val="000000" w:themeColor="text1"/>
                <w:sz w:val="20"/>
                <w:szCs w:val="20"/>
                <w:u w:val="single"/>
              </w:rPr>
              <w:t>指定地域移</w:t>
            </w:r>
            <w:r w:rsidR="009959EA" w:rsidRPr="0054337E">
              <w:rPr>
                <w:rFonts w:ascii="ＭＳ ゴシック" w:eastAsia="ＭＳ ゴシック" w:hAnsi="ＭＳ ゴシック" w:hint="eastAsia"/>
                <w:color w:val="000000" w:themeColor="text1"/>
                <w:sz w:val="20"/>
                <w:szCs w:val="20"/>
                <w:u w:val="single"/>
              </w:rPr>
              <w:t xml:space="preserve">　</w:t>
            </w:r>
            <w:r w:rsidR="00AD6B75" w:rsidRPr="0054337E">
              <w:rPr>
                <w:rFonts w:ascii="ＭＳ ゴシック" w:eastAsia="ＭＳ ゴシック" w:hAnsi="ＭＳ ゴシック" w:hint="eastAsia"/>
                <w:color w:val="000000" w:themeColor="text1"/>
                <w:sz w:val="20"/>
                <w:szCs w:val="20"/>
                <w:u w:val="single"/>
              </w:rPr>
              <w:t>行支援</w:t>
            </w:r>
            <w:r w:rsidRPr="0054337E">
              <w:rPr>
                <w:rFonts w:ascii="ＭＳ ゴシック" w:eastAsia="ＭＳ ゴシック" w:hAnsi="ＭＳ ゴシック" w:hint="eastAsia"/>
                <w:color w:val="000000" w:themeColor="text1"/>
                <w:sz w:val="20"/>
                <w:szCs w:val="20"/>
                <w:u w:val="single"/>
              </w:rPr>
              <w:t>に関し，</w:t>
            </w:r>
            <w:r w:rsidR="009211DE" w:rsidRPr="0054337E">
              <w:rPr>
                <w:rFonts w:ascii="ＭＳ ゴシック" w:eastAsia="ＭＳ ゴシック" w:hAnsi="ＭＳ ゴシック" w:hint="eastAsia"/>
                <w:color w:val="000000" w:themeColor="text1"/>
                <w:sz w:val="20"/>
                <w:szCs w:val="20"/>
                <w:u w:val="single"/>
              </w:rPr>
              <w:t>障害者</w:t>
            </w:r>
            <w:r w:rsidR="009211DE" w:rsidRPr="0054337E">
              <w:rPr>
                <w:rFonts w:ascii="ＭＳ ゴシック" w:eastAsia="ＭＳ ゴシック" w:hAnsi="ＭＳ ゴシック"/>
                <w:color w:val="000000" w:themeColor="text1"/>
                <w:sz w:val="20"/>
                <w:szCs w:val="20"/>
                <w:u w:val="single"/>
              </w:rPr>
              <w:t>総合支援</w:t>
            </w:r>
            <w:r w:rsidRPr="0054337E">
              <w:rPr>
                <w:rFonts w:ascii="ＭＳ ゴシック" w:eastAsia="ＭＳ ゴシック" w:hAnsi="ＭＳ ゴシック" w:hint="eastAsia"/>
                <w:color w:val="000000" w:themeColor="text1"/>
                <w:sz w:val="20"/>
                <w:szCs w:val="20"/>
                <w:u w:val="single"/>
              </w:rPr>
              <w:t>法第10条第</w:t>
            </w:r>
            <w:r w:rsidR="00E118A9"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hint="eastAsia"/>
                <w:color w:val="000000" w:themeColor="text1"/>
                <w:sz w:val="20"/>
                <w:szCs w:val="20"/>
                <w:u w:val="single"/>
              </w:rPr>
              <w:t>項の規定により市町村が行う報告若しくは文書その他の物件の提出若しくは提示の命令又は当該職員からの質問若しくは</w:t>
            </w:r>
            <w:r w:rsidR="00265E8F" w:rsidRPr="0054337E">
              <w:rPr>
                <w:rFonts w:ascii="ＭＳ ゴシック" w:eastAsia="ＭＳ ゴシック" w:hAnsi="ＭＳ ゴシック" w:hint="eastAsia"/>
                <w:color w:val="000000" w:themeColor="text1"/>
                <w:sz w:val="20"/>
                <w:szCs w:val="20"/>
                <w:u w:val="single"/>
              </w:rPr>
              <w:t>指定地域移行支援事業所</w:t>
            </w:r>
            <w:r w:rsidRPr="0054337E">
              <w:rPr>
                <w:rFonts w:ascii="ＭＳ ゴシック" w:eastAsia="ＭＳ ゴシック" w:hAnsi="ＭＳ ゴシック" w:hint="eastAsia"/>
                <w:color w:val="000000" w:themeColor="text1"/>
                <w:sz w:val="20"/>
                <w:szCs w:val="20"/>
                <w:u w:val="single"/>
              </w:rPr>
              <w:t>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w:t>
            </w:r>
            <w:r w:rsidR="001953C1" w:rsidRPr="0054337E">
              <w:rPr>
                <w:rFonts w:ascii="ＭＳ ゴシック" w:eastAsia="ＭＳ ゴシック" w:hAnsi="ＭＳ ゴシック" w:hint="eastAsia"/>
                <w:color w:val="000000" w:themeColor="text1"/>
                <w:sz w:val="20"/>
                <w:szCs w:val="20"/>
                <w:u w:val="single"/>
              </w:rPr>
              <w:t>っているか</w:t>
            </w:r>
            <w:r w:rsidRPr="0054337E">
              <w:rPr>
                <w:rFonts w:ascii="ＭＳ ゴシック" w:eastAsia="ＭＳ ゴシック" w:hAnsi="ＭＳ ゴシック" w:hint="eastAsia"/>
                <w:color w:val="000000" w:themeColor="text1"/>
                <w:sz w:val="20"/>
                <w:szCs w:val="20"/>
                <w:u w:val="single"/>
              </w:rPr>
              <w:t>。</w:t>
            </w: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（４）</w:t>
            </w:r>
            <w:r w:rsidR="00482093" w:rsidRPr="0054337E">
              <w:rPr>
                <w:rFonts w:ascii="ＭＳ ゴシック" w:eastAsia="ＭＳ ゴシック" w:hAnsi="ＭＳ ゴシック" w:hint="eastAsia"/>
                <w:color w:val="000000" w:themeColor="text1"/>
                <w:spacing w:val="-6"/>
                <w:sz w:val="20"/>
                <w:szCs w:val="20"/>
                <w:u w:val="single"/>
              </w:rPr>
              <w:t>指定地域移行支援事業者</w:t>
            </w:r>
            <w:r w:rsidR="001953C1" w:rsidRPr="0054337E">
              <w:rPr>
                <w:rFonts w:ascii="ＭＳ ゴシック" w:eastAsia="ＭＳ ゴシック" w:hAnsi="ＭＳ ゴシック" w:hint="eastAsia"/>
                <w:color w:val="000000" w:themeColor="text1"/>
                <w:spacing w:val="-6"/>
                <w:sz w:val="20"/>
                <w:szCs w:val="20"/>
                <w:u w:val="single"/>
              </w:rPr>
              <w:t>は，その提供した</w:t>
            </w:r>
            <w:r w:rsidR="00AD6B75" w:rsidRPr="0054337E">
              <w:rPr>
                <w:rFonts w:ascii="ＭＳ ゴシック" w:eastAsia="ＭＳ ゴシック" w:hAnsi="ＭＳ ゴシック" w:hint="eastAsia"/>
                <w:color w:val="000000" w:themeColor="text1"/>
                <w:spacing w:val="-6"/>
                <w:sz w:val="20"/>
                <w:szCs w:val="20"/>
                <w:u w:val="single"/>
              </w:rPr>
              <w:t>指定地域移</w:t>
            </w:r>
            <w:r w:rsidR="009959EA" w:rsidRPr="0054337E">
              <w:rPr>
                <w:rFonts w:ascii="ＭＳ ゴシック" w:eastAsia="ＭＳ ゴシック" w:hAnsi="ＭＳ ゴシック" w:hint="eastAsia"/>
                <w:color w:val="000000" w:themeColor="text1"/>
                <w:spacing w:val="-6"/>
                <w:sz w:val="20"/>
                <w:szCs w:val="20"/>
                <w:u w:val="single"/>
              </w:rPr>
              <w:t xml:space="preserve">　</w:t>
            </w:r>
            <w:r w:rsidR="00AD6B75" w:rsidRPr="0054337E">
              <w:rPr>
                <w:rFonts w:ascii="ＭＳ ゴシック" w:eastAsia="ＭＳ ゴシック" w:hAnsi="ＭＳ ゴシック" w:hint="eastAsia"/>
                <w:color w:val="000000" w:themeColor="text1"/>
                <w:spacing w:val="-6"/>
                <w:sz w:val="20"/>
                <w:szCs w:val="20"/>
                <w:u w:val="single"/>
              </w:rPr>
              <w:t>行支援</w:t>
            </w:r>
            <w:r w:rsidRPr="0054337E">
              <w:rPr>
                <w:rFonts w:ascii="ＭＳ ゴシック" w:eastAsia="ＭＳ ゴシック" w:hAnsi="ＭＳ ゴシック" w:hint="eastAsia"/>
                <w:color w:val="000000" w:themeColor="text1"/>
                <w:spacing w:val="-6"/>
                <w:sz w:val="20"/>
                <w:szCs w:val="20"/>
                <w:u w:val="single"/>
              </w:rPr>
              <w:t>に関し，</w:t>
            </w:r>
            <w:r w:rsidR="009211DE" w:rsidRPr="0054337E">
              <w:rPr>
                <w:rFonts w:ascii="ＭＳ ゴシック" w:eastAsia="ＭＳ ゴシック" w:hAnsi="ＭＳ ゴシック" w:hint="eastAsia"/>
                <w:color w:val="000000" w:themeColor="text1"/>
                <w:spacing w:val="-6"/>
                <w:sz w:val="20"/>
                <w:szCs w:val="20"/>
                <w:u w:val="single"/>
              </w:rPr>
              <w:t>障害者</w:t>
            </w:r>
            <w:r w:rsidR="009211DE" w:rsidRPr="0054337E">
              <w:rPr>
                <w:rFonts w:ascii="ＭＳ ゴシック" w:eastAsia="ＭＳ ゴシック" w:hAnsi="ＭＳ ゴシック"/>
                <w:color w:val="000000" w:themeColor="text1"/>
                <w:spacing w:val="-6"/>
                <w:sz w:val="20"/>
                <w:szCs w:val="20"/>
                <w:u w:val="single"/>
              </w:rPr>
              <w:t>総合支援</w:t>
            </w:r>
            <w:r w:rsidRPr="0054337E">
              <w:rPr>
                <w:rFonts w:ascii="ＭＳ ゴシック" w:eastAsia="ＭＳ ゴシック" w:hAnsi="ＭＳ ゴシック" w:hint="eastAsia"/>
                <w:color w:val="000000" w:themeColor="text1"/>
                <w:spacing w:val="-6"/>
                <w:sz w:val="20"/>
                <w:szCs w:val="20"/>
                <w:u w:val="single"/>
              </w:rPr>
              <w:t>法第</w:t>
            </w:r>
            <w:r w:rsidR="001953C1" w:rsidRPr="0054337E">
              <w:rPr>
                <w:rFonts w:ascii="ＭＳ ゴシック" w:eastAsia="ＭＳ ゴシック" w:hAnsi="ＭＳ ゴシック" w:hint="eastAsia"/>
                <w:color w:val="000000" w:themeColor="text1"/>
                <w:spacing w:val="-6"/>
                <w:sz w:val="20"/>
                <w:szCs w:val="20"/>
                <w:u w:val="single"/>
              </w:rPr>
              <w:t>11条第２項の規定により</w:t>
            </w:r>
            <w:r w:rsidR="009211DE" w:rsidRPr="0054337E">
              <w:rPr>
                <w:rFonts w:ascii="ＭＳ ゴシック" w:eastAsia="ＭＳ ゴシック" w:hAnsi="ＭＳ ゴシック" w:hint="eastAsia"/>
                <w:color w:val="000000" w:themeColor="text1"/>
                <w:spacing w:val="-6"/>
                <w:sz w:val="20"/>
                <w:szCs w:val="20"/>
                <w:u w:val="single"/>
              </w:rPr>
              <w:t>県知事</w:t>
            </w:r>
            <w:r w:rsidR="001953C1" w:rsidRPr="0054337E">
              <w:rPr>
                <w:rFonts w:ascii="ＭＳ ゴシック" w:eastAsia="ＭＳ ゴシック" w:hAnsi="ＭＳ ゴシック" w:hint="eastAsia"/>
                <w:color w:val="000000" w:themeColor="text1"/>
                <w:spacing w:val="-6"/>
                <w:sz w:val="20"/>
                <w:szCs w:val="20"/>
                <w:u w:val="single"/>
              </w:rPr>
              <w:t>が行う報告若しくは</w:t>
            </w:r>
            <w:r w:rsidR="00AD6B75" w:rsidRPr="0054337E">
              <w:rPr>
                <w:rFonts w:ascii="ＭＳ ゴシック" w:eastAsia="ＭＳ ゴシック" w:hAnsi="ＭＳ ゴシック" w:hint="eastAsia"/>
                <w:color w:val="000000" w:themeColor="text1"/>
                <w:spacing w:val="-6"/>
                <w:sz w:val="20"/>
                <w:szCs w:val="20"/>
                <w:u w:val="single"/>
              </w:rPr>
              <w:t>指定地域移行支援</w:t>
            </w:r>
            <w:r w:rsidRPr="0054337E">
              <w:rPr>
                <w:rFonts w:ascii="ＭＳ ゴシック" w:eastAsia="ＭＳ ゴシック" w:hAnsi="ＭＳ ゴシック" w:hint="eastAsia"/>
                <w:color w:val="000000" w:themeColor="text1"/>
                <w:spacing w:val="-6"/>
                <w:sz w:val="20"/>
                <w:szCs w:val="20"/>
                <w:u w:val="single"/>
              </w:rPr>
              <w:t>の提供の記録，帳簿書類その他の物件の提出若しくは提示の命令又は当該職員からの質問に応じ，及び利用者又はその家族からの苦情に関して</w:t>
            </w:r>
            <w:r w:rsidR="009211DE" w:rsidRPr="0054337E">
              <w:rPr>
                <w:rFonts w:ascii="ＭＳ ゴシック" w:eastAsia="ＭＳ ゴシック" w:hAnsi="ＭＳ ゴシック" w:hint="eastAsia"/>
                <w:color w:val="000000" w:themeColor="text1"/>
                <w:spacing w:val="-6"/>
                <w:sz w:val="20"/>
                <w:szCs w:val="20"/>
                <w:u w:val="single"/>
              </w:rPr>
              <w:t>県知事</w:t>
            </w:r>
            <w:r w:rsidRPr="0054337E">
              <w:rPr>
                <w:rFonts w:ascii="ＭＳ ゴシック" w:eastAsia="ＭＳ ゴシック" w:hAnsi="ＭＳ ゴシック" w:hint="eastAsia"/>
                <w:color w:val="000000" w:themeColor="text1"/>
                <w:spacing w:val="-6"/>
                <w:sz w:val="20"/>
                <w:szCs w:val="20"/>
                <w:u w:val="single"/>
              </w:rPr>
              <w:t>が行う調査に協力するとともに，</w:t>
            </w:r>
            <w:r w:rsidR="009211DE" w:rsidRPr="0054337E">
              <w:rPr>
                <w:rFonts w:ascii="ＭＳ ゴシック" w:eastAsia="ＭＳ ゴシック" w:hAnsi="ＭＳ ゴシック" w:hint="eastAsia"/>
                <w:color w:val="000000" w:themeColor="text1"/>
                <w:spacing w:val="-6"/>
                <w:sz w:val="20"/>
                <w:szCs w:val="20"/>
                <w:u w:val="single"/>
              </w:rPr>
              <w:t>県知事</w:t>
            </w:r>
            <w:r w:rsidRPr="0054337E">
              <w:rPr>
                <w:rFonts w:ascii="ＭＳ ゴシック" w:eastAsia="ＭＳ ゴシック" w:hAnsi="ＭＳ ゴシック" w:hint="eastAsia"/>
                <w:color w:val="000000" w:themeColor="text1"/>
                <w:spacing w:val="-6"/>
                <w:sz w:val="20"/>
                <w:szCs w:val="20"/>
                <w:u w:val="single"/>
              </w:rPr>
              <w:t>から指導又は助言を受けた場合は，当該指導又は助言に従って必要な改善を行</w:t>
            </w:r>
            <w:r w:rsidR="001953C1" w:rsidRPr="0054337E">
              <w:rPr>
                <w:rFonts w:ascii="ＭＳ ゴシック" w:eastAsia="ＭＳ ゴシック" w:hAnsi="ＭＳ ゴシック" w:hint="eastAsia"/>
                <w:color w:val="000000" w:themeColor="text1"/>
                <w:spacing w:val="-6"/>
                <w:sz w:val="20"/>
                <w:szCs w:val="20"/>
                <w:u w:val="single"/>
              </w:rPr>
              <w:t>っているか</w:t>
            </w:r>
            <w:r w:rsidRPr="0054337E">
              <w:rPr>
                <w:rFonts w:ascii="ＭＳ ゴシック" w:eastAsia="ＭＳ ゴシック" w:hAnsi="ＭＳ ゴシック" w:hint="eastAsia"/>
                <w:color w:val="000000" w:themeColor="text1"/>
                <w:spacing w:val="-6"/>
                <w:sz w:val="20"/>
                <w:szCs w:val="20"/>
                <w:u w:val="single"/>
              </w:rPr>
              <w:t>。</w:t>
            </w:r>
          </w:p>
          <w:p w:rsidR="001F6BFB" w:rsidRPr="0054337E" w:rsidRDefault="001F6BFB" w:rsidP="00C02EDA">
            <w:pPr>
              <w:ind w:left="400" w:hangingChars="200" w:hanging="400"/>
              <w:rPr>
                <w:rFonts w:ascii="ＭＳ ゴシック" w:eastAsia="ＭＳ ゴシック" w:hAnsi="ＭＳ ゴシック"/>
                <w:color w:val="000000" w:themeColor="text1"/>
                <w:sz w:val="20"/>
                <w:szCs w:val="20"/>
                <w:u w:val="single"/>
              </w:rPr>
            </w:pPr>
          </w:p>
          <w:p w:rsidR="00A23CCC" w:rsidRPr="0054337E" w:rsidRDefault="00A23CCC" w:rsidP="00C02EDA">
            <w:pPr>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（５）</w:t>
            </w:r>
            <w:r w:rsidR="00482093" w:rsidRPr="0054337E">
              <w:rPr>
                <w:rFonts w:ascii="ＭＳ ゴシック" w:eastAsia="ＭＳ ゴシック" w:hAnsi="ＭＳ ゴシック" w:hint="eastAsia"/>
                <w:color w:val="000000" w:themeColor="text1"/>
                <w:sz w:val="20"/>
                <w:szCs w:val="20"/>
                <w:u w:val="single"/>
              </w:rPr>
              <w:t>指定地域移行支援事業者</w:t>
            </w:r>
            <w:r w:rsidR="001953C1" w:rsidRPr="0054337E">
              <w:rPr>
                <w:rFonts w:ascii="ＭＳ ゴシック" w:eastAsia="ＭＳ ゴシック" w:hAnsi="ＭＳ ゴシック" w:hint="eastAsia"/>
                <w:color w:val="000000" w:themeColor="text1"/>
                <w:sz w:val="20"/>
                <w:szCs w:val="20"/>
                <w:u w:val="single"/>
              </w:rPr>
              <w:t>は，その提供した</w:t>
            </w:r>
            <w:r w:rsidR="00AD6B75" w:rsidRPr="0054337E">
              <w:rPr>
                <w:rFonts w:ascii="ＭＳ ゴシック" w:eastAsia="ＭＳ ゴシック" w:hAnsi="ＭＳ ゴシック" w:hint="eastAsia"/>
                <w:color w:val="000000" w:themeColor="text1"/>
                <w:sz w:val="20"/>
                <w:szCs w:val="20"/>
                <w:u w:val="single"/>
              </w:rPr>
              <w:t>指定地域移</w:t>
            </w:r>
            <w:r w:rsidR="009959EA" w:rsidRPr="0054337E">
              <w:rPr>
                <w:rFonts w:ascii="ＭＳ ゴシック" w:eastAsia="ＭＳ ゴシック" w:hAnsi="ＭＳ ゴシック" w:hint="eastAsia"/>
                <w:color w:val="000000" w:themeColor="text1"/>
                <w:sz w:val="20"/>
                <w:szCs w:val="20"/>
                <w:u w:val="single"/>
              </w:rPr>
              <w:t xml:space="preserve">　</w:t>
            </w:r>
            <w:r w:rsidR="00AD6B75" w:rsidRPr="0054337E">
              <w:rPr>
                <w:rFonts w:ascii="ＭＳ ゴシック" w:eastAsia="ＭＳ ゴシック" w:hAnsi="ＭＳ ゴシック" w:hint="eastAsia"/>
                <w:color w:val="000000" w:themeColor="text1"/>
                <w:sz w:val="20"/>
                <w:szCs w:val="20"/>
                <w:u w:val="single"/>
              </w:rPr>
              <w:t>行支援</w:t>
            </w:r>
            <w:r w:rsidRPr="0054337E">
              <w:rPr>
                <w:rFonts w:ascii="ＭＳ ゴシック" w:eastAsia="ＭＳ ゴシック" w:hAnsi="ＭＳ ゴシック" w:hint="eastAsia"/>
                <w:color w:val="000000" w:themeColor="text1"/>
                <w:sz w:val="20"/>
                <w:szCs w:val="20"/>
                <w:u w:val="single"/>
              </w:rPr>
              <w:t>に関し，</w:t>
            </w:r>
            <w:r w:rsidR="009211DE" w:rsidRPr="0054337E">
              <w:rPr>
                <w:rFonts w:ascii="ＭＳ ゴシック" w:eastAsia="ＭＳ ゴシック" w:hAnsi="ＭＳ ゴシック" w:hint="eastAsia"/>
                <w:color w:val="000000" w:themeColor="text1"/>
                <w:sz w:val="20"/>
                <w:szCs w:val="20"/>
                <w:u w:val="single"/>
              </w:rPr>
              <w:t>障害者</w:t>
            </w:r>
            <w:r w:rsidR="009211DE" w:rsidRPr="0054337E">
              <w:rPr>
                <w:rFonts w:ascii="ＭＳ ゴシック" w:eastAsia="ＭＳ ゴシック" w:hAnsi="ＭＳ ゴシック"/>
                <w:color w:val="000000" w:themeColor="text1"/>
                <w:sz w:val="20"/>
                <w:szCs w:val="20"/>
                <w:u w:val="single"/>
              </w:rPr>
              <w:t>総合支援</w:t>
            </w:r>
            <w:r w:rsidRPr="0054337E">
              <w:rPr>
                <w:rFonts w:ascii="ＭＳ ゴシック" w:eastAsia="ＭＳ ゴシック" w:hAnsi="ＭＳ ゴシック" w:hint="eastAsia"/>
                <w:color w:val="000000" w:themeColor="text1"/>
                <w:sz w:val="20"/>
                <w:szCs w:val="20"/>
                <w:u w:val="single"/>
              </w:rPr>
              <w:t>法第</w:t>
            </w:r>
            <w:r w:rsidR="001953C1" w:rsidRPr="0054337E">
              <w:rPr>
                <w:rFonts w:ascii="ＭＳ ゴシック" w:eastAsia="ＭＳ ゴシック" w:hAnsi="ＭＳ ゴシック" w:hint="eastAsia"/>
                <w:color w:val="000000" w:themeColor="text1"/>
                <w:sz w:val="20"/>
                <w:szCs w:val="20"/>
                <w:u w:val="single"/>
              </w:rPr>
              <w:t>51条の27第</w:t>
            </w:r>
            <w:r w:rsidR="00E118A9"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hint="eastAsia"/>
                <w:color w:val="000000" w:themeColor="text1"/>
                <w:sz w:val="20"/>
                <w:szCs w:val="20"/>
                <w:u w:val="single"/>
              </w:rPr>
              <w:t>項の規定により</w:t>
            </w:r>
            <w:r w:rsidR="009211DE" w:rsidRPr="0054337E">
              <w:rPr>
                <w:rFonts w:ascii="ＭＳ ゴシック" w:eastAsia="ＭＳ ゴシック" w:hAnsi="ＭＳ ゴシック" w:hint="eastAsia"/>
                <w:color w:val="000000" w:themeColor="text1"/>
                <w:sz w:val="20"/>
                <w:szCs w:val="20"/>
                <w:u w:val="single"/>
              </w:rPr>
              <w:t>県知事</w:t>
            </w:r>
            <w:r w:rsidRPr="0054337E">
              <w:rPr>
                <w:rFonts w:ascii="ＭＳ ゴシック" w:eastAsia="ＭＳ ゴシック" w:hAnsi="ＭＳ ゴシック" w:hint="eastAsia"/>
                <w:color w:val="000000" w:themeColor="text1"/>
                <w:sz w:val="20"/>
                <w:szCs w:val="20"/>
                <w:u w:val="single"/>
              </w:rPr>
              <w:t>又は市町村長が行う報告若しくは帳簿書類その他の物件の提出若しくは提示の命令又は当該職員からの質問若しくは</w:t>
            </w:r>
            <w:r w:rsidR="00265E8F" w:rsidRPr="0054337E">
              <w:rPr>
                <w:rFonts w:ascii="ＭＳ ゴシック" w:eastAsia="ＭＳ ゴシック" w:hAnsi="ＭＳ ゴシック" w:hint="eastAsia"/>
                <w:color w:val="000000" w:themeColor="text1"/>
                <w:sz w:val="20"/>
                <w:szCs w:val="20"/>
                <w:u w:val="single"/>
              </w:rPr>
              <w:t>指定地域移行支援事業所</w:t>
            </w:r>
            <w:r w:rsidRPr="0054337E">
              <w:rPr>
                <w:rFonts w:ascii="ＭＳ ゴシック" w:eastAsia="ＭＳ ゴシック" w:hAnsi="ＭＳ ゴシック" w:hint="eastAsia"/>
                <w:color w:val="000000" w:themeColor="text1"/>
                <w:sz w:val="20"/>
                <w:szCs w:val="20"/>
                <w:u w:val="single"/>
              </w:rPr>
              <w:t>の設備若しくは帳簿書類その他の物件の検査に応じ，及び利用者又はその家族からの苦情に関して</w:t>
            </w:r>
            <w:r w:rsidR="009211DE" w:rsidRPr="0054337E">
              <w:rPr>
                <w:rFonts w:ascii="ＭＳ ゴシック" w:eastAsia="ＭＳ ゴシック" w:hAnsi="ＭＳ ゴシック" w:hint="eastAsia"/>
                <w:color w:val="000000" w:themeColor="text1"/>
                <w:sz w:val="20"/>
                <w:szCs w:val="20"/>
                <w:u w:val="single"/>
              </w:rPr>
              <w:t>県知事</w:t>
            </w:r>
            <w:r w:rsidRPr="0054337E">
              <w:rPr>
                <w:rFonts w:ascii="ＭＳ ゴシック" w:eastAsia="ＭＳ ゴシック" w:hAnsi="ＭＳ ゴシック" w:hint="eastAsia"/>
                <w:color w:val="000000" w:themeColor="text1"/>
                <w:sz w:val="20"/>
                <w:szCs w:val="20"/>
                <w:u w:val="single"/>
              </w:rPr>
              <w:t>又は市町村長が行う調査に協力するとともに，</w:t>
            </w:r>
            <w:r w:rsidR="009211DE" w:rsidRPr="0054337E">
              <w:rPr>
                <w:rFonts w:ascii="ＭＳ ゴシック" w:eastAsia="ＭＳ ゴシック" w:hAnsi="ＭＳ ゴシック" w:hint="eastAsia"/>
                <w:color w:val="000000" w:themeColor="text1"/>
                <w:sz w:val="20"/>
                <w:szCs w:val="20"/>
                <w:u w:val="single"/>
              </w:rPr>
              <w:t>県知事</w:t>
            </w:r>
            <w:r w:rsidRPr="0054337E">
              <w:rPr>
                <w:rFonts w:ascii="ＭＳ ゴシック" w:eastAsia="ＭＳ ゴシック" w:hAnsi="ＭＳ ゴシック" w:hint="eastAsia"/>
                <w:color w:val="000000" w:themeColor="text1"/>
                <w:sz w:val="20"/>
                <w:szCs w:val="20"/>
                <w:u w:val="single"/>
              </w:rPr>
              <w:t>又は市町村長から指導又は助言を受けた場合は，当該指導又は助言に従って必要な改善を行</w:t>
            </w:r>
            <w:r w:rsidR="001953C1" w:rsidRPr="0054337E">
              <w:rPr>
                <w:rFonts w:ascii="ＭＳ ゴシック" w:eastAsia="ＭＳ ゴシック" w:hAnsi="ＭＳ ゴシック" w:hint="eastAsia"/>
                <w:color w:val="000000" w:themeColor="text1"/>
                <w:sz w:val="20"/>
                <w:szCs w:val="20"/>
                <w:u w:val="single"/>
              </w:rPr>
              <w:t>っているか</w:t>
            </w:r>
            <w:r w:rsidRPr="0054337E">
              <w:rPr>
                <w:rFonts w:ascii="ＭＳ ゴシック" w:eastAsia="ＭＳ ゴシック" w:hAnsi="ＭＳ ゴシック" w:hint="eastAsia"/>
                <w:color w:val="000000" w:themeColor="text1"/>
                <w:sz w:val="20"/>
                <w:szCs w:val="20"/>
                <w:u w:val="single"/>
              </w:rPr>
              <w:t>。</w:t>
            </w:r>
          </w:p>
          <w:p w:rsidR="001F6BFB" w:rsidRPr="0054337E" w:rsidRDefault="001F6BFB" w:rsidP="00C02EDA">
            <w:pPr>
              <w:ind w:left="400" w:hangingChars="200" w:hanging="400"/>
              <w:rPr>
                <w:rFonts w:ascii="ＭＳ ゴシック" w:eastAsia="ＭＳ ゴシック" w:hAnsi="ＭＳ ゴシック"/>
                <w:color w:val="000000" w:themeColor="text1"/>
                <w:sz w:val="20"/>
                <w:szCs w:val="20"/>
                <w:u w:val="single"/>
              </w:rPr>
            </w:pPr>
          </w:p>
          <w:p w:rsidR="00A23CCC" w:rsidRPr="0054337E" w:rsidRDefault="00A23CCC" w:rsidP="002A13FE">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（６）</w:t>
            </w:r>
            <w:r w:rsidR="00482093" w:rsidRPr="0054337E">
              <w:rPr>
                <w:rFonts w:ascii="ＭＳ ゴシック" w:eastAsia="ＭＳ ゴシック" w:hAnsi="ＭＳ ゴシック" w:hint="eastAsia"/>
                <w:color w:val="000000" w:themeColor="text1"/>
                <w:spacing w:val="-6"/>
                <w:sz w:val="20"/>
                <w:szCs w:val="20"/>
                <w:u w:val="single"/>
              </w:rPr>
              <w:t>指定地域移行支援事業者</w:t>
            </w:r>
            <w:r w:rsidRPr="0054337E">
              <w:rPr>
                <w:rFonts w:ascii="ＭＳ ゴシック" w:eastAsia="ＭＳ ゴシック" w:hAnsi="ＭＳ ゴシック" w:hint="eastAsia"/>
                <w:color w:val="000000" w:themeColor="text1"/>
                <w:spacing w:val="-6"/>
                <w:sz w:val="20"/>
                <w:szCs w:val="20"/>
                <w:u w:val="single"/>
              </w:rPr>
              <w:t>は，</w:t>
            </w:r>
            <w:r w:rsidR="009211DE" w:rsidRPr="0054337E">
              <w:rPr>
                <w:rFonts w:ascii="ＭＳ ゴシック" w:eastAsia="ＭＳ ゴシック" w:hAnsi="ＭＳ ゴシック" w:hint="eastAsia"/>
                <w:color w:val="000000" w:themeColor="text1"/>
                <w:spacing w:val="-6"/>
                <w:sz w:val="20"/>
                <w:szCs w:val="20"/>
                <w:u w:val="single"/>
              </w:rPr>
              <w:t>県知事</w:t>
            </w:r>
            <w:r w:rsidRPr="0054337E">
              <w:rPr>
                <w:rFonts w:ascii="ＭＳ ゴシック" w:eastAsia="ＭＳ ゴシック" w:hAnsi="ＭＳ ゴシック" w:hint="eastAsia"/>
                <w:color w:val="000000" w:themeColor="text1"/>
                <w:spacing w:val="-6"/>
                <w:sz w:val="20"/>
                <w:szCs w:val="20"/>
                <w:u w:val="single"/>
              </w:rPr>
              <w:t>，市町村又は市町村長から求めがあった場合には，</w:t>
            </w:r>
            <w:r w:rsidR="001953C1" w:rsidRPr="0054337E">
              <w:rPr>
                <w:rFonts w:ascii="ＭＳ ゴシック" w:eastAsia="ＭＳ ゴシック" w:hAnsi="ＭＳ ゴシック" w:hint="eastAsia"/>
                <w:color w:val="000000" w:themeColor="text1"/>
                <w:spacing w:val="-6"/>
                <w:sz w:val="20"/>
                <w:szCs w:val="20"/>
                <w:u w:val="single"/>
              </w:rPr>
              <w:t>(</w:t>
            </w:r>
            <w:r w:rsidR="004E7BAF" w:rsidRPr="0054337E">
              <w:rPr>
                <w:rFonts w:ascii="ＭＳ ゴシック" w:eastAsia="ＭＳ ゴシック" w:hAnsi="ＭＳ ゴシック" w:hint="eastAsia"/>
                <w:color w:val="000000" w:themeColor="text1"/>
                <w:spacing w:val="-6"/>
                <w:sz w:val="20"/>
                <w:szCs w:val="20"/>
                <w:u w:val="single"/>
              </w:rPr>
              <w:t>３</w:t>
            </w:r>
            <w:r w:rsidR="001953C1" w:rsidRPr="0054337E">
              <w:rPr>
                <w:rFonts w:ascii="ＭＳ ゴシック" w:eastAsia="ＭＳ ゴシック" w:hAnsi="ＭＳ ゴシック" w:hint="eastAsia"/>
                <w:color w:val="000000" w:themeColor="text1"/>
                <w:spacing w:val="-6"/>
                <w:sz w:val="20"/>
                <w:szCs w:val="20"/>
                <w:u w:val="single"/>
              </w:rPr>
              <w:t>)・(</w:t>
            </w:r>
            <w:r w:rsidR="004E7BAF" w:rsidRPr="0054337E">
              <w:rPr>
                <w:rFonts w:ascii="ＭＳ ゴシック" w:eastAsia="ＭＳ ゴシック" w:hAnsi="ＭＳ ゴシック" w:hint="eastAsia"/>
                <w:color w:val="000000" w:themeColor="text1"/>
                <w:spacing w:val="-6"/>
                <w:sz w:val="20"/>
                <w:szCs w:val="20"/>
                <w:u w:val="single"/>
              </w:rPr>
              <w:t>４</w:t>
            </w:r>
            <w:r w:rsidR="001953C1" w:rsidRPr="0054337E">
              <w:rPr>
                <w:rFonts w:ascii="ＭＳ ゴシック" w:eastAsia="ＭＳ ゴシック" w:hAnsi="ＭＳ ゴシック" w:hint="eastAsia"/>
                <w:color w:val="000000" w:themeColor="text1"/>
                <w:spacing w:val="-6"/>
                <w:sz w:val="20"/>
                <w:szCs w:val="20"/>
                <w:u w:val="single"/>
              </w:rPr>
              <w:t>)・(</w:t>
            </w:r>
            <w:r w:rsidR="004E7BAF" w:rsidRPr="0054337E">
              <w:rPr>
                <w:rFonts w:ascii="ＭＳ ゴシック" w:eastAsia="ＭＳ ゴシック" w:hAnsi="ＭＳ ゴシック" w:hint="eastAsia"/>
                <w:color w:val="000000" w:themeColor="text1"/>
                <w:spacing w:val="-6"/>
                <w:sz w:val="20"/>
                <w:szCs w:val="20"/>
                <w:u w:val="single"/>
              </w:rPr>
              <w:t>５</w:t>
            </w:r>
            <w:r w:rsidR="001953C1" w:rsidRPr="0054337E">
              <w:rPr>
                <w:rFonts w:ascii="ＭＳ ゴシック" w:eastAsia="ＭＳ ゴシック" w:hAnsi="ＭＳ ゴシック" w:hint="eastAsia"/>
                <w:color w:val="000000" w:themeColor="text1"/>
                <w:spacing w:val="-6"/>
                <w:sz w:val="20"/>
                <w:szCs w:val="20"/>
                <w:u w:val="single"/>
              </w:rPr>
              <w:t>)</w:t>
            </w:r>
            <w:r w:rsidRPr="0054337E">
              <w:rPr>
                <w:rFonts w:ascii="ＭＳ ゴシック" w:eastAsia="ＭＳ ゴシック" w:hAnsi="ＭＳ ゴシック" w:hint="eastAsia"/>
                <w:color w:val="000000" w:themeColor="text1"/>
                <w:spacing w:val="-6"/>
                <w:sz w:val="20"/>
                <w:szCs w:val="20"/>
                <w:u w:val="single"/>
              </w:rPr>
              <w:t>の改善の内容を</w:t>
            </w:r>
            <w:r w:rsidR="009211DE" w:rsidRPr="0054337E">
              <w:rPr>
                <w:rFonts w:ascii="ＭＳ ゴシック" w:eastAsia="ＭＳ ゴシック" w:hAnsi="ＭＳ ゴシック" w:hint="eastAsia"/>
                <w:color w:val="000000" w:themeColor="text1"/>
                <w:spacing w:val="-6"/>
                <w:sz w:val="20"/>
                <w:szCs w:val="20"/>
                <w:u w:val="single"/>
              </w:rPr>
              <w:t>県知事</w:t>
            </w:r>
            <w:r w:rsidRPr="0054337E">
              <w:rPr>
                <w:rFonts w:ascii="ＭＳ ゴシック" w:eastAsia="ＭＳ ゴシック" w:hAnsi="ＭＳ ゴシック" w:hint="eastAsia"/>
                <w:color w:val="000000" w:themeColor="text1"/>
                <w:spacing w:val="-6"/>
                <w:sz w:val="20"/>
                <w:szCs w:val="20"/>
                <w:u w:val="single"/>
              </w:rPr>
              <w:t>，市町村又は市町村長に報告し</w:t>
            </w:r>
            <w:r w:rsidR="001953C1" w:rsidRPr="0054337E">
              <w:rPr>
                <w:rFonts w:ascii="ＭＳ ゴシック" w:eastAsia="ＭＳ ゴシック" w:hAnsi="ＭＳ ゴシック" w:hint="eastAsia"/>
                <w:color w:val="000000" w:themeColor="text1"/>
                <w:spacing w:val="-6"/>
                <w:sz w:val="20"/>
                <w:szCs w:val="20"/>
                <w:u w:val="single"/>
              </w:rPr>
              <w:t>ているか</w:t>
            </w:r>
            <w:r w:rsidRPr="0054337E">
              <w:rPr>
                <w:rFonts w:ascii="ＭＳ ゴシック" w:eastAsia="ＭＳ ゴシック" w:hAnsi="ＭＳ ゴシック" w:hint="eastAsia"/>
                <w:color w:val="000000" w:themeColor="text1"/>
                <w:spacing w:val="-6"/>
                <w:sz w:val="20"/>
                <w:szCs w:val="20"/>
                <w:u w:val="single"/>
              </w:rPr>
              <w:t>。</w:t>
            </w:r>
          </w:p>
          <w:p w:rsidR="001F6BFB" w:rsidRPr="0054337E" w:rsidRDefault="001F6BFB" w:rsidP="002A13FE">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6D0D1B" w:rsidRPr="0054337E" w:rsidRDefault="006D0D1B" w:rsidP="002A13FE">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（７）指定地域移行支援事業者は，社会福祉法第83条に規定する運営適正化委員会が同法第85条の規定により行う調査又はあっせんにできる限り協力しているか。</w:t>
            </w:r>
          </w:p>
        </w:tc>
        <w:tc>
          <w:tcPr>
            <w:tcW w:w="1825" w:type="dxa"/>
          </w:tcPr>
          <w:p w:rsidR="0092313A" w:rsidRPr="0054337E" w:rsidRDefault="0092313A" w:rsidP="003E3C89">
            <w:pPr>
              <w:overflowPunct w:val="0"/>
              <w:jc w:val="center"/>
              <w:textAlignment w:val="baseline"/>
              <w:rPr>
                <w:rFonts w:ascii="ＭＳ ゴシック" w:eastAsia="ＭＳ ゴシック" w:hAnsi="ＭＳ ゴシック"/>
                <w:color w:val="000000" w:themeColor="text1"/>
                <w:sz w:val="20"/>
                <w:szCs w:val="20"/>
              </w:rPr>
            </w:pPr>
          </w:p>
          <w:p w:rsidR="001953C1" w:rsidRPr="0054337E" w:rsidRDefault="001C4FC0"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8406495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804503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1953C1" w:rsidRPr="0054337E" w:rsidRDefault="001C4FC0"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54969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409869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F843AC" w:rsidRPr="0054337E" w:rsidRDefault="00F843AC" w:rsidP="001953C1">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1953C1">
            <w:pPr>
              <w:overflowPunct w:val="0"/>
              <w:jc w:val="center"/>
              <w:textAlignment w:val="baseline"/>
              <w:rPr>
                <w:rFonts w:ascii="ＭＳ ゴシック" w:eastAsia="ＭＳ ゴシック" w:hAnsi="ＭＳ ゴシック"/>
                <w:color w:val="000000" w:themeColor="text1"/>
                <w:sz w:val="20"/>
                <w:szCs w:val="20"/>
              </w:rPr>
            </w:pPr>
          </w:p>
          <w:p w:rsidR="001953C1" w:rsidRPr="0054337E" w:rsidRDefault="001C4FC0"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2516754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4194980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90B3A" w:rsidRPr="0054337E" w:rsidRDefault="00390B3A"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1953C1" w:rsidRPr="0054337E" w:rsidRDefault="001C4FC0"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920769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895874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1953C1" w:rsidRPr="0054337E" w:rsidRDefault="001C4FC0"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989052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4735286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3E3C89">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3E3C89">
            <w:pPr>
              <w:overflowPunct w:val="0"/>
              <w:jc w:val="center"/>
              <w:textAlignment w:val="baseline"/>
              <w:rPr>
                <w:rFonts w:ascii="ＭＳ ゴシック" w:eastAsia="ＭＳ ゴシック" w:hAnsi="ＭＳ ゴシック"/>
                <w:color w:val="000000" w:themeColor="text1"/>
                <w:sz w:val="20"/>
                <w:szCs w:val="20"/>
              </w:rPr>
            </w:pPr>
          </w:p>
          <w:p w:rsidR="00390B3A" w:rsidRPr="0054337E" w:rsidRDefault="00390B3A"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591972" w:rsidRPr="0054337E" w:rsidRDefault="001C4FC0" w:rsidP="0092313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935927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1893159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6D0D1B" w:rsidRPr="0054337E" w:rsidRDefault="006D0D1B" w:rsidP="0092313A">
            <w:pPr>
              <w:overflowPunct w:val="0"/>
              <w:jc w:val="center"/>
              <w:textAlignment w:val="baseline"/>
              <w:rPr>
                <w:rFonts w:ascii="ＭＳ ゴシック" w:eastAsia="ＭＳ ゴシック" w:hAnsi="ＭＳ ゴシック"/>
                <w:color w:val="000000" w:themeColor="text1"/>
                <w:sz w:val="20"/>
                <w:szCs w:val="20"/>
              </w:rPr>
            </w:pPr>
          </w:p>
          <w:p w:rsidR="006D0D1B" w:rsidRPr="0054337E" w:rsidRDefault="006D0D1B" w:rsidP="0092313A">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92313A">
            <w:pPr>
              <w:overflowPunct w:val="0"/>
              <w:jc w:val="center"/>
              <w:textAlignment w:val="baseline"/>
              <w:rPr>
                <w:rFonts w:ascii="ＭＳ ゴシック" w:eastAsia="ＭＳ ゴシック" w:hAnsi="ＭＳ ゴシック"/>
                <w:color w:val="000000" w:themeColor="text1"/>
                <w:sz w:val="20"/>
                <w:szCs w:val="20"/>
              </w:rPr>
            </w:pPr>
          </w:p>
          <w:p w:rsidR="006D0D1B" w:rsidRPr="0054337E" w:rsidRDefault="001C4FC0" w:rsidP="006D0D1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572976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081156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6D0D1B" w:rsidRPr="0054337E" w:rsidRDefault="006D0D1B" w:rsidP="006D0D1B">
            <w:pPr>
              <w:overflowPunct w:val="0"/>
              <w:jc w:val="center"/>
              <w:textAlignment w:val="baseline"/>
              <w:rPr>
                <w:rFonts w:ascii="ＭＳ ゴシック" w:eastAsia="ＭＳ ゴシック" w:hAnsi="ＭＳ ゴシック"/>
                <w:color w:val="000000" w:themeColor="text1"/>
                <w:sz w:val="20"/>
                <w:szCs w:val="20"/>
              </w:rPr>
            </w:pPr>
          </w:p>
          <w:p w:rsidR="006D0D1B" w:rsidRPr="0054337E" w:rsidRDefault="006D0D1B" w:rsidP="0092313A">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F913D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E977DF">
        <w:trPr>
          <w:trHeight w:val="431"/>
          <w:jc w:val="center"/>
        </w:trPr>
        <w:tc>
          <w:tcPr>
            <w:tcW w:w="396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0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88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79"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3B1FC8">
        <w:trPr>
          <w:cantSplit/>
          <w:trHeight w:val="14307"/>
          <w:jc w:val="center"/>
        </w:trPr>
        <w:tc>
          <w:tcPr>
            <w:tcW w:w="3960" w:type="dxa"/>
          </w:tcPr>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5F38C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5F38CF"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当該措置の概要については，利用申込者にサービスの内容を説明する文書に記載し，</w:t>
            </w:r>
            <w:r w:rsidR="00265E8F" w:rsidRPr="0054337E">
              <w:rPr>
                <w:rFonts w:ascii="ＭＳ ゴシック" w:eastAsia="ＭＳ ゴシック" w:hAnsi="ＭＳ ゴシック" w:hint="eastAsia"/>
                <w:color w:val="000000" w:themeColor="text1"/>
                <w:sz w:val="20"/>
                <w:szCs w:val="20"/>
              </w:rPr>
              <w:t>指定地域移行支援事業所</w:t>
            </w:r>
            <w:r w:rsidRPr="0054337E">
              <w:rPr>
                <w:rFonts w:ascii="ＭＳ ゴシック" w:eastAsia="ＭＳ ゴシック" w:hAnsi="ＭＳ ゴシック" w:hint="eastAsia"/>
                <w:color w:val="000000" w:themeColor="text1"/>
                <w:sz w:val="20"/>
                <w:szCs w:val="20"/>
              </w:rPr>
              <w:t>に掲示することが望ましい。</w:t>
            </w:r>
          </w:p>
          <w:p w:rsidR="001F6BFB" w:rsidRPr="0054337E" w:rsidRDefault="001F6BFB" w:rsidP="00390B3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390B3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5F38CF" w:rsidRPr="0054337E">
              <w:rPr>
                <w:rFonts w:ascii="ＭＳ ゴシック" w:eastAsia="ＭＳ ゴシック" w:hAnsi="ＭＳ ゴシック" w:hint="eastAsia"/>
                <w:color w:val="000000" w:themeColor="text1"/>
                <w:sz w:val="20"/>
                <w:szCs w:val="20"/>
              </w:rPr>
              <w:t xml:space="preserve">　</w:t>
            </w:r>
            <w:r w:rsidR="00482093" w:rsidRPr="0054337E">
              <w:rPr>
                <w:rFonts w:ascii="ＭＳ ゴシック" w:eastAsia="ＭＳ ゴシック" w:hAnsi="ＭＳ ゴシック" w:hint="eastAsia"/>
                <w:color w:val="000000" w:themeColor="text1"/>
                <w:sz w:val="20"/>
                <w:szCs w:val="20"/>
              </w:rPr>
              <w:t>指定地域移行支援事業者</w:t>
            </w:r>
            <w:r w:rsidRPr="0054337E">
              <w:rPr>
                <w:rFonts w:ascii="ＭＳ ゴシック" w:eastAsia="ＭＳ ゴシック" w:hAnsi="ＭＳ ゴシック" w:hint="eastAsia"/>
                <w:color w:val="000000" w:themeColor="text1"/>
                <w:sz w:val="20"/>
                <w:szCs w:val="20"/>
              </w:rPr>
              <w:t>は，苦情がサービスの質の向上を図る上での重要な情報であるとの認識に立ち，苦情の内容を踏まえ，サービスの質の向上に向けた取組を自ら行うこと。</w:t>
            </w: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4337E"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6D0D1B"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○苦情受付簿</w:t>
            </w:r>
          </w:p>
          <w:p w:rsidR="006D0D1B" w:rsidRPr="0054337E" w:rsidRDefault="006D0D1B"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○重要事項説明書</w:t>
            </w:r>
          </w:p>
          <w:p w:rsidR="006D0D1B" w:rsidRPr="0054337E" w:rsidRDefault="006D0D1B"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○契約書</w:t>
            </w:r>
          </w:p>
          <w:p w:rsidR="006D0D1B" w:rsidRPr="0054337E" w:rsidRDefault="006D0D1B"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○事業所の掲示物</w:t>
            </w:r>
          </w:p>
          <w:p w:rsidR="0092313A" w:rsidRPr="0054337E" w:rsidRDefault="0092313A" w:rsidP="00DE088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○苦情</w:t>
            </w:r>
            <w:r w:rsidR="002031D8" w:rsidRPr="0054337E">
              <w:rPr>
                <w:rFonts w:ascii="ＭＳ ゴシック" w:eastAsia="ＭＳ ゴシック" w:hAnsi="ＭＳ ゴシック" w:hint="eastAsia"/>
                <w:color w:val="000000" w:themeColor="text1"/>
                <w:sz w:val="20"/>
                <w:szCs w:val="20"/>
              </w:rPr>
              <w:t>者への対応</w:t>
            </w:r>
            <w:r w:rsidRPr="0054337E">
              <w:rPr>
                <w:rFonts w:ascii="ＭＳ ゴシック" w:eastAsia="ＭＳ ゴシック" w:hAnsi="ＭＳ ゴシック" w:hint="eastAsia"/>
                <w:color w:val="000000" w:themeColor="text1"/>
                <w:sz w:val="20"/>
                <w:szCs w:val="20"/>
              </w:rPr>
              <w:t>記録</w:t>
            </w:r>
          </w:p>
          <w:p w:rsidR="00077154"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○苦情対応マニュアル</w:t>
            </w: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DE088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○検査等通知書</w:t>
            </w:r>
          </w:p>
          <w:p w:rsidR="00077154" w:rsidRPr="0054337E" w:rsidRDefault="00077154"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○検査結果等改善報告(控)</w:t>
            </w: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1F6BFB" w:rsidRPr="0054337E" w:rsidRDefault="001F6BF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○同上</w:t>
            </w: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1F6BFB" w:rsidRPr="0054337E" w:rsidRDefault="001F6BF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4E7BAF" w:rsidRPr="0054337E">
              <w:rPr>
                <w:rFonts w:ascii="ＭＳ ゴシック" w:eastAsia="ＭＳ ゴシック" w:hAnsi="ＭＳ ゴシック" w:hint="eastAsia"/>
                <w:color w:val="000000" w:themeColor="text1"/>
                <w:sz w:val="20"/>
                <w:szCs w:val="20"/>
              </w:rPr>
              <w:t>県等への報告書</w:t>
            </w: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1F6BFB" w:rsidRPr="0054337E" w:rsidRDefault="001F6BF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1F6BFB" w:rsidRPr="0054337E" w:rsidRDefault="001F6BFB" w:rsidP="006D0D1B">
            <w:pPr>
              <w:overflowPunct w:val="0"/>
              <w:ind w:left="200" w:hangingChars="100" w:hanging="20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FF7B53" w:rsidRPr="0054337E">
              <w:rPr>
                <w:rFonts w:ascii="ＭＳ ゴシック" w:eastAsia="ＭＳ ゴシック" w:hAnsi="ＭＳ ゴシック" w:hint="eastAsia"/>
                <w:color w:val="000000" w:themeColor="text1"/>
                <w:spacing w:val="-20"/>
                <w:sz w:val="20"/>
                <w:szCs w:val="20"/>
              </w:rPr>
              <w:t>運営適正委員会の調査又はあっせんに協力したことが分かる資料</w:t>
            </w:r>
          </w:p>
        </w:tc>
        <w:tc>
          <w:tcPr>
            <w:tcW w:w="2880" w:type="dxa"/>
          </w:tcPr>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w:t>
            </w:r>
            <w:r w:rsidR="00E118A9"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F843A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F843AC">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E118A9" w:rsidRPr="0054337E">
              <w:rPr>
                <w:rFonts w:ascii="ＭＳ ゴシック" w:eastAsia="ＭＳ ゴシック" w:hAnsi="ＭＳ ゴシック" w:hint="eastAsia"/>
                <w:color w:val="000000" w:themeColor="text1"/>
                <w:sz w:val="20"/>
                <w:szCs w:val="20"/>
              </w:rPr>
              <w:t>２</w:t>
            </w:r>
            <w:r w:rsidR="00413DB9" w:rsidRPr="0054337E">
              <w:rPr>
                <w:rFonts w:ascii="ＭＳ ゴシック" w:eastAsia="ＭＳ ゴシック" w:hAnsi="ＭＳ ゴシック" w:hint="eastAsia"/>
                <w:color w:val="000000" w:themeColor="text1"/>
                <w:sz w:val="20"/>
                <w:szCs w:val="20"/>
              </w:rPr>
              <w:t>-(29</w:t>
            </w:r>
            <w:r w:rsidRPr="0054337E">
              <w:rPr>
                <w:rFonts w:ascii="ＭＳ ゴシック" w:eastAsia="ＭＳ ゴシック" w:hAnsi="ＭＳ ゴシック" w:hint="eastAsia"/>
                <w:color w:val="000000" w:themeColor="text1"/>
                <w:sz w:val="20"/>
                <w:szCs w:val="20"/>
              </w:rPr>
              <w:t>)-①</w:t>
            </w:r>
          </w:p>
          <w:p w:rsidR="00077154" w:rsidRPr="0054337E" w:rsidRDefault="00077154" w:rsidP="00F843AC">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F843AC">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F843A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077154" w:rsidRPr="0054337E" w:rsidRDefault="00077154" w:rsidP="00F843AC">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-(2</w:t>
            </w:r>
            <w:r w:rsidR="00413DB9" w:rsidRPr="0054337E">
              <w:rPr>
                <w:rFonts w:ascii="ＭＳ ゴシック" w:eastAsia="ＭＳ ゴシック" w:hAnsi="ＭＳ ゴシック" w:hint="eastAsia"/>
                <w:color w:val="000000" w:themeColor="text1"/>
                <w:sz w:val="20"/>
                <w:szCs w:val="20"/>
              </w:rPr>
              <w:t>9</w:t>
            </w:r>
            <w:r w:rsidRPr="0054337E">
              <w:rPr>
                <w:rFonts w:ascii="ＭＳ ゴシック" w:eastAsia="ＭＳ ゴシック" w:hAnsi="ＭＳ ゴシック" w:hint="eastAsia"/>
                <w:color w:val="000000" w:themeColor="text1"/>
                <w:sz w:val="20"/>
                <w:szCs w:val="20"/>
              </w:rPr>
              <w:t>)-②</w:t>
            </w: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1953C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w:t>
            </w:r>
            <w:r w:rsidR="00E118A9" w:rsidRPr="0054337E">
              <w:rPr>
                <w:rFonts w:ascii="ＭＳ ゴシック" w:eastAsia="ＭＳ ゴシック" w:hAnsi="ＭＳ ゴシック" w:hint="eastAsia"/>
                <w:color w:val="000000" w:themeColor="text1"/>
                <w:sz w:val="20"/>
                <w:szCs w:val="20"/>
              </w:rPr>
              <w:t>３</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法第10条第</w:t>
            </w:r>
            <w:r w:rsidR="00E118A9"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390B3A" w:rsidRPr="0054337E" w:rsidRDefault="00390B3A" w:rsidP="001953C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w:t>
            </w:r>
            <w:r w:rsidR="00E118A9" w:rsidRPr="0054337E">
              <w:rPr>
                <w:rFonts w:ascii="ＭＳ ゴシック" w:eastAsia="ＭＳ ゴシック" w:hAnsi="ＭＳ ゴシック" w:hint="eastAsia"/>
                <w:color w:val="000000" w:themeColor="text1"/>
                <w:sz w:val="20"/>
                <w:szCs w:val="20"/>
              </w:rPr>
              <w:t>４</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法第11条第</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w:t>
            </w:r>
            <w:r w:rsidR="00E118A9" w:rsidRPr="0054337E">
              <w:rPr>
                <w:rFonts w:ascii="ＭＳ ゴシック" w:eastAsia="ＭＳ ゴシック" w:hAnsi="ＭＳ ゴシック" w:hint="eastAsia"/>
                <w:color w:val="000000" w:themeColor="text1"/>
                <w:sz w:val="20"/>
                <w:szCs w:val="20"/>
              </w:rPr>
              <w:t>５</w:t>
            </w:r>
            <w:r w:rsidRPr="0054337E">
              <w:rPr>
                <w:rFonts w:ascii="ＭＳ ゴシック" w:eastAsia="ＭＳ ゴシック" w:hAnsi="ＭＳ ゴシック" w:hint="eastAsia"/>
                <w:color w:val="000000" w:themeColor="text1"/>
                <w:sz w:val="20"/>
                <w:szCs w:val="20"/>
              </w:rPr>
              <w:t>項</w:t>
            </w: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法第51条の27第</w:t>
            </w:r>
            <w:r w:rsidR="00E118A9"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4E7BAF" w:rsidRPr="0054337E" w:rsidRDefault="004E7BAF"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92313A" w:rsidRPr="0054337E" w:rsidRDefault="0092313A"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1953C1">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w:t>
            </w:r>
            <w:r w:rsidR="00E118A9" w:rsidRPr="0054337E">
              <w:rPr>
                <w:rFonts w:ascii="ＭＳ ゴシック" w:eastAsia="ＭＳ ゴシック" w:hAnsi="ＭＳ ゴシック" w:hint="eastAsia"/>
                <w:color w:val="000000" w:themeColor="text1"/>
                <w:sz w:val="20"/>
                <w:szCs w:val="20"/>
              </w:rPr>
              <w:t>６</w:t>
            </w:r>
            <w:r w:rsidRPr="0054337E">
              <w:rPr>
                <w:rFonts w:ascii="ＭＳ ゴシック" w:eastAsia="ＭＳ ゴシック" w:hAnsi="ＭＳ ゴシック" w:hint="eastAsia"/>
                <w:color w:val="000000" w:themeColor="text1"/>
                <w:sz w:val="20"/>
                <w:szCs w:val="20"/>
              </w:rPr>
              <w:t>項</w:t>
            </w:r>
          </w:p>
          <w:p w:rsidR="004E7BAF" w:rsidRPr="0054337E" w:rsidRDefault="004E7BAF" w:rsidP="001953C1">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p w:rsidR="006D0D1B" w:rsidRPr="0054337E" w:rsidRDefault="006D0D1B" w:rsidP="006D0D1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平24厚令27第35条第７項</w:t>
            </w:r>
          </w:p>
          <w:p w:rsidR="006D0D1B" w:rsidRPr="0054337E" w:rsidRDefault="006D0D1B" w:rsidP="006D0D1B">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社会福祉法第83条，第85条</w:t>
            </w:r>
          </w:p>
          <w:p w:rsidR="006D0D1B" w:rsidRPr="0054337E" w:rsidRDefault="006D0D1B" w:rsidP="009233E5">
            <w:pPr>
              <w:overflowPunct w:val="0"/>
              <w:textAlignment w:val="baseline"/>
              <w:rPr>
                <w:rFonts w:ascii="ＭＳ ゴシック" w:eastAsia="ＭＳ ゴシック" w:hAnsi="ＭＳ ゴシック"/>
                <w:color w:val="000000" w:themeColor="text1"/>
                <w:sz w:val="20"/>
                <w:szCs w:val="20"/>
              </w:rPr>
            </w:pPr>
          </w:p>
        </w:tc>
        <w:tc>
          <w:tcPr>
            <w:tcW w:w="1379"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F913DF" w:rsidP="00FF7B53">
      <w:pPr>
        <w:rPr>
          <w:rFonts w:ascii="ＭＳ ゴシック" w:eastAsia="ＭＳ ゴシック" w:hAnsi="ＭＳ ゴシック"/>
          <w:color w:val="000000" w:themeColor="text1"/>
          <w:sz w:val="20"/>
          <w:szCs w:val="20"/>
        </w:rPr>
      </w:pPr>
      <w:bookmarkStart w:id="3" w:name="_Hlk1063537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FF7B53" w:rsidRPr="0054337E" w:rsidRDefault="00FF7B53"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FF7B53" w:rsidRPr="0054337E" w:rsidRDefault="00FF7B53" w:rsidP="001C22AD">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FF7B53" w:rsidRPr="0054337E" w:rsidRDefault="00FF7B53"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FF7B53" w:rsidRPr="0054337E" w:rsidTr="003B1FC8">
        <w:trPr>
          <w:trHeight w:val="14165"/>
          <w:jc w:val="center"/>
        </w:trPr>
        <w:tc>
          <w:tcPr>
            <w:tcW w:w="2548" w:type="dxa"/>
          </w:tcPr>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3</w:t>
            </w:r>
            <w:r w:rsidRPr="0054337E">
              <w:rPr>
                <w:rFonts w:ascii="ＭＳ ゴシック" w:eastAsia="ＭＳ ゴシック" w:hAnsi="ＭＳ ゴシック"/>
                <w:color w:val="000000" w:themeColor="text1"/>
                <w:sz w:val="20"/>
                <w:szCs w:val="20"/>
                <w:u w:val="single"/>
              </w:rPr>
              <w:t>3</w:t>
            </w:r>
            <w:r w:rsidRPr="0054337E">
              <w:rPr>
                <w:rFonts w:ascii="ＭＳ ゴシック" w:eastAsia="ＭＳ ゴシック" w:hAnsi="ＭＳ ゴシック" w:hint="eastAsia"/>
                <w:color w:val="000000" w:themeColor="text1"/>
                <w:sz w:val="20"/>
                <w:szCs w:val="20"/>
                <w:u w:val="single"/>
              </w:rPr>
              <w:t xml:space="preserve">　事故発生時の対応</w:t>
            </w: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56916" w:rsidRPr="0054337E" w:rsidRDefault="00756916"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FF7B53">
            <w:pPr>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u w:val="single"/>
              </w:rPr>
              <w:t>34　虐待の防止</w:t>
            </w: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3</w:t>
            </w:r>
            <w:r w:rsidRPr="0054337E">
              <w:rPr>
                <w:rFonts w:ascii="ＭＳ ゴシック" w:eastAsia="ＭＳ ゴシック" w:hAnsi="ＭＳ ゴシック"/>
                <w:color w:val="000000" w:themeColor="text1"/>
                <w:sz w:val="20"/>
                <w:szCs w:val="20"/>
                <w:u w:val="single"/>
              </w:rPr>
              <w:t>5</w:t>
            </w:r>
            <w:r w:rsidRPr="0054337E">
              <w:rPr>
                <w:rFonts w:ascii="ＭＳ ゴシック" w:eastAsia="ＭＳ ゴシック" w:hAnsi="ＭＳ ゴシック" w:hint="eastAsia"/>
                <w:color w:val="000000" w:themeColor="text1"/>
                <w:sz w:val="20"/>
                <w:szCs w:val="20"/>
                <w:u w:val="single"/>
              </w:rPr>
              <w:t xml:space="preserve">　会計の区分</w:t>
            </w: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F7B53" w:rsidRPr="0054337E" w:rsidRDefault="00FF7B53" w:rsidP="00FF7B5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27" w:type="dxa"/>
          </w:tcPr>
          <w:p w:rsidR="00FF7B53" w:rsidRPr="0054337E" w:rsidRDefault="00FF7B53" w:rsidP="00055D4A">
            <w:pPr>
              <w:ind w:left="400" w:hangingChars="200" w:hanging="400"/>
              <w:rPr>
                <w:rFonts w:ascii="ＭＳ ゴシック" w:eastAsia="ＭＳ ゴシック" w:hAnsi="ＭＳ ゴシック"/>
                <w:color w:val="000000" w:themeColor="text1"/>
                <w:sz w:val="20"/>
                <w:szCs w:val="20"/>
                <w:u w:val="single"/>
              </w:rPr>
            </w:pPr>
          </w:p>
          <w:p w:rsidR="00FF7B53" w:rsidRPr="0054337E" w:rsidRDefault="00FF7B53" w:rsidP="00055D4A">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（１）指定地域移行支援事業者は，利用者に対する指定地域移行支援の提供により事故が発生した場合は，県，市町村，当該利用者の家族等に連絡を行うとともに，必要な措置を講じているか。</w:t>
            </w:r>
          </w:p>
          <w:p w:rsidR="00FF7B53" w:rsidRPr="0054337E" w:rsidRDefault="00FF7B53" w:rsidP="00055D4A">
            <w:pPr>
              <w:ind w:left="400" w:hangingChars="200" w:hanging="400"/>
              <w:rPr>
                <w:rFonts w:ascii="ＭＳ ゴシック" w:eastAsia="ＭＳ ゴシック" w:hAnsi="ＭＳ ゴシック"/>
                <w:color w:val="000000" w:themeColor="text1"/>
                <w:sz w:val="20"/>
                <w:szCs w:val="20"/>
                <w:u w:val="single"/>
              </w:rPr>
            </w:pPr>
          </w:p>
          <w:p w:rsidR="00FF7B53" w:rsidRPr="0054337E" w:rsidRDefault="00FF7B53" w:rsidP="00055D4A">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（２）指定地域移行支援事業者は，(1)の事故の状況及び事故に際して採った処置について，記録しているか。</w:t>
            </w:r>
          </w:p>
          <w:p w:rsidR="00FF7B53" w:rsidRPr="0054337E" w:rsidRDefault="00FF7B53" w:rsidP="00055D4A">
            <w:pPr>
              <w:ind w:left="400" w:hangingChars="200" w:hanging="400"/>
              <w:rPr>
                <w:rFonts w:ascii="ＭＳ ゴシック" w:eastAsia="ＭＳ ゴシック" w:hAnsi="ＭＳ ゴシック"/>
                <w:color w:val="000000" w:themeColor="text1"/>
                <w:sz w:val="20"/>
                <w:szCs w:val="20"/>
                <w:u w:val="single"/>
              </w:rPr>
            </w:pPr>
          </w:p>
          <w:p w:rsidR="00FF7B53" w:rsidRPr="0054337E" w:rsidRDefault="00FF7B53" w:rsidP="00055D4A">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（３）指定地域移行支援事業者は，利用者に対する指定地域移行支援の提供により賠償すべき事故が発生した場合は，損害賠償を速やかに行っているか。</w:t>
            </w:r>
          </w:p>
          <w:p w:rsidR="00FF7B53" w:rsidRPr="0054337E" w:rsidRDefault="00FF7B53" w:rsidP="00055D4A">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1C22AD">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1C22AD">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1C22AD">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1C22AD">
            <w:pPr>
              <w:ind w:left="400" w:right="-99" w:hangingChars="200" w:hanging="400"/>
              <w:rPr>
                <w:rFonts w:ascii="ＭＳ ゴシック" w:eastAsia="ＭＳ ゴシック" w:hAnsi="ＭＳ ゴシック"/>
                <w:color w:val="000000" w:themeColor="text1"/>
                <w:sz w:val="20"/>
                <w:szCs w:val="20"/>
                <w:u w:val="single"/>
              </w:rPr>
            </w:pPr>
          </w:p>
          <w:p w:rsidR="00756916" w:rsidRPr="0054337E" w:rsidRDefault="00756916" w:rsidP="001C22AD">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FF7B53">
            <w:pPr>
              <w:ind w:firstLineChars="100" w:firstLine="200"/>
              <w:rPr>
                <w:rFonts w:ascii="ＭＳ ゴシック" w:eastAsia="ＭＳ ゴシック" w:hAnsi="ＭＳ ゴシック"/>
                <w:color w:val="000000" w:themeColor="text1"/>
                <w:spacing w:val="10"/>
                <w:sz w:val="20"/>
                <w:szCs w:val="20"/>
              </w:rPr>
            </w:pPr>
            <w:r w:rsidRPr="0054337E">
              <w:rPr>
                <w:rFonts w:ascii="ＭＳ ゴシック" w:eastAsia="ＭＳ ゴシック" w:hAnsi="ＭＳ ゴシック"/>
                <w:color w:val="000000" w:themeColor="text1"/>
                <w:sz w:val="20"/>
                <w:szCs w:val="20"/>
                <w:u w:val="single"/>
              </w:rPr>
              <w:t>指定地域移行支援事業者は</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虐待の発生又はその再発を防止するため</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次に掲げる措置を講</w:t>
            </w:r>
            <w:r w:rsidR="00476F6F" w:rsidRPr="0054337E">
              <w:rPr>
                <w:rFonts w:ascii="ＭＳ ゴシック" w:eastAsia="ＭＳ ゴシック" w:hAnsi="ＭＳ ゴシック" w:hint="eastAsia"/>
                <w:color w:val="000000" w:themeColor="text1"/>
                <w:sz w:val="20"/>
                <w:szCs w:val="20"/>
                <w:u w:val="single"/>
              </w:rPr>
              <w:t>じ</w:t>
            </w:r>
            <w:r w:rsidR="00597C17" w:rsidRPr="0054337E">
              <w:rPr>
                <w:rFonts w:ascii="ＭＳ ゴシック" w:eastAsia="ＭＳ ゴシック" w:hAnsi="ＭＳ ゴシック" w:hint="eastAsia"/>
                <w:color w:val="000000" w:themeColor="text1"/>
                <w:sz w:val="20"/>
                <w:szCs w:val="20"/>
                <w:u w:val="single"/>
              </w:rPr>
              <w:t>て</w:t>
            </w:r>
            <w:r w:rsidRPr="0054337E">
              <w:rPr>
                <w:rFonts w:ascii="ＭＳ ゴシック" w:eastAsia="ＭＳ ゴシック" w:hAnsi="ＭＳ ゴシック"/>
                <w:color w:val="000000" w:themeColor="text1"/>
                <w:sz w:val="20"/>
                <w:szCs w:val="20"/>
                <w:u w:val="single"/>
              </w:rPr>
              <w:t>いるか。</w:t>
            </w:r>
          </w:p>
          <w:p w:rsidR="00FF7B53" w:rsidRPr="0054337E" w:rsidRDefault="00FF7B53" w:rsidP="00836AA2">
            <w:pPr>
              <w:ind w:leftChars="100" w:left="41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①　当該指定地域移行支援事業所における虐待の防止のための対策を検討する委員会（テレビ電話装置等の活用可能。）を定期的に開催するとともに</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その結果について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従業者に周知徹底を図っているか。</w:t>
            </w:r>
          </w:p>
          <w:p w:rsidR="00FF7B53" w:rsidRPr="0054337E" w:rsidRDefault="00FF7B53" w:rsidP="00FF7B53">
            <w:pPr>
              <w:rPr>
                <w:rFonts w:ascii="ＭＳ ゴシック" w:eastAsia="ＭＳ ゴシック" w:hAnsi="ＭＳ ゴシック"/>
                <w:color w:val="000000" w:themeColor="text1"/>
                <w:sz w:val="20"/>
                <w:szCs w:val="20"/>
              </w:rPr>
            </w:pPr>
          </w:p>
          <w:p w:rsidR="00FF7B53" w:rsidRPr="0054337E" w:rsidRDefault="00FF7B53" w:rsidP="00836AA2">
            <w:pPr>
              <w:ind w:leftChars="100" w:left="41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②　当該指定地域移行支援事業所において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従業者に対し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虐待の防止のための研修を定期的に実施しているか。</w:t>
            </w:r>
          </w:p>
          <w:p w:rsidR="00FF7B53" w:rsidRPr="0054337E" w:rsidRDefault="00FF7B53" w:rsidP="00FF7B53">
            <w:pPr>
              <w:rPr>
                <w:rFonts w:ascii="ＭＳ ゴシック" w:eastAsia="ＭＳ ゴシック" w:hAnsi="ＭＳ ゴシック"/>
                <w:color w:val="000000" w:themeColor="text1"/>
                <w:sz w:val="20"/>
                <w:szCs w:val="20"/>
              </w:rPr>
            </w:pPr>
          </w:p>
          <w:p w:rsidR="00FF7B53" w:rsidRPr="0054337E" w:rsidRDefault="00FF7B53" w:rsidP="00836AA2">
            <w:pPr>
              <w:ind w:leftChars="100" w:left="41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FF7B53" w:rsidRPr="0054337E" w:rsidRDefault="00FF7B53" w:rsidP="00FF7B5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FF7B53" w:rsidRPr="0054337E" w:rsidRDefault="00FF7B53" w:rsidP="001C22AD">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055D4A">
            <w:pPr>
              <w:ind w:left="400" w:right="-99" w:hangingChars="200" w:hanging="400"/>
              <w:rPr>
                <w:rFonts w:ascii="ＭＳ ゴシック" w:eastAsia="ＭＳ ゴシック" w:hAnsi="ＭＳ ゴシック"/>
                <w:color w:val="000000" w:themeColor="text1"/>
                <w:sz w:val="20"/>
                <w:szCs w:val="20"/>
                <w:u w:val="single"/>
              </w:rPr>
            </w:pPr>
          </w:p>
          <w:p w:rsidR="00FF7B53" w:rsidRPr="0054337E" w:rsidRDefault="00FF7B53" w:rsidP="00055D4A">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指定地域移行支援事業者は，指定地域移行支援事業所ごとに経理を区分するとともに，指定地域移行支援の事業の会計をその他の事業の会計と区分しているか。</w:t>
            </w:r>
          </w:p>
          <w:p w:rsidR="00FF7B53" w:rsidRPr="0054337E" w:rsidRDefault="00FF7B53" w:rsidP="001C22AD">
            <w:pPr>
              <w:overflowPunct w:val="0"/>
              <w:ind w:firstLineChars="100" w:firstLine="200"/>
              <w:jc w:val="left"/>
              <w:textAlignment w:val="baseline"/>
              <w:rPr>
                <w:rFonts w:ascii="ＭＳ ゴシック" w:eastAsia="ＭＳ ゴシック" w:hAnsi="ＭＳ ゴシック"/>
                <w:color w:val="000000" w:themeColor="text1"/>
                <w:sz w:val="20"/>
                <w:szCs w:val="20"/>
                <w:u w:val="single"/>
              </w:rPr>
            </w:pPr>
          </w:p>
          <w:p w:rsidR="00FF7B53" w:rsidRPr="0054337E" w:rsidRDefault="00FF7B53" w:rsidP="001C22AD">
            <w:pPr>
              <w:overflowPunct w:val="0"/>
              <w:ind w:left="400" w:hangingChars="200" w:hanging="400"/>
              <w:jc w:val="left"/>
              <w:textAlignment w:val="baseline"/>
              <w:rPr>
                <w:rFonts w:ascii="ＭＳ ゴシック" w:eastAsia="ＭＳ ゴシック" w:hAnsi="ＭＳ ゴシック"/>
                <w:color w:val="000000" w:themeColor="text1"/>
                <w:sz w:val="20"/>
                <w:szCs w:val="20"/>
              </w:rPr>
            </w:pPr>
          </w:p>
        </w:tc>
        <w:tc>
          <w:tcPr>
            <w:tcW w:w="1825" w:type="dxa"/>
          </w:tcPr>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546122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3113909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416430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8149641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435067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0103268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1C22AD">
            <w:pPr>
              <w:overflowPunct w:val="0"/>
              <w:jc w:val="center"/>
              <w:textAlignment w:val="baseline"/>
              <w:rPr>
                <w:rFonts w:ascii="ＭＳ ゴシック" w:eastAsia="ＭＳ ゴシック" w:hAnsi="ＭＳ ゴシック"/>
                <w:color w:val="000000" w:themeColor="text1"/>
                <w:sz w:val="20"/>
                <w:szCs w:val="20"/>
              </w:rPr>
            </w:pPr>
          </w:p>
          <w:p w:rsidR="001F6BFB" w:rsidRPr="0054337E" w:rsidRDefault="001F6BFB"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914328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2514015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974653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2506623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7941347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1813370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jc w:val="center"/>
              <w:textAlignment w:val="baseline"/>
              <w:rPr>
                <w:rFonts w:ascii="ＭＳ ゴシック" w:eastAsia="ＭＳ ゴシック" w:hAnsi="ＭＳ ゴシック"/>
                <w:color w:val="000000" w:themeColor="text1"/>
                <w:sz w:val="20"/>
                <w:szCs w:val="20"/>
              </w:rPr>
            </w:pPr>
          </w:p>
          <w:p w:rsidR="00756916" w:rsidRPr="0054337E" w:rsidRDefault="001C4FC0" w:rsidP="001C22A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629178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52411996"/>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tc>
      </w:tr>
    </w:tbl>
    <w:p w:rsidR="00F913DF" w:rsidRPr="0054337E" w:rsidRDefault="00F913DF" w:rsidP="00FF7B5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54337E" w:rsidRPr="0054337E" w:rsidTr="001C22AD">
        <w:trPr>
          <w:trHeight w:val="431"/>
          <w:jc w:val="center"/>
        </w:trPr>
        <w:tc>
          <w:tcPr>
            <w:tcW w:w="3960" w:type="dxa"/>
            <w:vAlign w:val="center"/>
          </w:tcPr>
          <w:p w:rsidR="00FF7B53" w:rsidRPr="0054337E" w:rsidRDefault="00FF7B53"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74" w:type="dxa"/>
            <w:vAlign w:val="center"/>
          </w:tcPr>
          <w:p w:rsidR="00FF7B53" w:rsidRPr="0054337E" w:rsidRDefault="00FF7B53"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959" w:type="dxa"/>
            <w:vAlign w:val="center"/>
          </w:tcPr>
          <w:p w:rsidR="00FF7B53" w:rsidRPr="0054337E" w:rsidRDefault="00FF7B53"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79" w:type="dxa"/>
            <w:vAlign w:val="center"/>
          </w:tcPr>
          <w:p w:rsidR="00FF7B53" w:rsidRPr="0054337E" w:rsidRDefault="00FF7B53"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FF7B53" w:rsidRPr="0054337E" w:rsidTr="003B1FC8">
        <w:trPr>
          <w:cantSplit/>
          <w:trHeight w:val="14307"/>
          <w:jc w:val="center"/>
        </w:trPr>
        <w:tc>
          <w:tcPr>
            <w:tcW w:w="3960" w:type="dxa"/>
          </w:tcPr>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＜留意点＞</w:t>
            </w:r>
          </w:p>
          <w:p w:rsidR="00FF7B53" w:rsidRPr="0054337E" w:rsidRDefault="00FF7B53" w:rsidP="001C22AD">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①　事故が発生した場合の対応方法については，あらかじめ指定地域移行支援事業者が定めておくことが望ましい。</w:t>
            </w:r>
          </w:p>
          <w:p w:rsidR="00FF7B53" w:rsidRPr="0054337E" w:rsidRDefault="00FF7B53" w:rsidP="001C22AD">
            <w:pPr>
              <w:ind w:leftChars="195" w:left="409"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また，指定地域移行支援事業所に自動体外式除細動器（ＡＥＤ）を設置することや救命講習等を受講することが望ましいこと。なお，指定地域移行支援事業所の近隣にＡＥＤが設置されており，緊急時に使用できるよう，地域においてその体制や連携を構築することでも差し支えない。</w:t>
            </w:r>
          </w:p>
          <w:p w:rsidR="00FF7B53" w:rsidRPr="0054337E" w:rsidRDefault="00FF7B53" w:rsidP="001C22AD">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②　指定地域移行支援事業者は，賠償すべき事態において速やかに賠償を行うため，損害賠償保険に加入しておくことが望ましい。</w:t>
            </w:r>
          </w:p>
          <w:p w:rsidR="00FF7B53" w:rsidRPr="0054337E" w:rsidRDefault="00FF7B53" w:rsidP="001C22AD">
            <w:pPr>
              <w:ind w:leftChars="95" w:left="399"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③　指定地域移行支援事業者は，事故が生じた際にはその原因を解明し，再発生を防ぐための対策を講じること。</w:t>
            </w:r>
          </w:p>
          <w:p w:rsidR="00FF7B53" w:rsidRPr="0054337E" w:rsidRDefault="00FF7B53" w:rsidP="001C22AD">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＜参考＞</w:t>
            </w:r>
          </w:p>
          <w:p w:rsidR="00FF7B53" w:rsidRPr="0054337E" w:rsidRDefault="00FF7B53" w:rsidP="001C22AD">
            <w:pPr>
              <w:ind w:leftChars="95" w:left="199"/>
              <w:rPr>
                <w:rFonts w:ascii="ＭＳ ゴシック" w:eastAsia="ＭＳ ゴシック" w:hAnsi="ＭＳ ゴシック"/>
                <w:color w:val="000000" w:themeColor="text1"/>
              </w:rPr>
            </w:pPr>
            <w:r w:rsidRPr="0054337E">
              <w:rPr>
                <w:rFonts w:ascii="ＭＳ ゴシック" w:eastAsia="ＭＳ ゴシック" w:hAnsi="ＭＳ ゴシック" w:hint="eastAsia"/>
                <w:color w:val="000000" w:themeColor="text1"/>
                <w:sz w:val="20"/>
                <w:szCs w:val="20"/>
              </w:rPr>
              <w:t>「福祉サービスにおける危機管理（リスクマネジメント）に関する取り組み指針」（平成14年３月28日福祉サービスにおける危機管理に関する検討会）</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tc>
        <w:tc>
          <w:tcPr>
            <w:tcW w:w="1874" w:type="dxa"/>
          </w:tcPr>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○緊急時の連絡体制に関する書類</w:t>
            </w: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○事故対応マニュアル</w:t>
            </w:r>
          </w:p>
          <w:p w:rsidR="00756916" w:rsidRPr="0054337E" w:rsidRDefault="00756916"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○事故</w:t>
            </w:r>
            <w:r w:rsidR="004E7BAF" w:rsidRPr="0054337E">
              <w:rPr>
                <w:rFonts w:ascii="ＭＳ ゴシック" w:eastAsia="ＭＳ ゴシック" w:hAnsi="ＭＳ ゴシック" w:hint="eastAsia"/>
                <w:color w:val="000000" w:themeColor="text1"/>
                <w:sz w:val="20"/>
                <w:szCs w:val="20"/>
              </w:rPr>
              <w:t>の対応</w:t>
            </w:r>
            <w:r w:rsidRPr="0054337E">
              <w:rPr>
                <w:rFonts w:ascii="ＭＳ ゴシック" w:eastAsia="ＭＳ ゴシック" w:hAnsi="ＭＳ ゴシック" w:hint="eastAsia"/>
                <w:color w:val="000000" w:themeColor="text1"/>
                <w:sz w:val="20"/>
                <w:szCs w:val="20"/>
              </w:rPr>
              <w:t>記録</w:t>
            </w:r>
          </w:p>
          <w:p w:rsidR="00756916" w:rsidRPr="0054337E" w:rsidRDefault="004E7BAF" w:rsidP="001C22A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○ヒヤリハットの記録</w:t>
            </w:r>
          </w:p>
          <w:p w:rsidR="00FF7B53" w:rsidRPr="0054337E" w:rsidRDefault="00FF7B53" w:rsidP="001C22A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○損害賠償責任保険書類</w:t>
            </w:r>
          </w:p>
          <w:p w:rsidR="00FF7B53" w:rsidRPr="0054337E" w:rsidRDefault="004E7BAF" w:rsidP="004E7BA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○再発防止の検討記録</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756916"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○委員会議事録</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F40A5F">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研修を実施したことが分かる書類</w:t>
            </w:r>
          </w:p>
          <w:p w:rsidR="00756916" w:rsidRPr="0054337E" w:rsidRDefault="00756916" w:rsidP="00756916">
            <w:pPr>
              <w:rPr>
                <w:rFonts w:ascii="ＭＳ ゴシック" w:eastAsia="ＭＳ ゴシック" w:hAnsi="ＭＳ ゴシック"/>
                <w:color w:val="000000" w:themeColor="text1"/>
                <w:sz w:val="20"/>
                <w:szCs w:val="20"/>
              </w:rPr>
            </w:pPr>
          </w:p>
          <w:p w:rsidR="00756916" w:rsidRPr="0054337E" w:rsidRDefault="00756916" w:rsidP="00F40A5F">
            <w:pPr>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担当者を配置していることが分かる書類</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75691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収支予算書・決算書等の会計書類</w:t>
            </w: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tc>
        <w:tc>
          <w:tcPr>
            <w:tcW w:w="2959" w:type="dxa"/>
          </w:tcPr>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平24厚令27第36条第１項</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平24障発0330第21号</w:t>
            </w:r>
          </w:p>
          <w:p w:rsidR="00FF7B53" w:rsidRPr="0054337E" w:rsidRDefault="00FF7B53" w:rsidP="001C22AD">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第２-２</w:t>
            </w:r>
            <w:r w:rsidR="00413DB9" w:rsidRPr="0054337E">
              <w:rPr>
                <w:rFonts w:ascii="ＭＳ ゴシック" w:eastAsia="ＭＳ ゴシック" w:hAnsi="ＭＳ ゴシック" w:hint="eastAsia"/>
                <w:color w:val="000000" w:themeColor="text1"/>
                <w:sz w:val="20"/>
                <w:szCs w:val="20"/>
              </w:rPr>
              <w:t>-(30</w:t>
            </w:r>
            <w:r w:rsidRPr="0054337E">
              <w:rPr>
                <w:rFonts w:ascii="ＭＳ ゴシック" w:eastAsia="ＭＳ ゴシック" w:hAnsi="ＭＳ ゴシック" w:hint="eastAsia"/>
                <w:color w:val="000000" w:themeColor="text1"/>
                <w:sz w:val="20"/>
                <w:szCs w:val="20"/>
              </w:rPr>
              <w:t>)</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平24厚令27第36条第２項</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平24厚令27第36条第３項</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756916">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平24厚令27第36条の</w:t>
            </w:r>
            <w:r w:rsidRPr="0054337E">
              <w:rPr>
                <w:rFonts w:ascii="ＭＳ ゴシック" w:eastAsia="ＭＳ ゴシック" w:hAnsi="ＭＳ ゴシック" w:hint="eastAsia"/>
                <w:color w:val="000000" w:themeColor="text1"/>
                <w:sz w:val="20"/>
                <w:szCs w:val="20"/>
              </w:rPr>
              <w:t>２</w:t>
            </w:r>
          </w:p>
          <w:p w:rsidR="00597C17" w:rsidRPr="0054337E" w:rsidRDefault="00597C17" w:rsidP="00597C17">
            <w:pPr>
              <w:overflowPunct w:val="0"/>
              <w:spacing w:line="276" w:lineRule="auto"/>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令３厚令10附則第２条</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1C22AD">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597C17">
            <w:pPr>
              <w:overflowPunct w:val="0"/>
              <w:textAlignment w:val="baseline"/>
              <w:rPr>
                <w:rFonts w:ascii="ＭＳ ゴシック" w:eastAsia="ＭＳ ゴシック" w:hAnsi="ＭＳ ゴシック"/>
                <w:color w:val="000000" w:themeColor="text1"/>
                <w:sz w:val="20"/>
                <w:szCs w:val="20"/>
              </w:rPr>
            </w:pPr>
          </w:p>
          <w:p w:rsidR="00756916" w:rsidRPr="0054337E" w:rsidRDefault="00756916" w:rsidP="00597C17">
            <w:pPr>
              <w:overflowPunct w:val="0"/>
              <w:spacing w:line="240" w:lineRule="exact"/>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平24厚令27第37条</w:t>
            </w: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textAlignment w:val="baseline"/>
              <w:rPr>
                <w:rFonts w:ascii="ＭＳ ゴシック" w:eastAsia="ＭＳ ゴシック" w:hAnsi="ＭＳ ゴシック"/>
                <w:color w:val="000000" w:themeColor="text1"/>
                <w:sz w:val="20"/>
                <w:szCs w:val="20"/>
              </w:rPr>
            </w:pPr>
          </w:p>
          <w:p w:rsidR="00FF7B53" w:rsidRPr="0054337E" w:rsidRDefault="00FF7B53" w:rsidP="00FF7B53">
            <w:pPr>
              <w:overflowPunct w:val="0"/>
              <w:textAlignment w:val="baseline"/>
              <w:rPr>
                <w:rFonts w:ascii="ＭＳ ゴシック" w:eastAsia="ＭＳ ゴシック" w:hAnsi="ＭＳ ゴシック"/>
                <w:color w:val="000000" w:themeColor="text1"/>
                <w:sz w:val="20"/>
                <w:szCs w:val="20"/>
              </w:rPr>
            </w:pPr>
          </w:p>
        </w:tc>
        <w:tc>
          <w:tcPr>
            <w:tcW w:w="1379" w:type="dxa"/>
          </w:tcPr>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p w:rsidR="00FF7B53" w:rsidRPr="0054337E" w:rsidRDefault="00FF7B53" w:rsidP="001C22AD">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F913D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825"/>
      </w:tblGrid>
      <w:tr w:rsidR="0054337E" w:rsidRPr="0054337E" w:rsidTr="00F913DF">
        <w:trPr>
          <w:trHeight w:val="431"/>
          <w:jc w:val="center"/>
        </w:trPr>
        <w:tc>
          <w:tcPr>
            <w:tcW w:w="2548" w:type="dxa"/>
            <w:vAlign w:val="center"/>
          </w:tcPr>
          <w:p w:rsidR="00B8317B" w:rsidRPr="0054337E" w:rsidRDefault="003E3C89"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825"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1972" w:rsidRPr="0054337E" w:rsidTr="003B1FC8">
        <w:trPr>
          <w:trHeight w:val="14307"/>
          <w:jc w:val="center"/>
        </w:trPr>
        <w:tc>
          <w:tcPr>
            <w:tcW w:w="2548" w:type="dxa"/>
          </w:tcPr>
          <w:p w:rsidR="00591972" w:rsidRPr="0054337E" w:rsidRDefault="00591972"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DB0B56" w:rsidRPr="0054337E" w:rsidRDefault="00DB0B56" w:rsidP="006534A7">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3</w:t>
            </w:r>
            <w:r w:rsidR="008F7E13" w:rsidRPr="0054337E">
              <w:rPr>
                <w:rFonts w:ascii="ＭＳ ゴシック" w:eastAsia="ＭＳ ゴシック" w:hAnsi="ＭＳ ゴシック"/>
                <w:color w:val="000000" w:themeColor="text1"/>
                <w:sz w:val="20"/>
                <w:szCs w:val="20"/>
                <w:u w:val="single"/>
              </w:rPr>
              <w:t>6</w:t>
            </w:r>
            <w:r w:rsidRPr="0054337E">
              <w:rPr>
                <w:rFonts w:ascii="ＭＳ ゴシック" w:eastAsia="ＭＳ ゴシック" w:hAnsi="ＭＳ ゴシック" w:hint="eastAsia"/>
                <w:color w:val="000000" w:themeColor="text1"/>
                <w:sz w:val="20"/>
                <w:szCs w:val="20"/>
                <w:u w:val="single"/>
              </w:rPr>
              <w:t xml:space="preserve">　</w:t>
            </w:r>
            <w:r w:rsidR="00147FA0" w:rsidRPr="0054337E">
              <w:rPr>
                <w:rFonts w:ascii="ＭＳ ゴシック" w:eastAsia="ＭＳ ゴシック" w:hAnsi="ＭＳ ゴシック" w:hint="eastAsia"/>
                <w:color w:val="000000" w:themeColor="text1"/>
                <w:sz w:val="20"/>
                <w:szCs w:val="20"/>
                <w:u w:val="single"/>
              </w:rPr>
              <w:t>記録の整備</w:t>
            </w:r>
          </w:p>
          <w:p w:rsidR="00252382" w:rsidRPr="0054337E" w:rsidRDefault="00252382" w:rsidP="006534A7">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1F6BFB" w:rsidRPr="0054337E" w:rsidRDefault="001F6BFB"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8F0D4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37　電磁的記録等</w:t>
            </w: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8F0D4E" w:rsidRPr="0054337E" w:rsidRDefault="008F0D4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A3B55" w:rsidRPr="0054337E" w:rsidRDefault="000A3B55" w:rsidP="00125DD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27" w:type="dxa"/>
          </w:tcPr>
          <w:p w:rsidR="002A13FE" w:rsidRPr="0054337E" w:rsidRDefault="002A13FE" w:rsidP="00055D4A">
            <w:pPr>
              <w:ind w:left="400" w:right="-99" w:hangingChars="200" w:hanging="400"/>
              <w:rPr>
                <w:rFonts w:ascii="ＭＳ ゴシック" w:eastAsia="ＭＳ ゴシック" w:hAnsi="ＭＳ ゴシック"/>
                <w:color w:val="000000" w:themeColor="text1"/>
                <w:sz w:val="20"/>
                <w:szCs w:val="20"/>
                <w:u w:val="single"/>
              </w:rPr>
            </w:pPr>
          </w:p>
          <w:p w:rsidR="00DB0B56" w:rsidRPr="0054337E" w:rsidRDefault="00DB0B56" w:rsidP="00055D4A">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は，従業者，設備，備品及び会計に関する諸記録を整備して</w:t>
            </w:r>
            <w:r w:rsidR="00147FA0" w:rsidRPr="0054337E">
              <w:rPr>
                <w:rFonts w:ascii="ＭＳ ゴシック" w:eastAsia="ＭＳ ゴシック" w:hAnsi="ＭＳ ゴシック" w:hint="eastAsia"/>
                <w:color w:val="000000" w:themeColor="text1"/>
                <w:sz w:val="20"/>
                <w:szCs w:val="20"/>
                <w:u w:val="single"/>
              </w:rPr>
              <w:t>いるか</w:t>
            </w:r>
            <w:r w:rsidRPr="0054337E">
              <w:rPr>
                <w:rFonts w:ascii="ＭＳ ゴシック" w:eastAsia="ＭＳ ゴシック" w:hAnsi="ＭＳ ゴシック" w:hint="eastAsia"/>
                <w:color w:val="000000" w:themeColor="text1"/>
                <w:sz w:val="20"/>
                <w:szCs w:val="20"/>
                <w:u w:val="single"/>
              </w:rPr>
              <w:t>。</w:t>
            </w:r>
          </w:p>
          <w:p w:rsidR="008F0D4E" w:rsidRPr="0054337E" w:rsidRDefault="008F0D4E" w:rsidP="00055D4A">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C7DFC" w:rsidRPr="0054337E" w:rsidRDefault="001C7DFC" w:rsidP="00147FA0">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DB0B56" w:rsidRPr="0054337E" w:rsidRDefault="00DB0B56" w:rsidP="00055D4A">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482093" w:rsidRPr="0054337E">
              <w:rPr>
                <w:rFonts w:ascii="ＭＳ ゴシック" w:eastAsia="ＭＳ ゴシック" w:hAnsi="ＭＳ ゴシック" w:hint="eastAsia"/>
                <w:color w:val="000000" w:themeColor="text1"/>
                <w:sz w:val="20"/>
                <w:szCs w:val="20"/>
                <w:u w:val="single"/>
              </w:rPr>
              <w:t>指定地域移行支援事業者</w:t>
            </w:r>
            <w:r w:rsidRPr="0054337E">
              <w:rPr>
                <w:rFonts w:ascii="ＭＳ ゴシック" w:eastAsia="ＭＳ ゴシック" w:hAnsi="ＭＳ ゴシック" w:hint="eastAsia"/>
                <w:color w:val="000000" w:themeColor="text1"/>
                <w:sz w:val="20"/>
                <w:szCs w:val="20"/>
                <w:u w:val="single"/>
              </w:rPr>
              <w:t>は，利用者に対する</w:t>
            </w:r>
            <w:r w:rsidR="00AD6B75" w:rsidRPr="0054337E">
              <w:rPr>
                <w:rFonts w:ascii="ＭＳ ゴシック" w:eastAsia="ＭＳ ゴシック" w:hAnsi="ＭＳ ゴシック" w:hint="eastAsia"/>
                <w:color w:val="000000" w:themeColor="text1"/>
                <w:sz w:val="20"/>
                <w:szCs w:val="20"/>
                <w:u w:val="single"/>
              </w:rPr>
              <w:t>指定地域移行支援</w:t>
            </w:r>
            <w:r w:rsidRPr="0054337E">
              <w:rPr>
                <w:rFonts w:ascii="ＭＳ ゴシック" w:eastAsia="ＭＳ ゴシック" w:hAnsi="ＭＳ ゴシック" w:hint="eastAsia"/>
                <w:color w:val="000000" w:themeColor="text1"/>
                <w:sz w:val="20"/>
                <w:szCs w:val="20"/>
                <w:u w:val="single"/>
              </w:rPr>
              <w:t>の提供に関する次</w:t>
            </w:r>
            <w:r w:rsidR="00147FA0" w:rsidRPr="0054337E">
              <w:rPr>
                <w:rFonts w:ascii="ＭＳ ゴシック" w:eastAsia="ＭＳ ゴシック" w:hAnsi="ＭＳ ゴシック" w:hint="eastAsia"/>
                <w:color w:val="000000" w:themeColor="text1"/>
                <w:sz w:val="20"/>
                <w:szCs w:val="20"/>
                <w:u w:val="single"/>
              </w:rPr>
              <w:t>に掲げる記録を整備し，当該</w:t>
            </w:r>
            <w:r w:rsidR="00AD6B75" w:rsidRPr="0054337E">
              <w:rPr>
                <w:rFonts w:ascii="ＭＳ ゴシック" w:eastAsia="ＭＳ ゴシック" w:hAnsi="ＭＳ ゴシック" w:hint="eastAsia"/>
                <w:color w:val="000000" w:themeColor="text1"/>
                <w:sz w:val="20"/>
                <w:szCs w:val="20"/>
                <w:u w:val="single"/>
              </w:rPr>
              <w:t>指定地域移行支援</w:t>
            </w:r>
            <w:r w:rsidRPr="0054337E">
              <w:rPr>
                <w:rFonts w:ascii="ＭＳ ゴシック" w:eastAsia="ＭＳ ゴシック" w:hAnsi="ＭＳ ゴシック" w:hint="eastAsia"/>
                <w:color w:val="000000" w:themeColor="text1"/>
                <w:sz w:val="20"/>
                <w:szCs w:val="20"/>
                <w:u w:val="single"/>
              </w:rPr>
              <w:t>を提供した日から</w:t>
            </w:r>
            <w:r w:rsidR="00147FA0" w:rsidRPr="0054337E">
              <w:rPr>
                <w:rFonts w:ascii="ＭＳ ゴシック" w:eastAsia="ＭＳ ゴシック" w:hAnsi="ＭＳ ゴシック" w:hint="eastAsia"/>
                <w:color w:val="000000" w:themeColor="text1"/>
                <w:sz w:val="20"/>
                <w:szCs w:val="20"/>
                <w:u w:val="single"/>
              </w:rPr>
              <w:t>５</w:t>
            </w:r>
            <w:r w:rsidRPr="0054337E">
              <w:rPr>
                <w:rFonts w:ascii="ＭＳ ゴシック" w:eastAsia="ＭＳ ゴシック" w:hAnsi="ＭＳ ゴシック" w:hint="eastAsia"/>
                <w:color w:val="000000" w:themeColor="text1"/>
                <w:sz w:val="20"/>
                <w:szCs w:val="20"/>
                <w:u w:val="single"/>
              </w:rPr>
              <w:t>年間保存し</w:t>
            </w:r>
            <w:r w:rsidR="00147FA0" w:rsidRPr="0054337E">
              <w:rPr>
                <w:rFonts w:ascii="ＭＳ ゴシック" w:eastAsia="ＭＳ ゴシック" w:hAnsi="ＭＳ ゴシック" w:hint="eastAsia"/>
                <w:color w:val="000000" w:themeColor="text1"/>
                <w:sz w:val="20"/>
                <w:szCs w:val="20"/>
                <w:u w:val="single"/>
              </w:rPr>
              <w:t>ているか</w:t>
            </w:r>
            <w:r w:rsidRPr="0054337E">
              <w:rPr>
                <w:rFonts w:ascii="ＭＳ ゴシック" w:eastAsia="ＭＳ ゴシック" w:hAnsi="ＭＳ ゴシック" w:hint="eastAsia"/>
                <w:color w:val="000000" w:themeColor="text1"/>
                <w:sz w:val="20"/>
                <w:szCs w:val="20"/>
                <w:u w:val="single"/>
              </w:rPr>
              <w:t>。</w:t>
            </w:r>
          </w:p>
          <w:p w:rsidR="00DB0B56" w:rsidRPr="0054337E" w:rsidRDefault="00147FA0" w:rsidP="00055D4A">
            <w:pPr>
              <w:ind w:leftChars="200" w:left="62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①</w:t>
            </w:r>
            <w:r w:rsidR="00DB0B56" w:rsidRPr="0054337E">
              <w:rPr>
                <w:rFonts w:ascii="ＭＳ ゴシック" w:eastAsia="ＭＳ ゴシック" w:hAnsi="ＭＳ ゴシック" w:hint="eastAsia"/>
                <w:color w:val="000000" w:themeColor="text1"/>
                <w:sz w:val="20"/>
                <w:szCs w:val="20"/>
                <w:u w:val="single"/>
              </w:rPr>
              <w:t xml:space="preserve">　</w:t>
            </w:r>
            <w:r w:rsidRPr="0054337E">
              <w:rPr>
                <w:rFonts w:ascii="ＭＳ ゴシック" w:eastAsia="ＭＳ ゴシック" w:hAnsi="ＭＳ ゴシック" w:hint="eastAsia"/>
                <w:color w:val="000000" w:themeColor="text1"/>
                <w:sz w:val="20"/>
                <w:szCs w:val="20"/>
                <w:u w:val="single"/>
              </w:rPr>
              <w:t>サービスを提供した</w:t>
            </w:r>
            <w:r w:rsidR="00AD6B75" w:rsidRPr="0054337E">
              <w:rPr>
                <w:rFonts w:ascii="ＭＳ ゴシック" w:eastAsia="ＭＳ ゴシック" w:hAnsi="ＭＳ ゴシック" w:hint="eastAsia"/>
                <w:color w:val="000000" w:themeColor="text1"/>
                <w:sz w:val="20"/>
                <w:szCs w:val="20"/>
                <w:u w:val="single"/>
              </w:rPr>
              <w:t>指定地域移行支援</w:t>
            </w:r>
            <w:r w:rsidR="00DB0B56" w:rsidRPr="0054337E">
              <w:rPr>
                <w:rFonts w:ascii="ＭＳ ゴシック" w:eastAsia="ＭＳ ゴシック" w:hAnsi="ＭＳ ゴシック" w:hint="eastAsia"/>
                <w:color w:val="000000" w:themeColor="text1"/>
                <w:sz w:val="20"/>
                <w:szCs w:val="20"/>
                <w:u w:val="single"/>
              </w:rPr>
              <w:t>に係る必要な事項の提供の記録</w:t>
            </w:r>
          </w:p>
          <w:p w:rsidR="00147FA0" w:rsidRPr="0054337E" w:rsidRDefault="00147FA0" w:rsidP="00055D4A">
            <w:pPr>
              <w:ind w:leftChars="200" w:left="62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②</w:t>
            </w:r>
            <w:r w:rsidR="00DB0B56" w:rsidRPr="0054337E">
              <w:rPr>
                <w:rFonts w:ascii="ＭＳ ゴシック" w:eastAsia="ＭＳ ゴシック" w:hAnsi="ＭＳ ゴシック" w:hint="eastAsia"/>
                <w:color w:val="000000" w:themeColor="text1"/>
                <w:sz w:val="20"/>
                <w:szCs w:val="20"/>
                <w:u w:val="single"/>
              </w:rPr>
              <w:t xml:space="preserve">　地域移行支援計画</w:t>
            </w:r>
          </w:p>
          <w:p w:rsidR="00DB0B56" w:rsidRPr="0054337E" w:rsidRDefault="00147FA0" w:rsidP="00055D4A">
            <w:pPr>
              <w:ind w:leftChars="200" w:left="62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③</w:t>
            </w:r>
            <w:r w:rsidR="00DB0B56" w:rsidRPr="0054337E">
              <w:rPr>
                <w:rFonts w:ascii="ＭＳ ゴシック" w:eastAsia="ＭＳ ゴシック" w:hAnsi="ＭＳ ゴシック" w:hint="eastAsia"/>
                <w:color w:val="000000" w:themeColor="text1"/>
                <w:sz w:val="20"/>
                <w:szCs w:val="20"/>
                <w:u w:val="single"/>
              </w:rPr>
              <w:t xml:space="preserve">　市町村への通知に係る記録</w:t>
            </w:r>
          </w:p>
          <w:p w:rsidR="00DB0B56" w:rsidRPr="0054337E" w:rsidRDefault="00147FA0" w:rsidP="00055D4A">
            <w:pPr>
              <w:ind w:leftChars="200" w:left="62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④</w:t>
            </w:r>
            <w:r w:rsidR="00DB0B56" w:rsidRPr="0054337E">
              <w:rPr>
                <w:rFonts w:ascii="ＭＳ ゴシック" w:eastAsia="ＭＳ ゴシック" w:hAnsi="ＭＳ ゴシック" w:hint="eastAsia"/>
                <w:color w:val="000000" w:themeColor="text1"/>
                <w:sz w:val="20"/>
                <w:szCs w:val="20"/>
                <w:u w:val="single"/>
              </w:rPr>
              <w:t xml:space="preserve">　苦情の内容等の記録</w:t>
            </w:r>
          </w:p>
          <w:p w:rsidR="0081279C" w:rsidRPr="0054337E" w:rsidRDefault="00147FA0" w:rsidP="00055D4A">
            <w:pPr>
              <w:ind w:leftChars="200" w:left="62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⑤</w:t>
            </w:r>
            <w:r w:rsidR="00DB0B56" w:rsidRPr="0054337E">
              <w:rPr>
                <w:rFonts w:ascii="ＭＳ ゴシック" w:eastAsia="ＭＳ ゴシック" w:hAnsi="ＭＳ ゴシック" w:hint="eastAsia"/>
                <w:color w:val="000000" w:themeColor="text1"/>
                <w:sz w:val="20"/>
                <w:szCs w:val="20"/>
                <w:u w:val="single"/>
              </w:rPr>
              <w:t xml:space="preserve">　事故の状況及び事故に際して採った処置についての記録</w:t>
            </w:r>
          </w:p>
          <w:p w:rsidR="000A3B55" w:rsidRPr="0054337E" w:rsidRDefault="000A3B55" w:rsidP="0053409A">
            <w:pPr>
              <w:overflowPunct w:val="0"/>
              <w:ind w:leftChars="190" w:left="599" w:hangingChars="100" w:hanging="200"/>
              <w:jc w:val="left"/>
              <w:textAlignment w:val="baseline"/>
              <w:rPr>
                <w:rFonts w:ascii="ＭＳ ゴシック" w:eastAsia="ＭＳ ゴシック" w:hAnsi="ＭＳ ゴシック"/>
                <w:color w:val="000000" w:themeColor="text1"/>
                <w:sz w:val="20"/>
                <w:szCs w:val="20"/>
              </w:rPr>
            </w:pPr>
          </w:p>
          <w:p w:rsidR="008F0D4E" w:rsidRPr="0054337E" w:rsidRDefault="008F0D4E" w:rsidP="0053409A">
            <w:pPr>
              <w:overflowPunct w:val="0"/>
              <w:ind w:leftChars="190" w:left="599" w:hangingChars="100" w:hanging="200"/>
              <w:jc w:val="left"/>
              <w:textAlignment w:val="baseline"/>
              <w:rPr>
                <w:rFonts w:ascii="ＭＳ ゴシック" w:eastAsia="ＭＳ ゴシック" w:hAnsi="ＭＳ ゴシック"/>
                <w:color w:val="000000" w:themeColor="text1"/>
                <w:sz w:val="20"/>
                <w:szCs w:val="20"/>
              </w:rPr>
            </w:pPr>
          </w:p>
          <w:p w:rsidR="008F0D4E" w:rsidRPr="0054337E" w:rsidRDefault="008F0D4E" w:rsidP="00C02EDA">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（１）指定一般相談支援事業者及びその従業者は</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作成</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保存その他これらに類するもののうち</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書面（書面</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書類</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文書</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謄本</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抄本</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正本</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副本</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複本その他文字</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書面に代えて</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当該書面に係る電磁的記録電子的方式</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8F0D4E" w:rsidRPr="0054337E" w:rsidRDefault="008F0D4E" w:rsidP="00C02EDA">
            <w:pPr>
              <w:ind w:left="400" w:hangingChars="200" w:hanging="400"/>
              <w:rPr>
                <w:rFonts w:ascii="ＭＳ ゴシック" w:eastAsia="ＭＳ ゴシック" w:hAnsi="ＭＳ ゴシック"/>
                <w:color w:val="000000" w:themeColor="text1"/>
                <w:sz w:val="20"/>
                <w:szCs w:val="20"/>
              </w:rPr>
            </w:pPr>
          </w:p>
          <w:p w:rsidR="008F0D4E" w:rsidRPr="0054337E" w:rsidRDefault="008F0D4E" w:rsidP="00C02EDA">
            <w:pPr>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（２）指定一般相談支援事業者及びその従業者は</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交付</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説明</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同意その他これらに類するもの（以下「交付等」という。）のうち</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書面で行うことが規定されている又は想定されるものについては</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当該交付等の相手方の承諾を得て</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書面に代えて</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電磁的方法（電子的方法</w:t>
            </w:r>
            <w:r w:rsidR="00B94964"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8F0D4E" w:rsidRPr="0054337E" w:rsidRDefault="008F0D4E" w:rsidP="00C02EDA">
            <w:pPr>
              <w:ind w:left="400" w:hangingChars="200" w:hanging="400"/>
              <w:rPr>
                <w:rFonts w:ascii="ＭＳ ゴシック" w:eastAsia="ＭＳ ゴシック" w:hAnsi="ＭＳ ゴシック"/>
                <w:color w:val="000000" w:themeColor="text1"/>
                <w:sz w:val="20"/>
                <w:szCs w:val="20"/>
              </w:rPr>
            </w:pPr>
          </w:p>
          <w:p w:rsidR="008F0D4E" w:rsidRPr="0054337E" w:rsidRDefault="008F0D4E" w:rsidP="00C02EDA">
            <w:pPr>
              <w:ind w:left="400" w:hangingChars="200" w:hanging="400"/>
              <w:rPr>
                <w:rFonts w:ascii="ＭＳ ゴシック" w:eastAsia="ＭＳ ゴシック" w:hAnsi="ＭＳ ゴシック"/>
                <w:color w:val="000000" w:themeColor="text1"/>
                <w:sz w:val="20"/>
                <w:szCs w:val="20"/>
              </w:rPr>
            </w:pPr>
          </w:p>
          <w:p w:rsidR="000A3B55" w:rsidRPr="0054337E" w:rsidRDefault="000A3B55" w:rsidP="00C02EDA">
            <w:pPr>
              <w:ind w:left="400" w:hangingChars="200" w:hanging="400"/>
              <w:rPr>
                <w:rFonts w:ascii="ＭＳ ゴシック" w:eastAsia="ＭＳ ゴシック" w:hAnsi="ＭＳ ゴシック"/>
                <w:color w:val="000000" w:themeColor="text1"/>
                <w:sz w:val="20"/>
                <w:szCs w:val="20"/>
              </w:rPr>
            </w:pPr>
          </w:p>
        </w:tc>
        <w:tc>
          <w:tcPr>
            <w:tcW w:w="1825" w:type="dxa"/>
          </w:tcPr>
          <w:p w:rsidR="00E44F5A" w:rsidRPr="0054337E" w:rsidRDefault="00E44F5A" w:rsidP="005C6428">
            <w:pPr>
              <w:overflowPunct w:val="0"/>
              <w:jc w:val="center"/>
              <w:textAlignment w:val="baseline"/>
              <w:rPr>
                <w:rFonts w:ascii="ＭＳ ゴシック" w:eastAsia="ＭＳ ゴシック" w:hAnsi="ＭＳ ゴシック"/>
                <w:color w:val="000000" w:themeColor="text1"/>
                <w:sz w:val="20"/>
                <w:szCs w:val="20"/>
              </w:rPr>
            </w:pPr>
          </w:p>
          <w:p w:rsidR="00147FA0" w:rsidRPr="0054337E" w:rsidRDefault="001C4FC0" w:rsidP="00147FA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818401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1291522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8F0D4E" w:rsidRPr="0054337E" w:rsidRDefault="008F0D4E" w:rsidP="003E3C89">
            <w:pPr>
              <w:overflowPunct w:val="0"/>
              <w:jc w:val="center"/>
              <w:textAlignment w:val="baseline"/>
              <w:rPr>
                <w:rFonts w:ascii="ＭＳ ゴシック" w:eastAsia="ＭＳ ゴシック" w:hAnsi="ＭＳ ゴシック"/>
                <w:color w:val="000000" w:themeColor="text1"/>
                <w:sz w:val="20"/>
                <w:szCs w:val="20"/>
              </w:rPr>
            </w:pPr>
          </w:p>
          <w:p w:rsidR="008F0D4E" w:rsidRPr="0054337E" w:rsidRDefault="008F0D4E" w:rsidP="003E3C89">
            <w:pPr>
              <w:overflowPunct w:val="0"/>
              <w:jc w:val="center"/>
              <w:textAlignment w:val="baseline"/>
              <w:rPr>
                <w:rFonts w:ascii="ＭＳ ゴシック" w:eastAsia="ＭＳ ゴシック" w:hAnsi="ＭＳ ゴシック"/>
                <w:color w:val="000000" w:themeColor="text1"/>
                <w:sz w:val="20"/>
                <w:szCs w:val="20"/>
              </w:rPr>
            </w:pPr>
          </w:p>
          <w:p w:rsidR="00591972" w:rsidRPr="0054337E" w:rsidRDefault="001C4FC0" w:rsidP="0053409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667219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2971088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0A3B55" w:rsidRPr="0054337E" w:rsidRDefault="000A3B55" w:rsidP="0053409A">
            <w:pPr>
              <w:overflowPunct w:val="0"/>
              <w:jc w:val="center"/>
              <w:textAlignment w:val="baseline"/>
              <w:rPr>
                <w:rFonts w:ascii="ＭＳ ゴシック" w:eastAsia="ＭＳ ゴシック" w:hAnsi="ＭＳ ゴシック"/>
                <w:color w:val="000000" w:themeColor="text1"/>
                <w:sz w:val="20"/>
                <w:szCs w:val="20"/>
              </w:rPr>
            </w:pPr>
          </w:p>
          <w:p w:rsidR="000A3B55" w:rsidRPr="0054337E" w:rsidRDefault="000A3B55" w:rsidP="0053409A">
            <w:pPr>
              <w:overflowPunct w:val="0"/>
              <w:jc w:val="center"/>
              <w:textAlignment w:val="baseline"/>
              <w:rPr>
                <w:rFonts w:ascii="ＭＳ ゴシック" w:eastAsia="ＭＳ ゴシック" w:hAnsi="ＭＳ ゴシック"/>
                <w:color w:val="000000" w:themeColor="text1"/>
                <w:sz w:val="20"/>
                <w:szCs w:val="20"/>
              </w:rPr>
            </w:pPr>
          </w:p>
          <w:p w:rsidR="000A3B55" w:rsidRPr="0054337E" w:rsidRDefault="000A3B55" w:rsidP="0053409A">
            <w:pPr>
              <w:overflowPunct w:val="0"/>
              <w:jc w:val="center"/>
              <w:textAlignment w:val="baseline"/>
              <w:rPr>
                <w:rFonts w:ascii="ＭＳ ゴシック" w:eastAsia="ＭＳ ゴシック" w:hAnsi="ＭＳ ゴシック"/>
                <w:color w:val="000000" w:themeColor="text1"/>
                <w:sz w:val="20"/>
                <w:szCs w:val="20"/>
              </w:rPr>
            </w:pPr>
          </w:p>
          <w:p w:rsidR="000A3B55" w:rsidRPr="0054337E" w:rsidRDefault="000A3B55" w:rsidP="00C02ED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jc w:val="center"/>
              <w:textAlignment w:val="baseline"/>
              <w:rPr>
                <w:rFonts w:ascii="ＭＳ ゴシック" w:eastAsia="ＭＳ ゴシック" w:hAnsi="ＭＳ ゴシック"/>
                <w:color w:val="000000" w:themeColor="text1"/>
                <w:sz w:val="20"/>
                <w:szCs w:val="20"/>
              </w:rPr>
            </w:pPr>
          </w:p>
          <w:p w:rsidR="000A3B55" w:rsidRPr="0054337E" w:rsidRDefault="000A3B55" w:rsidP="00C02EDA">
            <w:pPr>
              <w:overflowPunct w:val="0"/>
              <w:jc w:val="center"/>
              <w:textAlignment w:val="baseline"/>
              <w:rPr>
                <w:rFonts w:ascii="ＭＳ ゴシック" w:eastAsia="ＭＳ ゴシック" w:hAnsi="ＭＳ ゴシック"/>
                <w:color w:val="000000" w:themeColor="text1"/>
                <w:sz w:val="20"/>
                <w:szCs w:val="20"/>
              </w:rPr>
            </w:pPr>
          </w:p>
          <w:p w:rsidR="00971946" w:rsidRPr="0054337E" w:rsidRDefault="00971946" w:rsidP="00C02EDA">
            <w:pPr>
              <w:overflowPunct w:val="0"/>
              <w:jc w:val="center"/>
              <w:textAlignment w:val="baseline"/>
              <w:rPr>
                <w:rFonts w:ascii="ＭＳ ゴシック" w:eastAsia="ＭＳ ゴシック" w:hAnsi="ＭＳ ゴシック"/>
                <w:color w:val="000000" w:themeColor="text1"/>
                <w:sz w:val="20"/>
                <w:szCs w:val="20"/>
              </w:rPr>
            </w:pPr>
          </w:p>
          <w:p w:rsidR="00971946" w:rsidRPr="0054337E" w:rsidRDefault="00971946" w:rsidP="00C02EDA">
            <w:pPr>
              <w:overflowPunct w:val="0"/>
              <w:jc w:val="center"/>
              <w:textAlignment w:val="baseline"/>
              <w:rPr>
                <w:rFonts w:ascii="ＭＳ ゴシック" w:eastAsia="ＭＳ ゴシック" w:hAnsi="ＭＳ ゴシック"/>
                <w:color w:val="000000" w:themeColor="text1"/>
                <w:sz w:val="20"/>
                <w:szCs w:val="20"/>
              </w:rPr>
            </w:pPr>
          </w:p>
          <w:p w:rsidR="00971946" w:rsidRPr="0054337E" w:rsidRDefault="00971946" w:rsidP="00C02EDA">
            <w:pPr>
              <w:overflowPunct w:val="0"/>
              <w:jc w:val="center"/>
              <w:textAlignment w:val="baseline"/>
              <w:rPr>
                <w:rFonts w:ascii="ＭＳ ゴシック" w:eastAsia="ＭＳ ゴシック" w:hAnsi="ＭＳ ゴシック"/>
                <w:color w:val="000000" w:themeColor="text1"/>
                <w:sz w:val="20"/>
                <w:szCs w:val="20"/>
              </w:rPr>
            </w:pPr>
          </w:p>
          <w:p w:rsidR="00971946" w:rsidRPr="0054337E" w:rsidRDefault="00971946" w:rsidP="00C02EDA">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C02EDA">
            <w:pPr>
              <w:overflowPunct w:val="0"/>
              <w:jc w:val="center"/>
              <w:textAlignment w:val="baseline"/>
              <w:rPr>
                <w:rFonts w:ascii="ＭＳ ゴシック" w:eastAsia="ＭＳ ゴシック" w:hAnsi="ＭＳ ゴシック"/>
                <w:color w:val="000000" w:themeColor="text1"/>
                <w:sz w:val="20"/>
                <w:szCs w:val="20"/>
              </w:rPr>
            </w:pPr>
          </w:p>
          <w:p w:rsidR="00971946" w:rsidRPr="0054337E" w:rsidRDefault="00971946" w:rsidP="00C02EDA">
            <w:pPr>
              <w:overflowPunct w:val="0"/>
              <w:jc w:val="center"/>
              <w:textAlignment w:val="baseline"/>
              <w:rPr>
                <w:rFonts w:ascii="ＭＳ ゴシック" w:eastAsia="ＭＳ ゴシック" w:hAnsi="ＭＳ ゴシック"/>
                <w:color w:val="000000" w:themeColor="text1"/>
                <w:sz w:val="20"/>
                <w:szCs w:val="20"/>
              </w:rPr>
            </w:pPr>
          </w:p>
          <w:p w:rsidR="000A3B55" w:rsidRPr="0054337E" w:rsidRDefault="001C4FC0" w:rsidP="0053409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4530653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945240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1C4FC0" w:rsidP="0053409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414220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307072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p w:rsidR="00C02EDA" w:rsidRPr="0054337E" w:rsidRDefault="00C02EDA" w:rsidP="0053409A">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F913D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54337E" w:rsidRPr="0054337E" w:rsidTr="001A0476">
        <w:trPr>
          <w:trHeight w:val="431"/>
          <w:jc w:val="center"/>
        </w:trPr>
        <w:tc>
          <w:tcPr>
            <w:tcW w:w="3960"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ェ</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ッ</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ク</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ポ</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イ</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ン</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ト</w:t>
            </w:r>
          </w:p>
        </w:tc>
        <w:tc>
          <w:tcPr>
            <w:tcW w:w="1874"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係</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書</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類</w:t>
            </w:r>
          </w:p>
        </w:tc>
        <w:tc>
          <w:tcPr>
            <w:tcW w:w="2959"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拠</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令</w:t>
            </w:r>
          </w:p>
        </w:tc>
        <w:tc>
          <w:tcPr>
            <w:tcW w:w="1379"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記</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事</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項</w:t>
            </w:r>
          </w:p>
        </w:tc>
      </w:tr>
      <w:tr w:rsidR="00077154" w:rsidRPr="0054337E" w:rsidTr="003B1FC8">
        <w:trPr>
          <w:cantSplit/>
          <w:trHeight w:val="14307"/>
          <w:jc w:val="center"/>
        </w:trPr>
        <w:tc>
          <w:tcPr>
            <w:tcW w:w="3960" w:type="dxa"/>
          </w:tcPr>
          <w:p w:rsidR="0053409A" w:rsidRPr="0054337E" w:rsidRDefault="0053409A"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9233E5">
            <w:pPr>
              <w:overflowPunct w:val="0"/>
              <w:textAlignment w:val="baseline"/>
              <w:rPr>
                <w:rFonts w:ascii="ＭＳ ゴシック" w:eastAsia="ＭＳ ゴシック" w:hAnsi="ＭＳ ゴシック"/>
                <w:color w:val="000000" w:themeColor="text1"/>
                <w:sz w:val="20"/>
                <w:szCs w:val="20"/>
              </w:rPr>
            </w:pPr>
          </w:p>
        </w:tc>
        <w:tc>
          <w:tcPr>
            <w:tcW w:w="1874" w:type="dxa"/>
          </w:tcPr>
          <w:p w:rsidR="00077154" w:rsidRPr="0054337E" w:rsidRDefault="00077154" w:rsidP="008F0D4E">
            <w:pPr>
              <w:overflowPunct w:val="0"/>
              <w:spacing w:line="276" w:lineRule="auto"/>
              <w:textAlignment w:val="baseline"/>
              <w:rPr>
                <w:rFonts w:ascii="ＭＳ ゴシック" w:eastAsia="ＭＳ ゴシック" w:hAnsi="ＭＳ ゴシック"/>
                <w:color w:val="000000" w:themeColor="text1"/>
                <w:sz w:val="20"/>
                <w:szCs w:val="20"/>
              </w:rPr>
            </w:pPr>
          </w:p>
          <w:p w:rsidR="008F0D4E" w:rsidRPr="0054337E" w:rsidRDefault="008F0D4E" w:rsidP="008F0D4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職員名簿</w:t>
            </w:r>
          </w:p>
          <w:p w:rsidR="008F0D4E" w:rsidRPr="0054337E" w:rsidRDefault="008F0D4E" w:rsidP="008F0D4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設備・備品台帳</w:t>
            </w:r>
          </w:p>
          <w:p w:rsidR="008F0D4E" w:rsidRPr="0054337E" w:rsidRDefault="008F0D4E" w:rsidP="008F0D4E">
            <w:pPr>
              <w:kinsoku w:val="0"/>
              <w:autoSpaceDE w:val="0"/>
              <w:autoSpaceDN w:val="0"/>
              <w:adjustRightInd w:val="0"/>
              <w:snapToGrid w:val="0"/>
              <w:spacing w:line="276" w:lineRule="auto"/>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帳簿等の会計書</w:t>
            </w: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color w:val="000000" w:themeColor="text1"/>
                <w:sz w:val="20"/>
                <w:szCs w:val="20"/>
              </w:rPr>
              <w:t>類</w:t>
            </w:r>
          </w:p>
          <w:p w:rsidR="008F0D4E" w:rsidRPr="0054337E" w:rsidRDefault="00385772" w:rsidP="008F0D4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008F0D4E" w:rsidRPr="0054337E">
              <w:rPr>
                <w:rFonts w:ascii="ＭＳ ゴシック" w:eastAsia="ＭＳ ゴシック" w:hAnsi="ＭＳ ゴシック"/>
                <w:color w:val="000000" w:themeColor="text1"/>
                <w:sz w:val="20"/>
                <w:szCs w:val="20"/>
              </w:rPr>
              <w:t>左記①～⑤の記録</w:t>
            </w:r>
          </w:p>
          <w:p w:rsidR="00077154" w:rsidRPr="0054337E" w:rsidRDefault="00077154" w:rsidP="008F0D4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077154" w:rsidRPr="0054337E" w:rsidRDefault="00077154" w:rsidP="00F843AC">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385772">
            <w:pPr>
              <w:overflowPunct w:val="0"/>
              <w:spacing w:line="276" w:lineRule="auto"/>
              <w:textAlignment w:val="baseline"/>
              <w:rPr>
                <w:rFonts w:ascii="ＭＳ ゴシック" w:eastAsia="ＭＳ ゴシック" w:hAnsi="ＭＳ ゴシック"/>
                <w:color w:val="000000" w:themeColor="text1"/>
                <w:sz w:val="20"/>
                <w:szCs w:val="20"/>
              </w:rPr>
            </w:pPr>
          </w:p>
          <w:p w:rsidR="001C7DFC" w:rsidRPr="0054337E" w:rsidRDefault="001C7DFC" w:rsidP="00385772">
            <w:pPr>
              <w:overflowPunct w:val="0"/>
              <w:spacing w:line="276" w:lineRule="auto"/>
              <w:textAlignment w:val="baseline"/>
              <w:rPr>
                <w:rFonts w:ascii="ＭＳ ゴシック" w:eastAsia="ＭＳ ゴシック" w:hAnsi="ＭＳ ゴシック"/>
                <w:color w:val="000000" w:themeColor="text1"/>
                <w:sz w:val="20"/>
                <w:szCs w:val="20"/>
              </w:rPr>
            </w:pPr>
          </w:p>
          <w:p w:rsidR="005165F7" w:rsidRPr="0054337E" w:rsidRDefault="00C02EDA" w:rsidP="00C02E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○電磁的記録簿</w:t>
            </w:r>
          </w:p>
          <w:p w:rsidR="00E934D0" w:rsidRPr="0054337E" w:rsidRDefault="00E934D0" w:rsidP="00C02EDA">
            <w:pPr>
              <w:overflowPunct w:val="0"/>
              <w:textAlignment w:val="baseline"/>
              <w:rPr>
                <w:rFonts w:ascii="ＭＳ ゴシック" w:eastAsia="ＭＳ ゴシック" w:hAnsi="ＭＳ ゴシック"/>
                <w:color w:val="000000" w:themeColor="text1"/>
                <w:sz w:val="20"/>
                <w:szCs w:val="20"/>
              </w:rPr>
            </w:pPr>
          </w:p>
          <w:p w:rsidR="005165F7" w:rsidRPr="0054337E" w:rsidRDefault="005165F7" w:rsidP="00C02EDA">
            <w:pPr>
              <w:overflowPunct w:val="0"/>
              <w:textAlignment w:val="baseline"/>
              <w:rPr>
                <w:rFonts w:ascii="ＭＳ ゴシック" w:eastAsia="ＭＳ ゴシック" w:hAnsi="ＭＳ ゴシック"/>
                <w:color w:val="000000" w:themeColor="text1"/>
                <w:sz w:val="20"/>
                <w:szCs w:val="20"/>
              </w:rPr>
            </w:pPr>
          </w:p>
          <w:p w:rsidR="005165F7" w:rsidRPr="0054337E" w:rsidRDefault="005165F7"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02EDA">
            <w:pPr>
              <w:overflowPunct w:val="0"/>
              <w:textAlignment w:val="baseline"/>
              <w:rPr>
                <w:rFonts w:ascii="ＭＳ ゴシック" w:eastAsia="ＭＳ ゴシック" w:hAnsi="ＭＳ ゴシック"/>
                <w:color w:val="000000" w:themeColor="text1"/>
                <w:sz w:val="20"/>
                <w:szCs w:val="20"/>
              </w:rPr>
            </w:pPr>
          </w:p>
        </w:tc>
        <w:tc>
          <w:tcPr>
            <w:tcW w:w="2959" w:type="dxa"/>
          </w:tcPr>
          <w:p w:rsidR="0053409A" w:rsidRPr="0054337E" w:rsidRDefault="0053409A" w:rsidP="008F0D4E">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平24厚令27第38条第</w:t>
            </w:r>
            <w:r w:rsidR="00E118A9"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hint="eastAsia"/>
                <w:color w:val="000000" w:themeColor="text1"/>
                <w:sz w:val="20"/>
                <w:szCs w:val="20"/>
              </w:rPr>
              <w:t>項</w:t>
            </w: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p>
          <w:p w:rsidR="008F0D4E" w:rsidRPr="0054337E" w:rsidRDefault="008F0D4E" w:rsidP="008F0D4E">
            <w:pPr>
              <w:overflowPunct w:val="0"/>
              <w:textAlignment w:val="baseline"/>
              <w:rPr>
                <w:rFonts w:ascii="ＭＳ ゴシック" w:eastAsia="ＭＳ ゴシック" w:hAnsi="ＭＳ ゴシック"/>
                <w:color w:val="000000" w:themeColor="text1"/>
                <w:sz w:val="20"/>
                <w:szCs w:val="20"/>
              </w:rPr>
            </w:pPr>
          </w:p>
          <w:p w:rsidR="008F0D4E" w:rsidRPr="0054337E" w:rsidRDefault="008F0D4E" w:rsidP="008F0D4E">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平24厚令27第38条第</w:t>
            </w:r>
            <w:r w:rsidR="00E118A9"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hint="eastAsia"/>
                <w:color w:val="000000" w:themeColor="text1"/>
                <w:sz w:val="20"/>
                <w:szCs w:val="20"/>
              </w:rPr>
              <w:t>項</w:t>
            </w: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p>
          <w:p w:rsidR="000A3B55" w:rsidRPr="0054337E" w:rsidRDefault="000A3B55" w:rsidP="008F0D4E">
            <w:pPr>
              <w:overflowPunct w:val="0"/>
              <w:textAlignment w:val="baseline"/>
              <w:rPr>
                <w:rFonts w:ascii="ＭＳ ゴシック" w:eastAsia="ＭＳ ゴシック" w:hAnsi="ＭＳ ゴシック"/>
                <w:color w:val="000000" w:themeColor="text1"/>
                <w:sz w:val="20"/>
                <w:szCs w:val="20"/>
              </w:rPr>
            </w:pPr>
          </w:p>
          <w:p w:rsidR="00E934D0" w:rsidRPr="0054337E" w:rsidRDefault="00E934D0" w:rsidP="008F0D4E">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8F0D4E">
            <w:pPr>
              <w:overflowPunct w:val="0"/>
              <w:textAlignment w:val="baseline"/>
              <w:rPr>
                <w:rFonts w:ascii="ＭＳ ゴシック" w:eastAsia="ＭＳ ゴシック" w:hAnsi="ＭＳ ゴシック"/>
                <w:color w:val="000000" w:themeColor="text1"/>
                <w:sz w:val="20"/>
                <w:szCs w:val="20"/>
              </w:rPr>
            </w:pPr>
          </w:p>
          <w:p w:rsidR="000A3B55" w:rsidRPr="0054337E" w:rsidRDefault="000A3B55" w:rsidP="008F0D4E">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8F0D4E">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8F0D4E">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8F0D4E">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8F0D4E">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平24厚令27第46条第１項</w:t>
            </w: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C02E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平24厚令27第46条第２項</w:t>
            </w:r>
          </w:p>
          <w:p w:rsidR="000A3B55" w:rsidRPr="0054337E" w:rsidRDefault="000A3B55" w:rsidP="008F0D4E">
            <w:pPr>
              <w:overflowPunct w:val="0"/>
              <w:textAlignment w:val="baseline"/>
              <w:rPr>
                <w:rFonts w:ascii="ＭＳ ゴシック" w:eastAsia="ＭＳ ゴシック" w:hAnsi="ＭＳ ゴシック"/>
                <w:color w:val="000000" w:themeColor="text1"/>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C02EDA" w:rsidRPr="0054337E" w:rsidRDefault="00C02EDA" w:rsidP="008F0D4E">
            <w:pPr>
              <w:overflowPunct w:val="0"/>
              <w:textAlignment w:val="baseline"/>
              <w:rPr>
                <w:rFonts w:ascii="ＭＳ ゴシック" w:eastAsia="ＭＳ ゴシック" w:hAnsi="ＭＳ ゴシック" w:cs="ＭＳ ゴシック"/>
                <w:color w:val="000000" w:themeColor="text1"/>
                <w:kern w:val="0"/>
                <w:sz w:val="20"/>
                <w:szCs w:val="20"/>
              </w:rPr>
            </w:pPr>
          </w:p>
          <w:p w:rsidR="00077154" w:rsidRPr="0054337E" w:rsidRDefault="00077154" w:rsidP="00125DDD">
            <w:pPr>
              <w:overflowPunct w:val="0"/>
              <w:textAlignment w:val="baseline"/>
              <w:rPr>
                <w:rFonts w:ascii="ＭＳ ゴシック" w:eastAsia="ＭＳ ゴシック" w:hAnsi="ＭＳ ゴシック"/>
                <w:color w:val="000000" w:themeColor="text1"/>
                <w:sz w:val="20"/>
                <w:szCs w:val="20"/>
              </w:rPr>
            </w:pPr>
          </w:p>
        </w:tc>
        <w:tc>
          <w:tcPr>
            <w:tcW w:w="1379"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bookmarkEnd w:id="3"/>
    </w:tbl>
    <w:p w:rsidR="00F913DF" w:rsidRPr="0054337E" w:rsidRDefault="00F913DF" w:rsidP="001C7DF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978"/>
      </w:tblGrid>
      <w:tr w:rsidR="0054337E" w:rsidRPr="0054337E" w:rsidTr="00F913DF">
        <w:trPr>
          <w:trHeight w:val="431"/>
          <w:jc w:val="center"/>
        </w:trPr>
        <w:tc>
          <w:tcPr>
            <w:tcW w:w="2548" w:type="dxa"/>
            <w:vAlign w:val="center"/>
          </w:tcPr>
          <w:p w:rsidR="001C7DFC" w:rsidRPr="0054337E" w:rsidRDefault="001C7DFC"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1C7DFC" w:rsidRPr="0054337E" w:rsidRDefault="001C7DFC" w:rsidP="001C22AD">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978" w:type="dxa"/>
            <w:vAlign w:val="center"/>
          </w:tcPr>
          <w:p w:rsidR="001C7DFC" w:rsidRPr="0054337E" w:rsidRDefault="001C7DFC" w:rsidP="001C22AD">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1C7DFC" w:rsidRPr="0054337E" w:rsidTr="003B1FC8">
        <w:trPr>
          <w:trHeight w:val="14307"/>
          <w:jc w:val="center"/>
        </w:trPr>
        <w:tc>
          <w:tcPr>
            <w:tcW w:w="2548" w:type="dxa"/>
          </w:tcPr>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25DDD" w:rsidRPr="0054337E" w:rsidRDefault="00125DDD" w:rsidP="00125DD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第４　変更の届出等</w:t>
            </w: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25DDD" w:rsidRPr="0054337E" w:rsidRDefault="00125DDD"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25DDD" w:rsidRPr="0054337E" w:rsidRDefault="00125DDD"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25DDD" w:rsidRPr="0054337E" w:rsidRDefault="00125DDD"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25DDD" w:rsidRPr="0054337E" w:rsidRDefault="00125DDD"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25DDD" w:rsidRPr="0054337E" w:rsidRDefault="00125DDD"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25DDD" w:rsidRPr="0054337E" w:rsidRDefault="00125DDD"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EB765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 xml:space="preserve">第５　</w:t>
            </w:r>
            <w:r w:rsidR="00EB7652" w:rsidRPr="0054337E">
              <w:rPr>
                <w:rFonts w:ascii="ＭＳ ゴシック" w:eastAsia="ＭＳ ゴシック" w:hAnsi="ＭＳ ゴシック" w:hint="eastAsia"/>
                <w:color w:val="000000" w:themeColor="text1"/>
                <w:sz w:val="20"/>
                <w:szCs w:val="20"/>
                <w:u w:val="single"/>
              </w:rPr>
              <w:t>地域移行支援</w:t>
            </w:r>
            <w:r w:rsidRPr="0054337E">
              <w:rPr>
                <w:rFonts w:ascii="ＭＳ ゴシック" w:eastAsia="ＭＳ ゴシック" w:hAnsi="ＭＳ ゴシック" w:hint="eastAsia"/>
                <w:color w:val="000000" w:themeColor="text1"/>
                <w:sz w:val="20"/>
                <w:szCs w:val="20"/>
                <w:u w:val="single"/>
              </w:rPr>
              <w:t>サービス費の算定及び取扱い</w:t>
            </w: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１　基本事項</w:t>
            </w: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8172B1" w:rsidRPr="0054337E" w:rsidRDefault="008172B1"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8172B1" w:rsidRPr="0054337E" w:rsidRDefault="008172B1"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　地域移行支援サービス費</w:t>
            </w: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27" w:type="dxa"/>
          </w:tcPr>
          <w:p w:rsidR="001C7DFC" w:rsidRPr="0054337E" w:rsidRDefault="001C7DFC" w:rsidP="008172B1">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1F6BFB" w:rsidRPr="0054337E" w:rsidRDefault="00221421" w:rsidP="001F6B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（１）指定</w:t>
            </w:r>
            <w:r w:rsidRPr="0054337E">
              <w:rPr>
                <w:rFonts w:ascii="ＭＳ ゴシック" w:eastAsia="ＭＳ ゴシック" w:hAnsi="ＭＳ ゴシック" w:hint="eastAsia"/>
                <w:color w:val="000000" w:themeColor="text1"/>
                <w:sz w:val="20"/>
                <w:szCs w:val="20"/>
              </w:rPr>
              <w:t>地域移行</w:t>
            </w:r>
            <w:r w:rsidRPr="0054337E">
              <w:rPr>
                <w:rFonts w:ascii="ＭＳ ゴシック" w:eastAsia="ＭＳ ゴシック" w:hAnsi="ＭＳ ゴシック"/>
                <w:color w:val="000000" w:themeColor="text1"/>
                <w:sz w:val="20"/>
                <w:szCs w:val="20"/>
              </w:rPr>
              <w:t>支援事業者は</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当該指定に係る</w:t>
            </w:r>
            <w:r w:rsidRPr="0054337E">
              <w:rPr>
                <w:rFonts w:ascii="ＭＳ ゴシック" w:eastAsia="ＭＳ ゴシック" w:hAnsi="ＭＳ ゴシック" w:hint="eastAsia"/>
                <w:color w:val="000000" w:themeColor="text1"/>
                <w:sz w:val="20"/>
                <w:szCs w:val="20"/>
              </w:rPr>
              <w:t>地域移行</w:t>
            </w:r>
            <w:r w:rsidRPr="0054337E">
              <w:rPr>
                <w:rFonts w:ascii="ＭＳ ゴシック" w:eastAsia="ＭＳ ゴシック" w:hAnsi="ＭＳ ゴシック"/>
                <w:color w:val="000000" w:themeColor="text1"/>
                <w:sz w:val="20"/>
                <w:szCs w:val="20"/>
              </w:rPr>
              <w:t>支援事業所の名称及び所在地その他障害者総合支援法施行規則第34条の58で定める事項に変更があったとき</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又は休止した当該指定地域</w:t>
            </w:r>
            <w:r w:rsidR="00A85997" w:rsidRPr="0054337E">
              <w:rPr>
                <w:rFonts w:ascii="ＭＳ ゴシック" w:eastAsia="ＭＳ ゴシック" w:hAnsi="ＭＳ ゴシック" w:hint="eastAsia"/>
                <w:color w:val="000000" w:themeColor="text1"/>
                <w:sz w:val="20"/>
                <w:szCs w:val="20"/>
              </w:rPr>
              <w:t>移行</w:t>
            </w:r>
            <w:r w:rsidRPr="0054337E">
              <w:rPr>
                <w:rFonts w:ascii="ＭＳ ゴシック" w:eastAsia="ＭＳ ゴシック" w:hAnsi="ＭＳ ゴシック"/>
                <w:color w:val="000000" w:themeColor="text1"/>
                <w:sz w:val="20"/>
                <w:szCs w:val="20"/>
              </w:rPr>
              <w:t>支援の事業を再開したときは</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10日以内に</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その旨を県知事に届け出ている</w:t>
            </w:r>
          </w:p>
          <w:p w:rsidR="00221421" w:rsidRPr="0054337E" w:rsidRDefault="001F6BFB" w:rsidP="001F6B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221421" w:rsidRPr="0054337E">
              <w:rPr>
                <w:rFonts w:ascii="ＭＳ ゴシック" w:eastAsia="ＭＳ ゴシック" w:hAnsi="ＭＳ ゴシック"/>
                <w:color w:val="000000" w:themeColor="text1"/>
                <w:sz w:val="20"/>
                <w:szCs w:val="20"/>
              </w:rPr>
              <w:t>か。</w:t>
            </w:r>
          </w:p>
          <w:p w:rsidR="001F6BFB" w:rsidRPr="0054337E" w:rsidRDefault="001F6BFB" w:rsidP="001F6BF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85997" w:rsidRPr="0054337E" w:rsidRDefault="00A85997" w:rsidP="001F6BFB">
            <w:pPr>
              <w:kinsoku w:val="0"/>
              <w:autoSpaceDE w:val="0"/>
              <w:autoSpaceDN w:val="0"/>
              <w:adjustRightInd w:val="0"/>
              <w:snapToGrid w:val="0"/>
              <w:rPr>
                <w:rFonts w:ascii="ＭＳ ゴシック" w:eastAsia="ＭＳ ゴシック" w:hAnsi="ＭＳ ゴシック"/>
                <w:color w:val="000000" w:themeColor="text1"/>
                <w:sz w:val="20"/>
                <w:szCs w:val="20"/>
              </w:rPr>
            </w:pPr>
          </w:p>
          <w:p w:rsidR="00A85997" w:rsidRPr="0054337E" w:rsidRDefault="00A85997" w:rsidP="00A8599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（２）指定</w:t>
            </w:r>
            <w:r w:rsidRPr="0054337E">
              <w:rPr>
                <w:rFonts w:ascii="ＭＳ ゴシック" w:eastAsia="ＭＳ ゴシック" w:hAnsi="ＭＳ ゴシック" w:hint="eastAsia"/>
                <w:color w:val="000000" w:themeColor="text1"/>
                <w:sz w:val="20"/>
                <w:szCs w:val="20"/>
              </w:rPr>
              <w:t>地域移行</w:t>
            </w:r>
            <w:r w:rsidRPr="0054337E">
              <w:rPr>
                <w:rFonts w:ascii="ＭＳ ゴシック" w:eastAsia="ＭＳ ゴシック" w:hAnsi="ＭＳ ゴシック"/>
                <w:color w:val="000000" w:themeColor="text1"/>
                <w:sz w:val="20"/>
                <w:szCs w:val="20"/>
              </w:rPr>
              <w:t>支援事業者は</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当該指定地域</w:t>
            </w:r>
            <w:r w:rsidRPr="0054337E">
              <w:rPr>
                <w:rFonts w:ascii="ＭＳ ゴシック" w:eastAsia="ＭＳ ゴシック" w:hAnsi="ＭＳ ゴシック" w:hint="eastAsia"/>
                <w:color w:val="000000" w:themeColor="text1"/>
                <w:sz w:val="20"/>
                <w:szCs w:val="20"/>
              </w:rPr>
              <w:t>移行</w:t>
            </w:r>
            <w:r w:rsidRPr="0054337E">
              <w:rPr>
                <w:rFonts w:ascii="ＭＳ ゴシック" w:eastAsia="ＭＳ ゴシック" w:hAnsi="ＭＳ ゴシック"/>
                <w:color w:val="000000" w:themeColor="text1"/>
                <w:sz w:val="20"/>
                <w:szCs w:val="20"/>
              </w:rPr>
              <w:t>支援の事業を廃止し</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又は休止しようとするときは</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その廃止又は休止の日の1月前までに</w:t>
            </w:r>
            <w:r w:rsidR="00641977" w:rsidRPr="0054337E">
              <w:rPr>
                <w:rFonts w:ascii="ＭＳ ゴシック" w:eastAsia="ＭＳ ゴシック" w:hAnsi="ＭＳ ゴシック"/>
                <w:color w:val="000000" w:themeColor="text1"/>
                <w:sz w:val="20"/>
                <w:szCs w:val="20"/>
              </w:rPr>
              <w:t>，</w:t>
            </w:r>
            <w:r w:rsidRPr="0054337E">
              <w:rPr>
                <w:rFonts w:ascii="ＭＳ ゴシック" w:eastAsia="ＭＳ ゴシック" w:hAnsi="ＭＳ ゴシック"/>
                <w:color w:val="000000" w:themeColor="text1"/>
                <w:sz w:val="20"/>
                <w:szCs w:val="20"/>
              </w:rPr>
              <w:t>その旨を県知事に届け出ているか。</w:t>
            </w:r>
          </w:p>
          <w:p w:rsidR="00EB7652" w:rsidRPr="0054337E" w:rsidRDefault="00EB7652" w:rsidP="008172B1">
            <w:pPr>
              <w:rPr>
                <w:rFonts w:ascii="ＭＳ ゴシック" w:eastAsia="ＭＳ ゴシック" w:hAnsi="ＭＳ ゴシック"/>
                <w:color w:val="000000" w:themeColor="text1"/>
                <w:sz w:val="20"/>
                <w:szCs w:val="20"/>
              </w:rPr>
            </w:pPr>
          </w:p>
          <w:p w:rsidR="001C7DFC" w:rsidRPr="0054337E" w:rsidRDefault="001C7DFC" w:rsidP="008172B1">
            <w:pPr>
              <w:overflowPunct w:val="0"/>
              <w:spacing w:line="360" w:lineRule="auto"/>
              <w:jc w:val="left"/>
              <w:textAlignment w:val="baseline"/>
              <w:rPr>
                <w:rFonts w:ascii="ＭＳ ゴシック" w:eastAsia="ＭＳ ゴシック" w:hAnsi="ＭＳ ゴシック"/>
                <w:color w:val="000000" w:themeColor="text1"/>
                <w:sz w:val="20"/>
                <w:szCs w:val="20"/>
                <w:u w:val="single"/>
              </w:rPr>
            </w:pPr>
          </w:p>
          <w:p w:rsidR="001C7DFC" w:rsidRPr="0054337E" w:rsidRDefault="001C7DFC" w:rsidP="008172B1">
            <w:pPr>
              <w:overflowPunct w:val="0"/>
              <w:jc w:val="left"/>
              <w:textAlignment w:val="baseline"/>
              <w:rPr>
                <w:rFonts w:ascii="ＭＳ ゴシック" w:eastAsia="ＭＳ ゴシック" w:hAnsi="ＭＳ ゴシック"/>
                <w:color w:val="000000" w:themeColor="text1"/>
                <w:sz w:val="20"/>
                <w:szCs w:val="20"/>
                <w:u w:val="single"/>
              </w:rPr>
            </w:pPr>
          </w:p>
          <w:p w:rsidR="00786139" w:rsidRPr="0054337E" w:rsidRDefault="00786139" w:rsidP="0078613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（１）指定地域相談支援に要する費用の額は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平成18年厚生労働省告示第539号「こども家庭庁長官及び厚生労働大臣が定める一単位の単価並びに厚生労働大臣が定める一単位の単価」に定める一単位の単価を乗じて算定しているか。</w:t>
            </w:r>
          </w:p>
          <w:p w:rsidR="00786139" w:rsidRPr="0054337E" w:rsidRDefault="00786139" w:rsidP="00786139">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u w:val="single"/>
              </w:rPr>
              <w:t>（ただし</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その額が現に当該指定地域相談支援に要した費用の額を超えるときは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 xml:space="preserve">当該現に指定地域相談支援に要した費用の額となっているか。） </w:t>
            </w:r>
          </w:p>
          <w:p w:rsidR="001C7DFC" w:rsidRPr="0054337E" w:rsidRDefault="001C7DFC" w:rsidP="001C22A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1C7DFC" w:rsidRPr="0054337E" w:rsidRDefault="001C7DFC" w:rsidP="001C22AD">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7E1549"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hint="eastAsia"/>
                <w:color w:val="000000" w:themeColor="text1"/>
                <w:sz w:val="20"/>
                <w:szCs w:val="20"/>
                <w:u w:val="single"/>
              </w:rPr>
              <w:t>の規定により指定地移行支援に要する費用の額を算定した場合において，その額に一円未満の端数があるときは，その端数金額は切り捨てて算定しているか。</w:t>
            </w:r>
          </w:p>
          <w:p w:rsidR="001C7DFC" w:rsidRPr="0054337E" w:rsidRDefault="001C7DFC" w:rsidP="001C22AD">
            <w:pPr>
              <w:ind w:left="400" w:right="-99" w:hangingChars="200" w:hanging="400"/>
              <w:rPr>
                <w:rFonts w:ascii="ＭＳ ゴシック" w:eastAsia="ＭＳ ゴシック" w:hAnsi="ＭＳ ゴシック"/>
                <w:color w:val="000000" w:themeColor="text1"/>
                <w:sz w:val="20"/>
                <w:szCs w:val="20"/>
                <w:u w:val="single"/>
              </w:rPr>
            </w:pPr>
          </w:p>
          <w:p w:rsidR="00AD1308" w:rsidRPr="0054337E" w:rsidRDefault="00AD1308" w:rsidP="00AD1308">
            <w:pPr>
              <w:kinsoku w:val="0"/>
              <w:overflowPunct w:val="0"/>
              <w:autoSpaceDE w:val="0"/>
              <w:autoSpaceDN w:val="0"/>
              <w:adjustRightInd w:val="0"/>
              <w:snapToGrid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54337E">
              <w:rPr>
                <w:rFonts w:ascii="ＭＳ ゴシック" w:eastAsia="ＭＳ ゴシック" w:hAnsi="ＭＳ ゴシック" w:cs="ＭＳ 明朝"/>
                <w:color w:val="000000" w:themeColor="text1"/>
                <w:kern w:val="0"/>
                <w:sz w:val="20"/>
                <w:szCs w:val="20"/>
                <w:u w:val="single"/>
              </w:rPr>
              <w:t>（１）地域移行支援サービス費（Ⅰ）及び地域移行支援サービス費（Ⅱ）については</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平成30年厚生労働省告示第114号「厚生労働大臣が定める基準」に適合するものとして県知事（中核市にあっては</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中核市の市長。以下同じ。）に届け出た指定地域移行支援事業者が</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地域相談支援給付決定障害者に対して指定地域移行支援を行った場合に</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hint="eastAsia"/>
                <w:color w:val="000000" w:themeColor="text1"/>
                <w:kern w:val="0"/>
                <w:sz w:val="20"/>
                <w:szCs w:val="20"/>
                <w:u w:val="single"/>
              </w:rPr>
              <w:t>１</w:t>
            </w:r>
            <w:r w:rsidRPr="0054337E">
              <w:rPr>
                <w:rFonts w:ascii="ＭＳ ゴシック" w:eastAsia="ＭＳ ゴシック" w:hAnsi="ＭＳ ゴシック" w:cs="ＭＳ 明朝"/>
                <w:color w:val="000000" w:themeColor="text1"/>
                <w:kern w:val="0"/>
                <w:sz w:val="20"/>
                <w:szCs w:val="20"/>
                <w:u w:val="single"/>
              </w:rPr>
              <w:t>月につき所定単位数を算定しているか。</w:t>
            </w:r>
          </w:p>
          <w:p w:rsidR="001C7DFC" w:rsidRPr="0054337E" w:rsidRDefault="00AD1308" w:rsidP="00F913DF">
            <w:pPr>
              <w:kinsoku w:val="0"/>
              <w:overflowPunct w:val="0"/>
              <w:autoSpaceDE w:val="0"/>
              <w:autoSpaceDN w:val="0"/>
              <w:adjustRightInd w:val="0"/>
              <w:snapToGrid w:val="0"/>
              <w:ind w:leftChars="200" w:left="420"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54337E">
              <w:rPr>
                <w:rFonts w:ascii="ＭＳ ゴシック" w:eastAsia="ＭＳ ゴシック" w:hAnsi="ＭＳ ゴシック" w:cs="ＭＳ 明朝"/>
                <w:color w:val="000000" w:themeColor="text1"/>
                <w:kern w:val="0"/>
                <w:sz w:val="20"/>
                <w:szCs w:val="20"/>
                <w:u w:val="single"/>
              </w:rPr>
              <w:t>ただし</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地域移行支援サービス費（Ⅰ）を算定している場合にあっては</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地域移行支援サービス費（Ⅱ）は算定しない。</w:t>
            </w:r>
          </w:p>
          <w:p w:rsidR="008172B1" w:rsidRPr="0054337E" w:rsidRDefault="008172B1" w:rsidP="00F913DF">
            <w:pPr>
              <w:kinsoku w:val="0"/>
              <w:overflowPunct w:val="0"/>
              <w:autoSpaceDE w:val="0"/>
              <w:autoSpaceDN w:val="0"/>
              <w:adjustRightInd w:val="0"/>
              <w:snapToGrid w:val="0"/>
              <w:ind w:leftChars="200" w:left="420"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1C7DFC" w:rsidRPr="0054337E" w:rsidRDefault="00AD1308" w:rsidP="00F913DF">
            <w:pPr>
              <w:kinsoku w:val="0"/>
              <w:overflowPunct w:val="0"/>
              <w:autoSpaceDE w:val="0"/>
              <w:autoSpaceDN w:val="0"/>
              <w:adjustRightInd w:val="0"/>
              <w:snapToGrid w:val="0"/>
              <w:ind w:left="400" w:hangingChars="200" w:hanging="4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s="ＭＳ 明朝"/>
                <w:color w:val="000000" w:themeColor="text1"/>
                <w:kern w:val="0"/>
                <w:sz w:val="20"/>
                <w:szCs w:val="20"/>
                <w:u w:val="single"/>
              </w:rPr>
              <w:t>（２）地域移行支援サービス費（Ⅲ）については</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hint="eastAsia"/>
                <w:color w:val="000000" w:themeColor="text1"/>
                <w:kern w:val="0"/>
                <w:sz w:val="20"/>
                <w:szCs w:val="20"/>
                <w:u w:val="single"/>
              </w:rPr>
              <w:t>１</w:t>
            </w:r>
            <w:r w:rsidRPr="0054337E">
              <w:rPr>
                <w:rFonts w:ascii="ＭＳ ゴシック" w:eastAsia="ＭＳ ゴシック" w:hAnsi="ＭＳ ゴシック" w:cs="ＭＳ 明朝"/>
                <w:color w:val="000000" w:themeColor="text1"/>
                <w:kern w:val="0"/>
                <w:sz w:val="20"/>
                <w:szCs w:val="20"/>
                <w:u w:val="single"/>
              </w:rPr>
              <w:t>)に規定する平成30年厚生労働省告示第114号「厚生労働大臣が定める基準」に適合するものとして県知事に届け出た指定地域移行支援事業者以外の指定地域移行支援事業者が</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color w:val="000000" w:themeColor="text1"/>
                <w:kern w:val="0"/>
                <w:sz w:val="20"/>
                <w:szCs w:val="20"/>
                <w:u w:val="single"/>
              </w:rPr>
              <w:t>地域相談支援給付決定障害者に対して指定地域移行支援を行った場合に</w:t>
            </w:r>
            <w:r w:rsidR="00641977" w:rsidRPr="0054337E">
              <w:rPr>
                <w:rFonts w:ascii="ＭＳ ゴシック" w:eastAsia="ＭＳ ゴシック" w:hAnsi="ＭＳ ゴシック" w:cs="ＭＳ 明朝"/>
                <w:color w:val="000000" w:themeColor="text1"/>
                <w:kern w:val="0"/>
                <w:sz w:val="20"/>
                <w:szCs w:val="20"/>
                <w:u w:val="single"/>
              </w:rPr>
              <w:t>，</w:t>
            </w:r>
            <w:r w:rsidRPr="0054337E">
              <w:rPr>
                <w:rFonts w:ascii="ＭＳ ゴシック" w:eastAsia="ＭＳ ゴシック" w:hAnsi="ＭＳ ゴシック" w:cs="ＭＳ 明朝" w:hint="eastAsia"/>
                <w:color w:val="000000" w:themeColor="text1"/>
                <w:kern w:val="0"/>
                <w:sz w:val="20"/>
                <w:szCs w:val="20"/>
                <w:u w:val="single"/>
              </w:rPr>
              <w:t>１</w:t>
            </w:r>
            <w:r w:rsidRPr="0054337E">
              <w:rPr>
                <w:rFonts w:ascii="ＭＳ ゴシック" w:eastAsia="ＭＳ ゴシック" w:hAnsi="ＭＳ ゴシック" w:cs="ＭＳ 明朝"/>
                <w:color w:val="000000" w:themeColor="text1"/>
                <w:kern w:val="0"/>
                <w:sz w:val="20"/>
                <w:szCs w:val="20"/>
                <w:u w:val="single"/>
              </w:rPr>
              <w:t>月につき所定単位数を算定しているか。</w:t>
            </w:r>
          </w:p>
        </w:tc>
        <w:tc>
          <w:tcPr>
            <w:tcW w:w="1978" w:type="dxa"/>
          </w:tcPr>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944643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793779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25DDD" w:rsidRPr="0054337E" w:rsidRDefault="00125DDD"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498407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55194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EB7652" w:rsidRPr="0054337E" w:rsidRDefault="00EB7652"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055D4A">
            <w:pPr>
              <w:overflowPunct w:val="0"/>
              <w:spacing w:line="340" w:lineRule="exact"/>
              <w:jc w:val="center"/>
              <w:textAlignment w:val="baseline"/>
              <w:rPr>
                <w:rFonts w:ascii="ＭＳ ゴシック" w:eastAsia="ＭＳ ゴシック" w:hAnsi="ＭＳ ゴシック"/>
                <w:color w:val="000000" w:themeColor="text1"/>
                <w:sz w:val="20"/>
                <w:szCs w:val="20"/>
              </w:rPr>
            </w:pPr>
          </w:p>
          <w:p w:rsidR="001C7DFC" w:rsidRPr="0054337E" w:rsidRDefault="001C7DFC" w:rsidP="00055D4A">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582200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59278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25DDD" w:rsidRPr="0054337E" w:rsidRDefault="00125DDD" w:rsidP="008172B1">
            <w:pPr>
              <w:overflowPunct w:val="0"/>
              <w:jc w:val="center"/>
              <w:textAlignment w:val="baseline"/>
              <w:rPr>
                <w:rFonts w:ascii="ＭＳ ゴシック" w:eastAsia="ＭＳ ゴシック" w:hAnsi="ＭＳ ゴシック"/>
                <w:color w:val="000000" w:themeColor="text1"/>
                <w:sz w:val="20"/>
                <w:szCs w:val="20"/>
              </w:rPr>
            </w:pPr>
          </w:p>
          <w:p w:rsidR="00125DDD" w:rsidRPr="0054337E" w:rsidRDefault="00125DDD" w:rsidP="008172B1">
            <w:pPr>
              <w:overflowPunct w:val="0"/>
              <w:jc w:val="center"/>
              <w:textAlignment w:val="baseline"/>
              <w:rPr>
                <w:rFonts w:ascii="ＭＳ ゴシック" w:eastAsia="ＭＳ ゴシック" w:hAnsi="ＭＳ ゴシック"/>
                <w:color w:val="000000" w:themeColor="text1"/>
                <w:sz w:val="20"/>
                <w:szCs w:val="20"/>
              </w:rPr>
            </w:pPr>
          </w:p>
          <w:p w:rsidR="008172B1" w:rsidRPr="0054337E" w:rsidRDefault="008172B1" w:rsidP="008172B1">
            <w:pPr>
              <w:overflowPunct w:val="0"/>
              <w:jc w:val="center"/>
              <w:textAlignment w:val="baseline"/>
              <w:rPr>
                <w:rFonts w:ascii="ＭＳ ゴシック" w:eastAsia="ＭＳ ゴシック" w:hAnsi="ＭＳ ゴシック"/>
                <w:color w:val="000000" w:themeColor="text1"/>
                <w:sz w:val="20"/>
                <w:szCs w:val="20"/>
              </w:rPr>
            </w:pPr>
          </w:p>
          <w:p w:rsidR="008172B1" w:rsidRPr="0054337E" w:rsidRDefault="008172B1" w:rsidP="008172B1">
            <w:pPr>
              <w:overflowPunct w:val="0"/>
              <w:jc w:val="center"/>
              <w:textAlignment w:val="baseline"/>
              <w:rPr>
                <w:rFonts w:ascii="ＭＳ ゴシック" w:eastAsia="ＭＳ ゴシック" w:hAnsi="ＭＳ ゴシック"/>
                <w:color w:val="000000" w:themeColor="text1"/>
                <w:sz w:val="20"/>
                <w:szCs w:val="20"/>
              </w:rPr>
            </w:pPr>
          </w:p>
          <w:p w:rsidR="00125DDD" w:rsidRPr="0054337E" w:rsidRDefault="00125DDD"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926181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4118140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055D4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169258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674364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8172B1" w:rsidRPr="0054337E" w:rsidRDefault="008172B1"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020620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5555608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AD1308" w:rsidRPr="0054337E" w:rsidRDefault="00AD1308"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A772BB" w:rsidRPr="0054337E" w:rsidRDefault="00A772BB" w:rsidP="008172B1">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772BB" w:rsidRPr="0054337E" w:rsidRDefault="00A772BB"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7DFC" w:rsidP="008172B1">
            <w:pPr>
              <w:overflowPunct w:val="0"/>
              <w:jc w:val="center"/>
              <w:textAlignment w:val="baseline"/>
              <w:rPr>
                <w:rFonts w:ascii="ＭＳ ゴシック" w:eastAsia="ＭＳ ゴシック" w:hAnsi="ＭＳ ゴシック"/>
                <w:color w:val="000000" w:themeColor="text1"/>
                <w:sz w:val="20"/>
                <w:szCs w:val="20"/>
              </w:rPr>
            </w:pPr>
          </w:p>
          <w:p w:rsidR="008172B1" w:rsidRPr="0054337E" w:rsidRDefault="008172B1" w:rsidP="008172B1">
            <w:pPr>
              <w:overflowPunct w:val="0"/>
              <w:jc w:val="center"/>
              <w:textAlignment w:val="baseline"/>
              <w:rPr>
                <w:rFonts w:ascii="ＭＳ ゴシック" w:eastAsia="ＭＳ ゴシック" w:hAnsi="ＭＳ ゴシック"/>
                <w:color w:val="000000" w:themeColor="text1"/>
                <w:sz w:val="20"/>
                <w:szCs w:val="20"/>
              </w:rPr>
            </w:pPr>
          </w:p>
          <w:p w:rsidR="001C7DFC" w:rsidRPr="0054337E" w:rsidRDefault="001C4FC0" w:rsidP="008172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347169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0275619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1C7DFC" w:rsidRPr="0054337E" w:rsidRDefault="001C7DFC" w:rsidP="001C22AD">
            <w:pPr>
              <w:overflowPunct w:val="0"/>
              <w:jc w:val="center"/>
              <w:textAlignment w:val="baseline"/>
              <w:rPr>
                <w:rFonts w:ascii="ＭＳ ゴシック" w:eastAsia="ＭＳ ゴシック" w:hAnsi="ＭＳ ゴシック"/>
                <w:color w:val="000000" w:themeColor="text1"/>
                <w:sz w:val="20"/>
                <w:szCs w:val="20"/>
              </w:rPr>
            </w:pPr>
          </w:p>
        </w:tc>
      </w:tr>
    </w:tbl>
    <w:p w:rsidR="00F913DF" w:rsidRPr="0054337E" w:rsidRDefault="00F913DF" w:rsidP="001C7DF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1C22AD">
        <w:trPr>
          <w:trHeight w:val="431"/>
          <w:jc w:val="center"/>
        </w:trPr>
        <w:tc>
          <w:tcPr>
            <w:tcW w:w="3960" w:type="dxa"/>
            <w:vAlign w:val="center"/>
          </w:tcPr>
          <w:p w:rsidR="001C7DFC" w:rsidRPr="0054337E" w:rsidRDefault="001C7DFC" w:rsidP="001C22A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1C7DFC" w:rsidRPr="0054337E" w:rsidRDefault="001C7DFC" w:rsidP="001C22A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 係 書 類</w:t>
            </w:r>
          </w:p>
        </w:tc>
        <w:tc>
          <w:tcPr>
            <w:tcW w:w="2880" w:type="dxa"/>
            <w:vAlign w:val="center"/>
          </w:tcPr>
          <w:p w:rsidR="001C7DFC" w:rsidRPr="0054337E" w:rsidRDefault="001C7DFC" w:rsidP="001C22A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 拠 法 令</w:t>
            </w:r>
          </w:p>
        </w:tc>
        <w:tc>
          <w:tcPr>
            <w:tcW w:w="1379" w:type="dxa"/>
            <w:vAlign w:val="center"/>
          </w:tcPr>
          <w:p w:rsidR="001C7DFC" w:rsidRPr="0054337E" w:rsidRDefault="001C7DFC" w:rsidP="001C22AD">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 記 事 項</w:t>
            </w:r>
          </w:p>
        </w:tc>
      </w:tr>
      <w:tr w:rsidR="001C7DFC" w:rsidRPr="0054337E" w:rsidTr="003B1FC8">
        <w:trPr>
          <w:cantSplit/>
          <w:trHeight w:val="14267"/>
          <w:jc w:val="center"/>
        </w:trPr>
        <w:tc>
          <w:tcPr>
            <w:tcW w:w="3960" w:type="dxa"/>
          </w:tcPr>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EB7652" w:rsidRPr="0054337E" w:rsidRDefault="00EB7652"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8172B1" w:rsidRPr="0054337E" w:rsidRDefault="008172B1" w:rsidP="001C22AD">
            <w:pPr>
              <w:overflowPunct w:val="0"/>
              <w:textAlignment w:val="baseline"/>
              <w:rPr>
                <w:rFonts w:ascii="ＭＳ ゴシック" w:eastAsia="ＭＳ ゴシック" w:hAnsi="ＭＳ ゴシック"/>
                <w:color w:val="000000" w:themeColor="text1"/>
                <w:sz w:val="20"/>
                <w:szCs w:val="20"/>
              </w:rPr>
            </w:pPr>
          </w:p>
          <w:p w:rsidR="008172B1" w:rsidRPr="0054337E" w:rsidRDefault="008172B1"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２　地域移行支援サービス費　</w:t>
            </w:r>
          </w:p>
          <w:p w:rsidR="001C7DFC" w:rsidRPr="0054337E" w:rsidRDefault="001C7DFC" w:rsidP="001C22AD">
            <w:pPr>
              <w:overflowPunct w:val="0"/>
              <w:ind w:firstLineChars="1000" w:firstLine="2000"/>
              <w:textAlignment w:val="baseline"/>
              <w:rPr>
                <w:rFonts w:ascii="ＭＳ ゴシック" w:eastAsia="ＭＳ ゴシック" w:hAnsi="ＭＳ ゴシック"/>
                <w:dstrike/>
                <w:color w:val="000000" w:themeColor="text1"/>
                <w:sz w:val="20"/>
                <w:szCs w:val="20"/>
              </w:rPr>
            </w:pPr>
          </w:p>
          <w:p w:rsidR="001C7DFC" w:rsidRPr="0054337E" w:rsidRDefault="001C7DFC" w:rsidP="001C22AD">
            <w:pPr>
              <w:overflowPunct w:val="0"/>
              <w:ind w:firstLineChars="100" w:firstLine="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イ　地域移行支援サービス費(Ⅰ)</w:t>
            </w:r>
          </w:p>
          <w:p w:rsidR="001C7DFC" w:rsidRPr="0054337E" w:rsidRDefault="001C7DFC" w:rsidP="001C22AD">
            <w:pPr>
              <w:wordWrap w:val="0"/>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AD1308" w:rsidRPr="0054337E">
              <w:rPr>
                <w:rFonts w:ascii="ＭＳ ゴシック" w:eastAsia="ＭＳ ゴシック" w:hAnsi="ＭＳ ゴシック" w:hint="eastAsia"/>
                <w:color w:val="000000" w:themeColor="text1"/>
                <w:sz w:val="20"/>
                <w:szCs w:val="20"/>
              </w:rPr>
              <w:t>3,504</w:t>
            </w:r>
            <w:r w:rsidRPr="0054337E">
              <w:rPr>
                <w:rFonts w:ascii="ＭＳ ゴシック" w:eastAsia="ＭＳ ゴシック" w:hAnsi="ＭＳ ゴシック" w:hint="eastAsia"/>
                <w:color w:val="000000" w:themeColor="text1"/>
                <w:sz w:val="20"/>
                <w:szCs w:val="20"/>
              </w:rPr>
              <w:t>単位</w:t>
            </w:r>
          </w:p>
          <w:p w:rsidR="001C7DFC" w:rsidRPr="0054337E" w:rsidRDefault="001C7DFC" w:rsidP="001C22AD">
            <w:pPr>
              <w:overflowPunct w:val="0"/>
              <w:ind w:firstLineChars="100" w:firstLine="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ロ　地域移行支援サービス費(Ⅱ)</w:t>
            </w:r>
          </w:p>
          <w:p w:rsidR="001C7DFC" w:rsidRPr="0054337E" w:rsidRDefault="001C7DFC" w:rsidP="001C22AD">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w:t>
            </w:r>
            <w:r w:rsidR="00AD1308" w:rsidRPr="0054337E">
              <w:rPr>
                <w:rFonts w:ascii="ＭＳ ゴシック" w:eastAsia="ＭＳ ゴシック" w:hAnsi="ＭＳ ゴシック" w:hint="eastAsia"/>
                <w:color w:val="000000" w:themeColor="text1"/>
                <w:sz w:val="20"/>
                <w:szCs w:val="20"/>
              </w:rPr>
              <w:t>3,062</w:t>
            </w:r>
            <w:r w:rsidRPr="0054337E">
              <w:rPr>
                <w:rFonts w:ascii="ＭＳ ゴシック" w:eastAsia="ＭＳ ゴシック" w:hAnsi="ＭＳ ゴシック" w:hint="eastAsia"/>
                <w:color w:val="000000" w:themeColor="text1"/>
                <w:sz w:val="20"/>
                <w:szCs w:val="20"/>
              </w:rPr>
              <w:t>単位</w:t>
            </w:r>
          </w:p>
          <w:p w:rsidR="001C7DFC" w:rsidRPr="0054337E" w:rsidRDefault="00AD1308"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ハ　地域支援移行サービス費（Ⅲ）</w:t>
            </w:r>
          </w:p>
          <w:p w:rsidR="00AD1308" w:rsidRPr="0054337E" w:rsidRDefault="00AD1308" w:rsidP="00AD130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2,349単位</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tc>
        <w:tc>
          <w:tcPr>
            <w:tcW w:w="1800" w:type="dxa"/>
          </w:tcPr>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○変更届（控）</w:t>
            </w: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385772">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○廃止（休止）</w:t>
            </w:r>
            <w:r w:rsidR="00385772"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z w:val="20"/>
                <w:szCs w:val="20"/>
              </w:rPr>
              <w:t>控</w:t>
            </w:r>
            <w:r w:rsidR="00385772" w:rsidRPr="0054337E">
              <w:rPr>
                <w:rFonts w:ascii="ＭＳ ゴシック" w:eastAsia="ＭＳ ゴシック" w:hAnsi="ＭＳ ゴシック" w:hint="eastAsia"/>
                <w:color w:val="000000" w:themeColor="text1"/>
                <w:sz w:val="20"/>
                <w:szCs w:val="20"/>
              </w:rPr>
              <w:t>）</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EB7652" w:rsidRPr="0054337E" w:rsidRDefault="00EB7652" w:rsidP="001C22AD">
            <w:pPr>
              <w:overflowPunct w:val="0"/>
              <w:textAlignment w:val="baseline"/>
              <w:rPr>
                <w:rFonts w:ascii="ＭＳ ゴシック" w:eastAsia="ＭＳ ゴシック" w:hAnsi="ＭＳ ゴシック"/>
                <w:color w:val="000000" w:themeColor="text1"/>
                <w:sz w:val="20"/>
                <w:szCs w:val="20"/>
              </w:rPr>
            </w:pPr>
          </w:p>
          <w:p w:rsidR="00385772" w:rsidRPr="0054337E" w:rsidRDefault="00385772"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8172B1" w:rsidRPr="0054337E" w:rsidRDefault="008172B1" w:rsidP="001C22AD">
            <w:pPr>
              <w:overflowPunct w:val="0"/>
              <w:textAlignment w:val="baseline"/>
              <w:rPr>
                <w:rFonts w:ascii="ＭＳ ゴシック" w:eastAsia="ＭＳ ゴシック" w:hAnsi="ＭＳ ゴシック"/>
                <w:color w:val="000000" w:themeColor="text1"/>
                <w:sz w:val="20"/>
                <w:szCs w:val="20"/>
              </w:rPr>
            </w:pPr>
          </w:p>
          <w:p w:rsidR="008172B1" w:rsidRPr="0054337E" w:rsidRDefault="008172B1"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1C22AD">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476F6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○地域相談支援給付費等請求書（控）</w:t>
            </w:r>
          </w:p>
          <w:p w:rsidR="00476F6F" w:rsidRPr="0054337E" w:rsidRDefault="00476F6F" w:rsidP="00476F6F">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○地域相談支援給付費等明細書（控）</w:t>
            </w:r>
          </w:p>
          <w:p w:rsidR="00476F6F" w:rsidRPr="0054337E" w:rsidRDefault="00476F6F" w:rsidP="00476F6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○領収書（控）</w:t>
            </w:r>
          </w:p>
          <w:p w:rsidR="00476F6F" w:rsidRPr="0054337E" w:rsidRDefault="00476F6F" w:rsidP="00476F6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○通所支援計画</w:t>
            </w:r>
          </w:p>
          <w:p w:rsidR="00476F6F" w:rsidRPr="0054337E" w:rsidRDefault="00476F6F" w:rsidP="00476F6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○実績記録</w:t>
            </w:r>
          </w:p>
          <w:p w:rsidR="00476F6F" w:rsidRPr="0054337E" w:rsidRDefault="00476F6F" w:rsidP="00476F6F">
            <w:pPr>
              <w:overflowPunct w:val="0"/>
              <w:textAlignment w:val="baseline"/>
              <w:rPr>
                <w:rFonts w:ascii="ＭＳ ゴシック" w:eastAsia="ＭＳ ゴシック" w:hAnsi="ＭＳ ゴシック"/>
                <w:color w:val="000000" w:themeColor="text1"/>
                <w:sz w:val="20"/>
                <w:szCs w:val="20"/>
              </w:rPr>
            </w:pPr>
          </w:p>
          <w:p w:rsidR="00476F6F" w:rsidRPr="0054337E" w:rsidRDefault="00476F6F" w:rsidP="00476F6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tc>
        <w:tc>
          <w:tcPr>
            <w:tcW w:w="2880" w:type="dxa"/>
          </w:tcPr>
          <w:p w:rsidR="001C7DFC" w:rsidRPr="0054337E" w:rsidRDefault="001C7DFC" w:rsidP="001C22AD">
            <w:pPr>
              <w:overflowPunct w:val="0"/>
              <w:textAlignment w:val="baseline"/>
              <w:rPr>
                <w:rFonts w:ascii="ＭＳ ゴシック" w:eastAsia="ＭＳ ゴシック" w:hAnsi="ＭＳ ゴシック" w:cs="ＭＳ ゴシック"/>
                <w:color w:val="000000" w:themeColor="text1"/>
                <w:kern w:val="0"/>
                <w:sz w:val="20"/>
                <w:szCs w:val="20"/>
              </w:rPr>
            </w:pPr>
          </w:p>
          <w:p w:rsidR="00125DDD" w:rsidRPr="0054337E" w:rsidRDefault="00125DDD" w:rsidP="00125DDD">
            <w:pPr>
              <w:overflowPunct w:val="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法第51条の25第１項</w:t>
            </w:r>
          </w:p>
          <w:p w:rsidR="00125DDD" w:rsidRPr="0054337E" w:rsidRDefault="00125DDD" w:rsidP="00125DDD">
            <w:pPr>
              <w:overflowPunct w:val="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施行規則第</w:t>
            </w:r>
            <w:r w:rsidRPr="0054337E">
              <w:rPr>
                <w:rFonts w:ascii="ＭＳ ゴシック" w:eastAsia="ＭＳ ゴシック" w:hAnsi="ＭＳ ゴシック" w:cs="ＭＳ ゴシック"/>
                <w:color w:val="000000" w:themeColor="text1"/>
                <w:kern w:val="0"/>
                <w:sz w:val="20"/>
                <w:szCs w:val="20"/>
              </w:rPr>
              <w:t>34</w:t>
            </w:r>
            <w:r w:rsidRPr="0054337E">
              <w:rPr>
                <w:rFonts w:ascii="ＭＳ ゴシック" w:eastAsia="ＭＳ ゴシック" w:hAnsi="ＭＳ ゴシック" w:cs="ＭＳ ゴシック" w:hint="eastAsia"/>
                <w:color w:val="000000" w:themeColor="text1"/>
                <w:kern w:val="0"/>
                <w:sz w:val="20"/>
                <w:szCs w:val="20"/>
              </w:rPr>
              <w:t>条の58</w:t>
            </w:r>
          </w:p>
          <w:p w:rsidR="00125DDD" w:rsidRPr="0054337E" w:rsidRDefault="00125DDD" w:rsidP="00125DDD">
            <w:pPr>
              <w:overflowPunct w:val="0"/>
              <w:textAlignment w:val="baseline"/>
              <w:rPr>
                <w:rFonts w:ascii="ＭＳ ゴシック" w:eastAsia="ＭＳ ゴシック" w:hAnsi="ＭＳ ゴシック"/>
                <w:color w:val="000000" w:themeColor="text1"/>
                <w:kern w:val="0"/>
                <w:sz w:val="20"/>
                <w:szCs w:val="20"/>
              </w:rPr>
            </w:pPr>
          </w:p>
          <w:p w:rsidR="00125DDD" w:rsidRPr="0054337E" w:rsidRDefault="00125DDD" w:rsidP="00125DDD">
            <w:pPr>
              <w:overflowPunct w:val="0"/>
              <w:textAlignment w:val="baseline"/>
              <w:rPr>
                <w:rFonts w:ascii="ＭＳ ゴシック" w:eastAsia="ＭＳ ゴシック" w:hAnsi="ＭＳ ゴシック"/>
                <w:color w:val="000000" w:themeColor="text1"/>
                <w:kern w:val="0"/>
                <w:sz w:val="20"/>
                <w:szCs w:val="20"/>
              </w:rPr>
            </w:pPr>
          </w:p>
          <w:p w:rsidR="00125DDD" w:rsidRPr="0054337E" w:rsidRDefault="00125DDD" w:rsidP="00125DDD">
            <w:pPr>
              <w:overflowPunct w:val="0"/>
              <w:textAlignment w:val="baseline"/>
              <w:rPr>
                <w:rFonts w:ascii="ＭＳ ゴシック" w:eastAsia="ＭＳ ゴシック" w:hAnsi="ＭＳ ゴシック"/>
                <w:color w:val="000000" w:themeColor="text1"/>
                <w:kern w:val="0"/>
                <w:sz w:val="20"/>
                <w:szCs w:val="20"/>
              </w:rPr>
            </w:pPr>
          </w:p>
          <w:p w:rsidR="00125DDD" w:rsidRPr="0054337E" w:rsidRDefault="00125DDD" w:rsidP="00125DDD">
            <w:pPr>
              <w:overflowPunct w:val="0"/>
              <w:textAlignment w:val="baseline"/>
              <w:rPr>
                <w:rFonts w:ascii="ＭＳ ゴシック" w:eastAsia="ＭＳ ゴシック" w:hAnsi="ＭＳ ゴシック"/>
                <w:color w:val="000000" w:themeColor="text1"/>
                <w:kern w:val="0"/>
                <w:sz w:val="20"/>
                <w:szCs w:val="20"/>
              </w:rPr>
            </w:pPr>
          </w:p>
          <w:p w:rsidR="00125DDD" w:rsidRPr="0054337E" w:rsidRDefault="00125DDD" w:rsidP="00125DDD">
            <w:pPr>
              <w:overflowPunct w:val="0"/>
              <w:textAlignment w:val="baseline"/>
              <w:rPr>
                <w:rFonts w:ascii="ＭＳ ゴシック" w:eastAsia="ＭＳ ゴシック" w:hAnsi="ＭＳ ゴシック"/>
                <w:color w:val="000000" w:themeColor="text1"/>
                <w:kern w:val="0"/>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法第51条の25第２項</w:t>
            </w:r>
          </w:p>
          <w:p w:rsidR="001C7DFC" w:rsidRPr="0054337E" w:rsidRDefault="001C7DFC" w:rsidP="001C22AD">
            <w:pPr>
              <w:overflowPunct w:val="0"/>
              <w:textAlignment w:val="baseline"/>
              <w:rPr>
                <w:rFonts w:ascii="ＭＳ ゴシック" w:eastAsia="ＭＳ ゴシック" w:hAnsi="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施行規則第</w:t>
            </w:r>
            <w:r w:rsidRPr="0054337E">
              <w:rPr>
                <w:rFonts w:ascii="ＭＳ ゴシック" w:eastAsia="ＭＳ ゴシック" w:hAnsi="ＭＳ ゴシック" w:cs="ＭＳ ゴシック"/>
                <w:color w:val="000000" w:themeColor="text1"/>
                <w:kern w:val="0"/>
                <w:sz w:val="20"/>
                <w:szCs w:val="20"/>
              </w:rPr>
              <w:t>34</w:t>
            </w:r>
            <w:r w:rsidRPr="0054337E">
              <w:rPr>
                <w:rFonts w:ascii="ＭＳ ゴシック" w:eastAsia="ＭＳ ゴシック" w:hAnsi="ＭＳ ゴシック" w:cs="ＭＳ ゴシック" w:hint="eastAsia"/>
                <w:color w:val="000000" w:themeColor="text1"/>
                <w:kern w:val="0"/>
                <w:sz w:val="20"/>
                <w:szCs w:val="20"/>
              </w:rPr>
              <w:t>条の58</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EB7652" w:rsidRPr="0054337E" w:rsidRDefault="00AD1308"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法第51条の14第３項</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平24厚告124の一</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平18厚告539</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8172B1" w:rsidRPr="0054337E" w:rsidRDefault="008172B1" w:rsidP="001C22AD">
            <w:pPr>
              <w:overflowPunct w:val="0"/>
              <w:textAlignment w:val="baseline"/>
              <w:rPr>
                <w:rFonts w:ascii="ＭＳ ゴシック" w:eastAsia="ＭＳ ゴシック" w:hAnsi="ＭＳ ゴシック"/>
                <w:color w:val="000000" w:themeColor="text1"/>
                <w:sz w:val="20"/>
                <w:szCs w:val="20"/>
              </w:rPr>
            </w:pPr>
          </w:p>
          <w:p w:rsidR="008172B1" w:rsidRPr="0054337E" w:rsidRDefault="008172B1"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法第51条の14第３項</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平24厚告124の二</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1C7DFC" w:rsidRPr="0054337E" w:rsidRDefault="001C7DFC" w:rsidP="001C22AD">
            <w:pPr>
              <w:overflowPunct w:val="0"/>
              <w:ind w:firstLineChars="100" w:firstLine="20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w:t>
            </w:r>
            <w:r w:rsidR="00125DDD" w:rsidRPr="0054337E">
              <w:rPr>
                <w:rFonts w:ascii="ＭＳ ゴシック" w:eastAsia="ＭＳ ゴシック" w:hAnsi="ＭＳ ゴシック" w:hint="eastAsia"/>
                <w:color w:val="000000" w:themeColor="text1"/>
                <w:sz w:val="20"/>
                <w:szCs w:val="20"/>
              </w:rPr>
              <w:t>の</w:t>
            </w:r>
            <w:r w:rsidRPr="0054337E">
              <w:rPr>
                <w:rFonts w:ascii="ＭＳ ゴシック" w:eastAsia="ＭＳ ゴシック" w:hAnsi="ＭＳ ゴシック" w:hint="eastAsia"/>
                <w:color w:val="000000" w:themeColor="text1"/>
                <w:sz w:val="20"/>
                <w:szCs w:val="20"/>
              </w:rPr>
              <w:t>１</w:t>
            </w:r>
            <w:r w:rsidR="00125DDD" w:rsidRPr="0054337E">
              <w:rPr>
                <w:rFonts w:ascii="ＭＳ ゴシック" w:eastAsia="ＭＳ ゴシック" w:hAnsi="ＭＳ ゴシック" w:hint="eastAsia"/>
                <w:color w:val="000000" w:themeColor="text1"/>
                <w:sz w:val="20"/>
                <w:szCs w:val="20"/>
              </w:rPr>
              <w:t>の</w:t>
            </w:r>
            <w:r w:rsidRPr="0054337E">
              <w:rPr>
                <w:rFonts w:ascii="ＭＳ ゴシック" w:eastAsia="ＭＳ ゴシック" w:hAnsi="ＭＳ ゴシック" w:hint="eastAsia"/>
                <w:color w:val="000000" w:themeColor="text1"/>
                <w:sz w:val="20"/>
                <w:szCs w:val="20"/>
              </w:rPr>
              <w:t>注１</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平30厚告114</w:t>
            </w: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AD1308" w:rsidRPr="0054337E" w:rsidRDefault="00AD1308"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25DDD" w:rsidRPr="0054337E" w:rsidRDefault="00125DDD"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1C7DFC" w:rsidRPr="0054337E" w:rsidRDefault="001C7DFC" w:rsidP="001C22AD">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w:t>
            </w:r>
            <w:r w:rsidR="00125DDD" w:rsidRPr="0054337E">
              <w:rPr>
                <w:rFonts w:ascii="ＭＳ ゴシック" w:eastAsia="ＭＳ ゴシック" w:hAnsi="ＭＳ ゴシック" w:hint="eastAsia"/>
                <w:color w:val="000000" w:themeColor="text1"/>
                <w:sz w:val="20"/>
                <w:szCs w:val="20"/>
              </w:rPr>
              <w:t>の１の</w:t>
            </w:r>
            <w:r w:rsidRPr="0054337E">
              <w:rPr>
                <w:rFonts w:ascii="ＭＳ ゴシック" w:eastAsia="ＭＳ ゴシック" w:hAnsi="ＭＳ ゴシック" w:hint="eastAsia"/>
                <w:color w:val="000000" w:themeColor="text1"/>
                <w:sz w:val="20"/>
                <w:szCs w:val="20"/>
              </w:rPr>
              <w:t>注１の２</w:t>
            </w:r>
          </w:p>
          <w:p w:rsidR="001C7DFC" w:rsidRPr="0054337E" w:rsidRDefault="001C7DFC" w:rsidP="00125DDD">
            <w:pPr>
              <w:overflowPunct w:val="0"/>
              <w:textAlignment w:val="baseline"/>
              <w:rPr>
                <w:rFonts w:ascii="ＭＳ ゴシック" w:eastAsia="ＭＳ ゴシック" w:hAnsi="ＭＳ ゴシック"/>
                <w:color w:val="000000" w:themeColor="text1"/>
                <w:sz w:val="20"/>
                <w:szCs w:val="20"/>
              </w:rPr>
            </w:pPr>
          </w:p>
        </w:tc>
        <w:tc>
          <w:tcPr>
            <w:tcW w:w="1379" w:type="dxa"/>
          </w:tcPr>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p w:rsidR="001C7DFC" w:rsidRPr="0054337E" w:rsidRDefault="001C7DFC" w:rsidP="001C22AD">
            <w:pPr>
              <w:overflowPunct w:val="0"/>
              <w:textAlignment w:val="baseline"/>
              <w:rPr>
                <w:rFonts w:ascii="ＭＳ ゴシック" w:eastAsia="ＭＳ ゴシック" w:hAnsi="ＭＳ ゴシック"/>
                <w:color w:val="000000" w:themeColor="text1"/>
                <w:sz w:val="20"/>
                <w:szCs w:val="20"/>
              </w:rPr>
            </w:pPr>
          </w:p>
        </w:tc>
      </w:tr>
    </w:tbl>
    <w:p w:rsidR="00B876AC" w:rsidRPr="0054337E" w:rsidRDefault="00B876A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978"/>
      </w:tblGrid>
      <w:tr w:rsidR="0054337E" w:rsidRPr="0054337E" w:rsidTr="00B876AC">
        <w:trPr>
          <w:trHeight w:val="431"/>
          <w:jc w:val="center"/>
        </w:trPr>
        <w:tc>
          <w:tcPr>
            <w:tcW w:w="2548" w:type="dxa"/>
            <w:vAlign w:val="center"/>
          </w:tcPr>
          <w:p w:rsidR="00B8317B" w:rsidRPr="0054337E" w:rsidRDefault="003E3C89"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978"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1972" w:rsidRPr="0054337E" w:rsidTr="003B1FC8">
        <w:trPr>
          <w:trHeight w:val="14307"/>
          <w:jc w:val="center"/>
        </w:trPr>
        <w:tc>
          <w:tcPr>
            <w:tcW w:w="2548" w:type="dxa"/>
          </w:tcPr>
          <w:p w:rsidR="00591972" w:rsidRPr="0054337E" w:rsidRDefault="00591972"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CF6220" w:rsidRPr="0054337E" w:rsidRDefault="00CF6220"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102542" w:rsidRPr="0054337E" w:rsidRDefault="00102542"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F426F1" w:rsidRPr="0054337E" w:rsidRDefault="00F426F1" w:rsidP="00F426F1">
            <w:pPr>
              <w:overflowPunct w:val="0"/>
              <w:ind w:left="200" w:hangingChars="100" w:hanging="200"/>
              <w:textAlignment w:val="baseline"/>
              <w:rPr>
                <w:rFonts w:ascii="ＭＳ ゴシック" w:eastAsia="ＭＳ ゴシック" w:hAnsi="ＭＳ ゴシック"/>
                <w:color w:val="000000" w:themeColor="text1"/>
                <w:sz w:val="20"/>
                <w:szCs w:val="20"/>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EE049C" w:rsidRPr="0054337E" w:rsidRDefault="00EE049C"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F426F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56A54" w:rsidRPr="0054337E" w:rsidRDefault="00C56A54" w:rsidP="00C56A54">
            <w:pPr>
              <w:overflowPunct w:val="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（情報公表未報告減算）</w:t>
            </w:r>
          </w:p>
          <w:p w:rsidR="00C56A54" w:rsidRPr="0054337E" w:rsidRDefault="00C56A54" w:rsidP="00C56A5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56A54" w:rsidRPr="0054337E" w:rsidRDefault="00C56A54" w:rsidP="00C56A5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56A54" w:rsidRPr="0054337E" w:rsidRDefault="00C56A54" w:rsidP="00C56A5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56A54" w:rsidRPr="0054337E" w:rsidRDefault="00C56A54" w:rsidP="00C56A54">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56A54" w:rsidRPr="0054337E" w:rsidRDefault="00C56A54" w:rsidP="00C56A54">
            <w:pPr>
              <w:overflowPunct w:val="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（業務継続計画未策定減算）</w:t>
            </w:r>
          </w:p>
          <w:p w:rsidR="00C56A54" w:rsidRPr="0054337E" w:rsidRDefault="00C56A54" w:rsidP="00C56A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337E">
              <w:rPr>
                <w:rFonts w:ascii="ＭＳ ゴシック" w:eastAsia="ＭＳ ゴシック" w:hAnsi="ＭＳ ゴシック" w:cs="ＭＳ ゴシック" w:hint="eastAsia"/>
                <w:color w:val="000000" w:themeColor="text1"/>
                <w:kern w:val="0"/>
                <w:sz w:val="20"/>
                <w:szCs w:val="20"/>
              </w:rPr>
              <w:t>※令和７年４月１日から適用</w:t>
            </w:r>
          </w:p>
          <w:p w:rsidR="00C56A54" w:rsidRPr="0054337E" w:rsidRDefault="00C56A54" w:rsidP="00C56A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E049C" w:rsidRPr="0054337E" w:rsidRDefault="00C56A54" w:rsidP="00C56A54">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2"/>
                <w:szCs w:val="22"/>
              </w:rPr>
              <w:t>（虐待防止措置未実施減算）</w:t>
            </w:r>
          </w:p>
        </w:tc>
        <w:tc>
          <w:tcPr>
            <w:tcW w:w="5527" w:type="dxa"/>
          </w:tcPr>
          <w:p w:rsidR="001C7DFC" w:rsidRPr="0054337E" w:rsidRDefault="001C7DFC" w:rsidP="00C227DA">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A11FFC" w:rsidRPr="0054337E" w:rsidRDefault="00A11FFC"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（３）</w:t>
            </w:r>
            <w:r w:rsidR="00482093" w:rsidRPr="0054337E">
              <w:rPr>
                <w:rFonts w:ascii="ＭＳ ゴシック" w:eastAsia="ＭＳ ゴシック" w:hAnsi="ＭＳ ゴシック"/>
                <w:color w:val="000000" w:themeColor="text1"/>
                <w:sz w:val="20"/>
                <w:szCs w:val="20"/>
                <w:u w:val="single"/>
              </w:rPr>
              <w:t>指定地域移行支援事業者</w:t>
            </w:r>
            <w:r w:rsidRPr="0054337E">
              <w:rPr>
                <w:rFonts w:ascii="ＭＳ ゴシック" w:eastAsia="ＭＳ ゴシック" w:hAnsi="ＭＳ ゴシック"/>
                <w:color w:val="000000" w:themeColor="text1"/>
                <w:sz w:val="20"/>
                <w:szCs w:val="20"/>
                <w:u w:val="single"/>
              </w:rPr>
              <w:t>が，第</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の16に定める基準を満たさないで，又は利用者との対面による支援（第</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の17の</w:t>
            </w:r>
            <w:r w:rsidR="00927142"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の規定による利用者との対面による支援をいう。）を</w:t>
            </w:r>
            <w:r w:rsidR="00927142"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月に</w:t>
            </w:r>
            <w:r w:rsidR="00927142"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日以上行わないで指定地域移行支援を行った場合には，所定単位数を算定していないか。</w:t>
            </w:r>
          </w:p>
          <w:p w:rsidR="00A11FFC" w:rsidRPr="0054337E" w:rsidRDefault="00A11FFC" w:rsidP="00C227DA">
            <w:pPr>
              <w:ind w:left="400" w:right="-99" w:hangingChars="200" w:hanging="400"/>
              <w:rPr>
                <w:rFonts w:ascii="ＭＳ ゴシック" w:eastAsia="ＭＳ ゴシック" w:hAnsi="ＭＳ ゴシック"/>
                <w:color w:val="000000" w:themeColor="text1"/>
                <w:sz w:val="20"/>
                <w:szCs w:val="20"/>
                <w:u w:val="single"/>
              </w:rPr>
            </w:pPr>
          </w:p>
          <w:p w:rsidR="00EE049C" w:rsidRPr="0054337E" w:rsidRDefault="00EE049C" w:rsidP="00C227DA">
            <w:pPr>
              <w:ind w:left="400" w:right="-99" w:hangingChars="200" w:hanging="400"/>
              <w:rPr>
                <w:rFonts w:ascii="ＭＳ ゴシック" w:eastAsia="ＭＳ ゴシック" w:hAnsi="ＭＳ ゴシック"/>
                <w:color w:val="000000" w:themeColor="text1"/>
                <w:sz w:val="20"/>
                <w:szCs w:val="20"/>
                <w:u w:val="single"/>
              </w:rPr>
            </w:pPr>
          </w:p>
          <w:p w:rsidR="00102542" w:rsidRPr="0054337E" w:rsidRDefault="00102542" w:rsidP="00C227DA">
            <w:pPr>
              <w:ind w:left="400" w:right="-99" w:hangingChars="200" w:hanging="400"/>
              <w:rPr>
                <w:rFonts w:ascii="ＭＳ ゴシック" w:eastAsia="ＭＳ ゴシック" w:hAnsi="ＭＳ ゴシック"/>
                <w:color w:val="000000" w:themeColor="text1"/>
                <w:sz w:val="20"/>
                <w:szCs w:val="20"/>
                <w:u w:val="single"/>
              </w:rPr>
            </w:pPr>
          </w:p>
          <w:p w:rsidR="00102542" w:rsidRPr="0054337E" w:rsidRDefault="00102542" w:rsidP="00C227DA">
            <w:pPr>
              <w:snapToGrid w:val="0"/>
              <w:ind w:left="400" w:right="-96" w:hangingChars="200" w:hanging="400"/>
              <w:rPr>
                <w:rFonts w:ascii="ＭＳ ゴシック" w:eastAsia="ＭＳ ゴシック" w:hAnsi="ＭＳ ゴシック"/>
                <w:color w:val="000000" w:themeColor="text1"/>
                <w:sz w:val="20"/>
                <w:szCs w:val="20"/>
                <w:u w:val="single"/>
              </w:rPr>
            </w:pPr>
          </w:p>
          <w:p w:rsidR="00C227DA" w:rsidRPr="0054337E" w:rsidRDefault="00C227DA"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（４）平成21年厚生労働省告示第176号「厚生労働大臣又はこども家庭庁長官及び厚生労働大臣が定める地域」に定める地域の精神科病院又は障害者支援施設等</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救護施設等又は刑事施設等に入院</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入所等している地域相談支援給付決定障害者に対して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指定地域移行支援を行った場合　((3)に定める場合を除く。)に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特別地域加算として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1回につき所定単位数の100分の15に相当する単位数を所定単位数に加算しているか。</w:t>
            </w:r>
          </w:p>
          <w:p w:rsidR="00A11FFC" w:rsidRPr="0054337E" w:rsidRDefault="00A11FFC"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C227DA" w:rsidRPr="0054337E" w:rsidRDefault="00C227DA" w:rsidP="00C227DA">
            <w:pPr>
              <w:kinsoku w:val="0"/>
              <w:autoSpaceDE w:val="0"/>
              <w:autoSpaceDN w:val="0"/>
              <w:adjustRightInd w:val="0"/>
              <w:snapToGrid w:val="0"/>
              <w:rPr>
                <w:rFonts w:ascii="ＭＳ ゴシック" w:eastAsia="ＭＳ ゴシック" w:hAnsi="ＭＳ ゴシック"/>
                <w:color w:val="000000" w:themeColor="text1"/>
                <w:sz w:val="20"/>
                <w:szCs w:val="20"/>
              </w:rPr>
            </w:pPr>
          </w:p>
          <w:p w:rsidR="00C227DA" w:rsidRPr="0054337E" w:rsidRDefault="00C227DA"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（５）平成30年厚生労働省告示第114号「厚生労働大臣が定める基準」に適合するものとして都道府県知事に届け出た指定地域移行支援事業所において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地域移行支援を行った場合に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地域生活支援拠点等機能強化加算として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所定単位数に500点を加算しているか。</w:t>
            </w:r>
          </w:p>
          <w:p w:rsidR="00C227DA" w:rsidRPr="0054337E" w:rsidRDefault="00C227DA" w:rsidP="00C227DA">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color w:val="000000" w:themeColor="text1"/>
                <w:sz w:val="20"/>
                <w:szCs w:val="20"/>
                <w:u w:val="single"/>
              </w:rPr>
              <w:t>ただし</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平成30年厚生労働省告示第114号第２号の２のイの⑷に規定する拠点コーディネーター１人につき</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当該指定地域移行支援事業所並びに平成18年厚生労働省令第171号「障害者の日常生活及び社会生活を総合的に支援するための法律に基づく指定福祉サービスの事業等の人員</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設備及び運営に関する基準」第206条の14第１項に規定される当該指定地域移行支援事業所と相互に連携して運営される指定自立支援援助事業者</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指定地域定着支援事業者</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法第51条の17第1項第1号に規定される指定特定相談支援事業者及び昭和22年法律第164号「児童福祉法」第24条の26第１項第1号に規定する指定障害児相談支援事業者の事業所の単位において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１月につき100回を限度とする。</w:t>
            </w:r>
          </w:p>
          <w:p w:rsidR="00C227DA" w:rsidRPr="0054337E" w:rsidRDefault="00C227DA" w:rsidP="00C227DA">
            <w:pPr>
              <w:kinsoku w:val="0"/>
              <w:autoSpaceDE w:val="0"/>
              <w:autoSpaceDN w:val="0"/>
              <w:adjustRightInd w:val="0"/>
              <w:snapToGrid w:val="0"/>
              <w:rPr>
                <w:rFonts w:ascii="ＭＳ ゴシック" w:eastAsia="ＭＳ ゴシック" w:hAnsi="ＭＳ ゴシック"/>
                <w:color w:val="000000" w:themeColor="text1"/>
                <w:sz w:val="20"/>
                <w:szCs w:val="20"/>
              </w:rPr>
            </w:pPr>
          </w:p>
          <w:p w:rsidR="00C227DA" w:rsidRPr="0054337E" w:rsidRDefault="00C227DA"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（６）法第76条の３第１項の規定に基づく情報公表対象サービス等情報にかかる報告を行っていない場合には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C227DA" w:rsidRPr="0054337E" w:rsidRDefault="00C227DA" w:rsidP="00C227DA">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C227DA" w:rsidRPr="0054337E" w:rsidRDefault="00C227DA"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（７）指定基準第28条の２第１項に規定する基準を満たしていない場合は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所定単位数の100分に1に相当する単位数を所定単位数から減算しているか。</w:t>
            </w:r>
          </w:p>
          <w:p w:rsidR="00C227DA" w:rsidRPr="0054337E" w:rsidRDefault="00C227DA" w:rsidP="00C227DA">
            <w:pPr>
              <w:kinsoku w:val="0"/>
              <w:autoSpaceDE w:val="0"/>
              <w:autoSpaceDN w:val="0"/>
              <w:adjustRightInd w:val="0"/>
              <w:snapToGrid w:val="0"/>
              <w:rPr>
                <w:rFonts w:ascii="ＭＳ ゴシック" w:eastAsia="ＭＳ ゴシック" w:hAnsi="ＭＳ ゴシック"/>
                <w:color w:val="000000" w:themeColor="text1"/>
                <w:sz w:val="20"/>
                <w:szCs w:val="20"/>
              </w:rPr>
            </w:pPr>
          </w:p>
          <w:p w:rsidR="00C227DA" w:rsidRPr="0054337E" w:rsidRDefault="00C227DA" w:rsidP="00C227DA">
            <w:pPr>
              <w:kinsoku w:val="0"/>
              <w:autoSpaceDE w:val="0"/>
              <w:autoSpaceDN w:val="0"/>
              <w:adjustRightInd w:val="0"/>
              <w:snapToGrid w:val="0"/>
              <w:rPr>
                <w:rFonts w:ascii="ＭＳ ゴシック" w:eastAsia="ＭＳ ゴシック" w:hAnsi="ＭＳ ゴシック"/>
                <w:color w:val="000000" w:themeColor="text1"/>
                <w:sz w:val="20"/>
                <w:szCs w:val="20"/>
              </w:rPr>
            </w:pPr>
          </w:p>
          <w:p w:rsidR="00C56A54" w:rsidRPr="0054337E" w:rsidRDefault="00C56A54" w:rsidP="00C227DA">
            <w:pPr>
              <w:kinsoku w:val="0"/>
              <w:autoSpaceDE w:val="0"/>
              <w:autoSpaceDN w:val="0"/>
              <w:adjustRightInd w:val="0"/>
              <w:snapToGrid w:val="0"/>
              <w:rPr>
                <w:rFonts w:ascii="ＭＳ ゴシック" w:eastAsia="ＭＳ ゴシック" w:hAnsi="ＭＳ ゴシック"/>
                <w:color w:val="000000" w:themeColor="text1"/>
                <w:sz w:val="20"/>
                <w:szCs w:val="20"/>
              </w:rPr>
            </w:pPr>
          </w:p>
          <w:p w:rsidR="00EE049C" w:rsidRPr="0054337E" w:rsidRDefault="00C227DA" w:rsidP="00C227D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（８）指定基準第36条の２各号に規定する基準を満たしていない場合は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tc>
        <w:tc>
          <w:tcPr>
            <w:tcW w:w="1978" w:type="dxa"/>
          </w:tcPr>
          <w:p w:rsidR="00B526D7" w:rsidRPr="0054337E" w:rsidRDefault="00B526D7" w:rsidP="00C227DA">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1C4FC0" w:rsidP="00C227D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3812347"/>
                <w14:checkbox>
                  <w14:checked w14:val="0"/>
                  <w14:checkedState w14:val="00FE" w14:font="Wingdings"/>
                  <w14:uncheckedState w14:val="2610" w14:font="ＭＳ ゴシック"/>
                </w14:checkbox>
              </w:sdtPr>
              <w:sdtEndPr/>
              <w:sdtContent>
                <w:r w:rsidR="00B876AC" w:rsidRPr="0054337E">
                  <w:rPr>
                    <w:rFonts w:ascii="ＭＳ ゴシック" w:eastAsia="ＭＳ ゴシック" w:hAnsi="ＭＳ ゴシック" w:hint="eastAsia"/>
                    <w:color w:val="000000" w:themeColor="text1"/>
                    <w:sz w:val="20"/>
                    <w:szCs w:val="20"/>
                  </w:rPr>
                  <w:t>☐</w:t>
                </w:r>
              </w:sdtContent>
            </w:sdt>
            <w:r w:rsidR="00B526D7"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66342839"/>
                <w14:checkbox>
                  <w14:checked w14:val="0"/>
                  <w14:checkedState w14:val="00FE" w14:font="Wingdings"/>
                  <w14:uncheckedState w14:val="2610" w14:font="ＭＳ ゴシック"/>
                </w14:checkbox>
              </w:sdtPr>
              <w:sdtEndPr/>
              <w:sdtContent>
                <w:r w:rsidR="00B876AC" w:rsidRPr="0054337E">
                  <w:rPr>
                    <w:rFonts w:ascii="ＭＳ ゴシック" w:eastAsia="ＭＳ ゴシック" w:hAnsi="ＭＳ ゴシック" w:hint="eastAsia"/>
                    <w:color w:val="000000" w:themeColor="text1"/>
                    <w:sz w:val="20"/>
                    <w:szCs w:val="20"/>
                  </w:rPr>
                  <w:t>☐</w:t>
                </w:r>
              </w:sdtContent>
            </w:sdt>
            <w:r w:rsidR="00B526D7" w:rsidRPr="0054337E">
              <w:rPr>
                <w:rFonts w:ascii="ＭＳ ゴシック" w:eastAsia="ＭＳ ゴシック" w:hAnsi="ＭＳ ゴシック" w:hint="eastAsia"/>
                <w:color w:val="000000" w:themeColor="text1"/>
                <w:sz w:val="20"/>
                <w:szCs w:val="20"/>
              </w:rPr>
              <w:t>いる</w:t>
            </w:r>
          </w:p>
          <w:p w:rsidR="003E3C89" w:rsidRPr="0054337E" w:rsidRDefault="003E3C89" w:rsidP="00C227DA">
            <w:pPr>
              <w:overflowPunct w:val="0"/>
              <w:jc w:val="center"/>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jc w:val="center"/>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jc w:val="center"/>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jc w:val="center"/>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jc w:val="center"/>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jc w:val="center"/>
              <w:textAlignment w:val="baseline"/>
              <w:rPr>
                <w:rFonts w:ascii="ＭＳ ゴシック" w:eastAsia="ＭＳ ゴシック" w:hAnsi="ＭＳ ゴシック"/>
                <w:color w:val="000000" w:themeColor="text1"/>
                <w:sz w:val="20"/>
                <w:szCs w:val="20"/>
              </w:rPr>
            </w:pPr>
          </w:p>
          <w:p w:rsidR="00102542" w:rsidRPr="0054337E" w:rsidRDefault="00102542" w:rsidP="00246209">
            <w:pPr>
              <w:overflowPunct w:val="0"/>
              <w:spacing w:line="360" w:lineRule="exact"/>
              <w:jc w:val="center"/>
              <w:textAlignment w:val="baseline"/>
              <w:rPr>
                <w:rFonts w:ascii="ＭＳ ゴシック" w:eastAsia="ＭＳ ゴシック" w:hAnsi="ＭＳ ゴシック"/>
                <w:color w:val="000000" w:themeColor="text1"/>
                <w:sz w:val="20"/>
                <w:szCs w:val="20"/>
              </w:rPr>
            </w:pPr>
          </w:p>
          <w:p w:rsidR="00C65CEE" w:rsidRPr="0054337E" w:rsidRDefault="001C4FC0" w:rsidP="00C227D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4232315"/>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14121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F41C16" w:rsidRPr="0054337E" w:rsidRDefault="00F41C16" w:rsidP="00C227DA">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C227DA">
            <w:pPr>
              <w:overflowPunct w:val="0"/>
              <w:jc w:val="center"/>
              <w:textAlignment w:val="baseline"/>
              <w:rPr>
                <w:rFonts w:ascii="ＭＳ ゴシック" w:eastAsia="ＭＳ ゴシック" w:hAnsi="ＭＳ ゴシック"/>
                <w:color w:val="000000" w:themeColor="text1"/>
                <w:sz w:val="20"/>
                <w:szCs w:val="20"/>
              </w:rPr>
            </w:pPr>
          </w:p>
          <w:p w:rsidR="00A11FFC" w:rsidRPr="0054337E" w:rsidRDefault="00A11FFC" w:rsidP="00C227DA">
            <w:pPr>
              <w:overflowPunct w:val="0"/>
              <w:jc w:val="center"/>
              <w:textAlignment w:val="baseline"/>
              <w:rPr>
                <w:rFonts w:ascii="ＭＳ ゴシック" w:eastAsia="ＭＳ ゴシック" w:hAnsi="ＭＳ ゴシック"/>
                <w:color w:val="000000" w:themeColor="text1"/>
                <w:sz w:val="20"/>
                <w:szCs w:val="20"/>
              </w:rPr>
            </w:pPr>
          </w:p>
          <w:p w:rsidR="00A11FFC" w:rsidRPr="0054337E" w:rsidRDefault="00A11FFC"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C227DA">
            <w:pPr>
              <w:overflowPunct w:val="0"/>
              <w:jc w:val="center"/>
              <w:textAlignment w:val="baseline"/>
              <w:rPr>
                <w:rFonts w:ascii="ＭＳ ゴシック" w:eastAsia="ＭＳ ゴシック" w:hAnsi="ＭＳ ゴシック"/>
                <w:color w:val="000000" w:themeColor="text1"/>
                <w:sz w:val="20"/>
                <w:szCs w:val="20"/>
              </w:rPr>
            </w:pPr>
          </w:p>
          <w:p w:rsidR="003E3C89" w:rsidRPr="0054337E" w:rsidRDefault="003E3C89"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C227DA">
            <w:pPr>
              <w:overflowPunct w:val="0"/>
              <w:jc w:val="center"/>
              <w:textAlignment w:val="baseline"/>
              <w:rPr>
                <w:rFonts w:ascii="ＭＳ ゴシック" w:eastAsia="ＭＳ ゴシック" w:hAnsi="ＭＳ ゴシック"/>
                <w:color w:val="000000" w:themeColor="text1"/>
                <w:sz w:val="20"/>
                <w:szCs w:val="20"/>
              </w:rPr>
            </w:pPr>
          </w:p>
          <w:p w:rsidR="00AE1465" w:rsidRPr="0054337E" w:rsidRDefault="001C4FC0" w:rsidP="00C227D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268491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5745358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CA70D7" w:rsidRPr="0054337E" w:rsidRDefault="00CA70D7"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F426F1" w:rsidRPr="0054337E" w:rsidRDefault="00F426F1" w:rsidP="00246209">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CA70D7" w:rsidRPr="0054337E" w:rsidRDefault="00CA70D7" w:rsidP="00C227DA">
            <w:pPr>
              <w:overflowPunct w:val="0"/>
              <w:jc w:val="center"/>
              <w:textAlignment w:val="baseline"/>
              <w:rPr>
                <w:rFonts w:ascii="ＭＳ ゴシック" w:eastAsia="ＭＳ ゴシック" w:hAnsi="ＭＳ ゴシック"/>
                <w:color w:val="000000" w:themeColor="text1"/>
                <w:sz w:val="20"/>
                <w:szCs w:val="20"/>
              </w:rPr>
            </w:pPr>
          </w:p>
          <w:p w:rsidR="00C65CEE" w:rsidRPr="0054337E" w:rsidRDefault="001C4FC0" w:rsidP="00C227D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801031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9696329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C227DA">
            <w:pPr>
              <w:overflowPunct w:val="0"/>
              <w:jc w:val="center"/>
              <w:textAlignment w:val="baseline"/>
              <w:rPr>
                <w:rFonts w:ascii="ＭＳ ゴシック" w:eastAsia="ＭＳ ゴシック" w:hAnsi="ＭＳ ゴシック"/>
                <w:color w:val="000000" w:themeColor="text1"/>
                <w:sz w:val="20"/>
                <w:szCs w:val="20"/>
              </w:rPr>
            </w:pPr>
          </w:p>
          <w:p w:rsidR="00CA70D7" w:rsidRPr="0054337E" w:rsidRDefault="00CA70D7" w:rsidP="00C227DA">
            <w:pPr>
              <w:overflowPunct w:val="0"/>
              <w:jc w:val="center"/>
              <w:textAlignment w:val="baseline"/>
              <w:rPr>
                <w:rFonts w:ascii="ＭＳ ゴシック" w:eastAsia="ＭＳ ゴシック" w:hAnsi="ＭＳ ゴシック"/>
                <w:color w:val="000000" w:themeColor="text1"/>
                <w:sz w:val="20"/>
                <w:szCs w:val="20"/>
              </w:rPr>
            </w:pPr>
          </w:p>
          <w:p w:rsidR="006F63CE" w:rsidRPr="0054337E" w:rsidRDefault="006F63CE" w:rsidP="00C56A54">
            <w:pPr>
              <w:overflowPunct w:val="0"/>
              <w:spacing w:line="360" w:lineRule="auto"/>
              <w:jc w:val="center"/>
              <w:textAlignment w:val="baseline"/>
              <w:rPr>
                <w:rFonts w:ascii="ＭＳ ゴシック" w:eastAsia="ＭＳ ゴシック" w:hAnsi="ＭＳ ゴシック"/>
                <w:color w:val="000000" w:themeColor="text1"/>
                <w:sz w:val="20"/>
                <w:szCs w:val="20"/>
              </w:rPr>
            </w:pPr>
          </w:p>
          <w:p w:rsidR="0078289E" w:rsidRPr="0054337E" w:rsidRDefault="001C4FC0" w:rsidP="00C227D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106970"/>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3303372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246209">
            <w:pPr>
              <w:overflowPunct w:val="0"/>
              <w:spacing w:line="360" w:lineRule="auto"/>
              <w:jc w:val="center"/>
              <w:textAlignment w:val="baseline"/>
              <w:rPr>
                <w:rFonts w:ascii="ＭＳ ゴシック" w:eastAsia="ＭＳ ゴシック" w:hAnsi="ＭＳ ゴシック"/>
                <w:color w:val="000000" w:themeColor="text1"/>
                <w:sz w:val="20"/>
                <w:szCs w:val="20"/>
              </w:rPr>
            </w:pPr>
          </w:p>
          <w:p w:rsidR="00C56A54" w:rsidRPr="0054337E" w:rsidRDefault="00C56A54" w:rsidP="00C56A54">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1C4FC0" w:rsidP="00C227D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1602171"/>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93034916"/>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いない</w:t>
            </w:r>
          </w:p>
          <w:p w:rsidR="00C227DA" w:rsidRPr="0054337E" w:rsidRDefault="00C227DA" w:rsidP="00C227DA">
            <w:pPr>
              <w:overflowPunct w:val="0"/>
              <w:jc w:val="center"/>
              <w:textAlignment w:val="baseline"/>
              <w:rPr>
                <w:rFonts w:ascii="ＭＳ ゴシック" w:eastAsia="ＭＳ ゴシック" w:hAnsi="ＭＳ ゴシック"/>
                <w:color w:val="000000" w:themeColor="text1"/>
                <w:sz w:val="20"/>
                <w:szCs w:val="20"/>
              </w:rPr>
            </w:pPr>
          </w:p>
          <w:p w:rsidR="009B696F" w:rsidRPr="0054337E" w:rsidRDefault="009B696F" w:rsidP="00F426F1">
            <w:pPr>
              <w:overflowPunct w:val="0"/>
              <w:jc w:val="center"/>
              <w:textAlignment w:val="baseline"/>
              <w:rPr>
                <w:rFonts w:ascii="ＭＳ ゴシック" w:eastAsia="ＭＳ ゴシック" w:hAnsi="ＭＳ ゴシック"/>
                <w:color w:val="000000" w:themeColor="text1"/>
                <w:sz w:val="20"/>
                <w:szCs w:val="20"/>
              </w:rPr>
            </w:pPr>
          </w:p>
        </w:tc>
      </w:tr>
    </w:tbl>
    <w:p w:rsidR="00B876AC" w:rsidRPr="0054337E" w:rsidRDefault="00B876A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0B34A8">
        <w:trPr>
          <w:trHeight w:val="431"/>
          <w:jc w:val="center"/>
        </w:trPr>
        <w:tc>
          <w:tcPr>
            <w:tcW w:w="3960"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 係 書 類</w:t>
            </w:r>
          </w:p>
        </w:tc>
        <w:tc>
          <w:tcPr>
            <w:tcW w:w="2880"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 拠 法 令</w:t>
            </w:r>
          </w:p>
        </w:tc>
        <w:tc>
          <w:tcPr>
            <w:tcW w:w="1379"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 記 事 項</w:t>
            </w:r>
          </w:p>
        </w:tc>
      </w:tr>
      <w:tr w:rsidR="00077154" w:rsidRPr="0054337E" w:rsidTr="003B1FC8">
        <w:trPr>
          <w:cantSplit/>
          <w:trHeight w:val="14307"/>
          <w:jc w:val="center"/>
        </w:trPr>
        <w:tc>
          <w:tcPr>
            <w:tcW w:w="3960" w:type="dxa"/>
          </w:tcPr>
          <w:p w:rsidR="00077154" w:rsidRPr="0054337E" w:rsidRDefault="00077154"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246209">
            <w:pPr>
              <w:overflowPunct w:val="0"/>
              <w:textAlignment w:val="baseline"/>
              <w:rPr>
                <w:rFonts w:ascii="ＭＳ ゴシック" w:eastAsia="ＭＳ ゴシック" w:hAnsi="ＭＳ ゴシック"/>
                <w:color w:val="000000" w:themeColor="text1"/>
                <w:sz w:val="20"/>
                <w:szCs w:val="20"/>
              </w:rPr>
            </w:pPr>
          </w:p>
        </w:tc>
        <w:tc>
          <w:tcPr>
            <w:tcW w:w="1800" w:type="dxa"/>
          </w:tcPr>
          <w:p w:rsidR="001C7DFC" w:rsidRPr="0054337E" w:rsidRDefault="001C7DFC" w:rsidP="009233E5">
            <w:pPr>
              <w:overflowPunct w:val="0"/>
              <w:textAlignment w:val="baseline"/>
              <w:rPr>
                <w:rFonts w:ascii="ＭＳ ゴシック" w:eastAsia="ＭＳ ゴシック" w:hAnsi="ＭＳ ゴシック"/>
                <w:color w:val="000000" w:themeColor="text1"/>
                <w:sz w:val="20"/>
                <w:szCs w:val="20"/>
              </w:rPr>
            </w:pPr>
          </w:p>
          <w:p w:rsidR="00EE049C" w:rsidRPr="0054337E" w:rsidRDefault="00EE049C" w:rsidP="00EE049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地域相談支援給付費等請求書（控）</w:t>
            </w:r>
          </w:p>
          <w:p w:rsidR="00EE049C" w:rsidRPr="0054337E" w:rsidRDefault="00EE049C" w:rsidP="00EE049C">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地域相談支援給付費等明細書（控）</w:t>
            </w: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○領収書（控）</w:t>
            </w:r>
          </w:p>
          <w:p w:rsidR="00EE049C" w:rsidRPr="0054337E" w:rsidRDefault="00EE049C" w:rsidP="00EE049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○通所支援計画</w:t>
            </w:r>
          </w:p>
          <w:p w:rsidR="00077154" w:rsidRPr="0054337E" w:rsidRDefault="00EE049C" w:rsidP="00EE049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○実績記録</w:t>
            </w: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EE049C">
            <w:pPr>
              <w:overflowPunct w:val="0"/>
              <w:textAlignment w:val="baseline"/>
              <w:rPr>
                <w:rFonts w:ascii="ＭＳ ゴシック" w:eastAsia="ＭＳ ゴシック" w:hAnsi="ＭＳ ゴシック"/>
                <w:color w:val="000000" w:themeColor="text1"/>
                <w:sz w:val="20"/>
                <w:szCs w:val="20"/>
              </w:rPr>
            </w:pPr>
          </w:p>
          <w:p w:rsidR="00246209" w:rsidRPr="0054337E" w:rsidRDefault="00102542"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C56A54" w:rsidRPr="0054337E" w:rsidRDefault="00C56A54"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102542"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tc>
        <w:tc>
          <w:tcPr>
            <w:tcW w:w="2880" w:type="dxa"/>
          </w:tcPr>
          <w:p w:rsidR="001C7DFC" w:rsidRPr="0054337E" w:rsidRDefault="001C7DFC" w:rsidP="00C227DA">
            <w:pPr>
              <w:overflowPunct w:val="0"/>
              <w:textAlignment w:val="baseline"/>
              <w:rPr>
                <w:rFonts w:ascii="ＭＳ ゴシック" w:eastAsia="ＭＳ ゴシック" w:hAnsi="ＭＳ ゴシック" w:cs="ＭＳ ゴシック"/>
                <w:color w:val="000000" w:themeColor="text1"/>
                <w:kern w:val="0"/>
                <w:sz w:val="20"/>
                <w:szCs w:val="20"/>
              </w:rPr>
            </w:pPr>
          </w:p>
          <w:p w:rsidR="00271DEF" w:rsidRPr="0054337E" w:rsidRDefault="00271DEF" w:rsidP="00C227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077154" w:rsidRPr="0054337E" w:rsidRDefault="00271DEF" w:rsidP="00C227DA">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w:t>
            </w:r>
            <w:r w:rsidR="00E118A9" w:rsidRPr="0054337E">
              <w:rPr>
                <w:rFonts w:ascii="ＭＳ ゴシック" w:eastAsia="ＭＳ ゴシック" w:hAnsi="ＭＳ ゴシック" w:hint="eastAsia"/>
                <w:color w:val="000000" w:themeColor="text1"/>
                <w:sz w:val="20"/>
                <w:szCs w:val="20"/>
              </w:rPr>
              <w:t>１</w:t>
            </w:r>
            <w:r w:rsidR="00EE049C" w:rsidRPr="0054337E">
              <w:rPr>
                <w:rFonts w:ascii="ＭＳ ゴシック" w:eastAsia="ＭＳ ゴシック" w:hAnsi="ＭＳ ゴシック" w:hint="eastAsia"/>
                <w:color w:val="000000" w:themeColor="text1"/>
                <w:sz w:val="20"/>
                <w:szCs w:val="20"/>
              </w:rPr>
              <w:t>の</w:t>
            </w:r>
            <w:r w:rsidR="00E118A9" w:rsidRPr="0054337E">
              <w:rPr>
                <w:rFonts w:ascii="ＭＳ ゴシック" w:eastAsia="ＭＳ ゴシック" w:hAnsi="ＭＳ ゴシック" w:hint="eastAsia"/>
                <w:color w:val="000000" w:themeColor="text1"/>
                <w:sz w:val="20"/>
                <w:szCs w:val="20"/>
              </w:rPr>
              <w:t>１</w:t>
            </w:r>
            <w:r w:rsidR="00EE049C" w:rsidRPr="0054337E">
              <w:rPr>
                <w:rFonts w:ascii="ＭＳ ゴシック" w:eastAsia="ＭＳ ゴシック" w:hAnsi="ＭＳ ゴシック" w:hint="eastAsia"/>
                <w:color w:val="000000" w:themeColor="text1"/>
                <w:sz w:val="20"/>
                <w:szCs w:val="20"/>
              </w:rPr>
              <w:t>の</w:t>
            </w:r>
            <w:r w:rsidRPr="0054337E">
              <w:rPr>
                <w:rFonts w:ascii="ＭＳ ゴシック" w:eastAsia="ＭＳ ゴシック" w:hAnsi="ＭＳ ゴシック" w:hint="eastAsia"/>
                <w:color w:val="000000" w:themeColor="text1"/>
                <w:sz w:val="20"/>
                <w:szCs w:val="20"/>
              </w:rPr>
              <w:t>注</w:t>
            </w:r>
            <w:r w:rsidR="00E118A9" w:rsidRPr="0054337E">
              <w:rPr>
                <w:rFonts w:ascii="ＭＳ ゴシック" w:eastAsia="ＭＳ ゴシック" w:hAnsi="ＭＳ ゴシック" w:hint="eastAsia"/>
                <w:color w:val="000000" w:themeColor="text1"/>
                <w:sz w:val="20"/>
                <w:szCs w:val="20"/>
              </w:rPr>
              <w:t>２</w:t>
            </w:r>
          </w:p>
          <w:p w:rsidR="00077154" w:rsidRPr="0054337E" w:rsidRDefault="00077154" w:rsidP="00C227DA">
            <w:pPr>
              <w:overflowPunct w:val="0"/>
              <w:textAlignment w:val="baseline"/>
              <w:rPr>
                <w:rFonts w:ascii="ＭＳ ゴシック" w:eastAsia="ＭＳ ゴシック" w:hAnsi="ＭＳ ゴシック"/>
                <w:color w:val="000000" w:themeColor="text1"/>
                <w:sz w:val="20"/>
                <w:szCs w:val="20"/>
              </w:rPr>
            </w:pPr>
          </w:p>
          <w:p w:rsidR="00271DEF" w:rsidRPr="0054337E" w:rsidRDefault="00271DEF" w:rsidP="00C227DA">
            <w:pPr>
              <w:overflowPunct w:val="0"/>
              <w:textAlignment w:val="baseline"/>
              <w:rPr>
                <w:rFonts w:ascii="ＭＳ ゴシック" w:eastAsia="ＭＳ ゴシック" w:hAnsi="ＭＳ ゴシック"/>
                <w:color w:val="000000" w:themeColor="text1"/>
                <w:sz w:val="20"/>
                <w:szCs w:val="20"/>
              </w:rPr>
            </w:pPr>
          </w:p>
          <w:p w:rsidR="0043709B" w:rsidRPr="0054337E" w:rsidRDefault="0043709B" w:rsidP="00C227DA">
            <w:pPr>
              <w:overflowPunct w:val="0"/>
              <w:textAlignment w:val="baseline"/>
              <w:rPr>
                <w:rFonts w:ascii="ＭＳ ゴシック" w:eastAsia="ＭＳ ゴシック" w:hAnsi="ＭＳ ゴシック"/>
                <w:color w:val="000000" w:themeColor="text1"/>
                <w:sz w:val="20"/>
                <w:szCs w:val="20"/>
              </w:rPr>
            </w:pPr>
          </w:p>
          <w:p w:rsidR="00271DEF" w:rsidRPr="0054337E" w:rsidRDefault="00271DEF" w:rsidP="00C227DA">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C227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227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077154" w:rsidRPr="0054337E" w:rsidRDefault="00077154" w:rsidP="00C227DA">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w:t>
            </w:r>
            <w:r w:rsidR="00E118A9" w:rsidRPr="0054337E">
              <w:rPr>
                <w:rFonts w:ascii="ＭＳ ゴシック" w:eastAsia="ＭＳ ゴシック" w:hAnsi="ＭＳ ゴシック" w:hint="eastAsia"/>
                <w:color w:val="000000" w:themeColor="text1"/>
                <w:sz w:val="20"/>
                <w:szCs w:val="20"/>
              </w:rPr>
              <w:t>１</w:t>
            </w:r>
            <w:r w:rsidR="00EE049C" w:rsidRPr="0054337E">
              <w:rPr>
                <w:rFonts w:ascii="ＭＳ ゴシック" w:eastAsia="ＭＳ ゴシック" w:hAnsi="ＭＳ ゴシック" w:hint="eastAsia"/>
                <w:color w:val="000000" w:themeColor="text1"/>
                <w:sz w:val="20"/>
                <w:szCs w:val="20"/>
              </w:rPr>
              <w:t>の</w:t>
            </w:r>
            <w:r w:rsidR="00E118A9" w:rsidRPr="0054337E">
              <w:rPr>
                <w:rFonts w:ascii="ＭＳ ゴシック" w:eastAsia="ＭＳ ゴシック" w:hAnsi="ＭＳ ゴシック" w:hint="eastAsia"/>
                <w:color w:val="000000" w:themeColor="text1"/>
                <w:sz w:val="20"/>
                <w:szCs w:val="20"/>
              </w:rPr>
              <w:t>１</w:t>
            </w:r>
            <w:r w:rsidR="00EE049C" w:rsidRPr="0054337E">
              <w:rPr>
                <w:rFonts w:ascii="ＭＳ ゴシック" w:eastAsia="ＭＳ ゴシック" w:hAnsi="ＭＳ ゴシック" w:hint="eastAsia"/>
                <w:color w:val="000000" w:themeColor="text1"/>
                <w:sz w:val="20"/>
                <w:szCs w:val="20"/>
              </w:rPr>
              <w:t>の</w:t>
            </w:r>
            <w:r w:rsidRPr="0054337E">
              <w:rPr>
                <w:rFonts w:ascii="ＭＳ ゴシック" w:eastAsia="ＭＳ ゴシック" w:hAnsi="ＭＳ ゴシック" w:hint="eastAsia"/>
                <w:color w:val="000000" w:themeColor="text1"/>
                <w:sz w:val="20"/>
                <w:szCs w:val="20"/>
              </w:rPr>
              <w:t>注</w:t>
            </w:r>
            <w:r w:rsidR="00E118A9" w:rsidRPr="0054337E">
              <w:rPr>
                <w:rFonts w:ascii="ＭＳ ゴシック" w:eastAsia="ＭＳ ゴシック" w:hAnsi="ＭＳ ゴシック" w:hint="eastAsia"/>
                <w:color w:val="000000" w:themeColor="text1"/>
                <w:sz w:val="20"/>
                <w:szCs w:val="20"/>
              </w:rPr>
              <w:t>３</w:t>
            </w:r>
          </w:p>
          <w:p w:rsidR="00077154" w:rsidRPr="0054337E" w:rsidRDefault="00267C92" w:rsidP="00C227D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平21厚告176</w:t>
            </w:r>
          </w:p>
          <w:p w:rsidR="00077154" w:rsidRPr="0054337E" w:rsidRDefault="00077154" w:rsidP="00C227DA">
            <w:pPr>
              <w:overflowPunct w:val="0"/>
              <w:textAlignment w:val="baseline"/>
              <w:rPr>
                <w:rFonts w:ascii="ＭＳ ゴシック" w:eastAsia="ＭＳ ゴシック" w:hAnsi="ＭＳ ゴシック"/>
                <w:color w:val="000000" w:themeColor="text1"/>
                <w:sz w:val="20"/>
                <w:szCs w:val="20"/>
              </w:rPr>
            </w:pPr>
          </w:p>
          <w:p w:rsidR="00C760BF" w:rsidRPr="0054337E" w:rsidRDefault="00C760BF" w:rsidP="00C227DA">
            <w:pPr>
              <w:overflowPunct w:val="0"/>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C227DA">
            <w:pPr>
              <w:overflowPunct w:val="0"/>
              <w:ind w:firstLineChars="700" w:firstLine="1400"/>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ind w:firstLineChars="700" w:firstLine="1400"/>
              <w:textAlignment w:val="baseline"/>
              <w:rPr>
                <w:rFonts w:ascii="ＭＳ ゴシック" w:eastAsia="ＭＳ ゴシック" w:hAnsi="ＭＳ ゴシック"/>
                <w:color w:val="000000" w:themeColor="text1"/>
                <w:sz w:val="20"/>
                <w:szCs w:val="20"/>
              </w:rPr>
            </w:pPr>
          </w:p>
          <w:p w:rsidR="00102542" w:rsidRPr="0054337E" w:rsidRDefault="00102542" w:rsidP="00C227DA">
            <w:pPr>
              <w:overflowPunct w:val="0"/>
              <w:ind w:firstLineChars="700" w:firstLine="140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246209" w:rsidRPr="0054337E" w:rsidRDefault="00246209" w:rsidP="00246209">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別表第１の１の注４</w:t>
            </w:r>
          </w:p>
          <w:p w:rsidR="00102542"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平30厚告114</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平18厚令171</w:t>
            </w:r>
          </w:p>
          <w:p w:rsidR="00EE049C"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法第51条の17第１項第１号</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昭22法164</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ind w:firstLineChars="700" w:firstLine="140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246209" w:rsidRPr="0054337E" w:rsidRDefault="00246209" w:rsidP="00246209">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別表第１の１の注５</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法第76条の３第１項</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246209" w:rsidRPr="0054337E" w:rsidRDefault="00246209" w:rsidP="00246209">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別表第１の１の注６</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平24厚令27第28条の２</w:t>
            </w:r>
          </w:p>
          <w:p w:rsidR="00246209" w:rsidRPr="0054337E" w:rsidRDefault="00246209" w:rsidP="00246209">
            <w:pPr>
              <w:overflowPunct w:val="0"/>
              <w:ind w:firstLineChars="700" w:firstLine="1400"/>
              <w:textAlignment w:val="baseline"/>
              <w:rPr>
                <w:rFonts w:ascii="ＭＳ ゴシック" w:eastAsia="ＭＳ ゴシック" w:hAnsi="ＭＳ ゴシック"/>
                <w:color w:val="000000" w:themeColor="text1"/>
                <w:sz w:val="20"/>
                <w:szCs w:val="20"/>
              </w:rPr>
            </w:pPr>
          </w:p>
          <w:p w:rsidR="00C56A54" w:rsidRPr="0054337E" w:rsidRDefault="00C56A54" w:rsidP="00246209">
            <w:pPr>
              <w:overflowPunct w:val="0"/>
              <w:ind w:firstLineChars="700" w:firstLine="140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ind w:firstLineChars="700" w:firstLine="1400"/>
              <w:textAlignment w:val="baseline"/>
              <w:rPr>
                <w:rFonts w:ascii="ＭＳ ゴシック" w:eastAsia="ＭＳ ゴシック" w:hAnsi="ＭＳ ゴシック"/>
                <w:color w:val="000000" w:themeColor="text1"/>
                <w:sz w:val="20"/>
                <w:szCs w:val="20"/>
              </w:rPr>
            </w:pP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246209" w:rsidRPr="0054337E" w:rsidRDefault="00246209" w:rsidP="00246209">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別表第１の１の注７</w:t>
            </w:r>
          </w:p>
          <w:p w:rsidR="00246209" w:rsidRPr="0054337E" w:rsidRDefault="00246209" w:rsidP="00246209">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平24厚令27第36条の２</w:t>
            </w:r>
          </w:p>
        </w:tc>
        <w:tc>
          <w:tcPr>
            <w:tcW w:w="1379" w:type="dxa"/>
          </w:tcPr>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4337E" w:rsidRDefault="00792594" w:rsidP="00792594">
            <w:pPr>
              <w:overflowPunct w:val="0"/>
              <w:textAlignment w:val="baseline"/>
              <w:rPr>
                <w:rFonts w:ascii="ＭＳ ゴシック" w:eastAsia="ＭＳ ゴシック" w:hAnsi="ＭＳ ゴシック"/>
                <w:color w:val="000000" w:themeColor="text1"/>
                <w:sz w:val="20"/>
                <w:szCs w:val="20"/>
              </w:rPr>
            </w:pPr>
          </w:p>
          <w:p w:rsidR="00A9150E" w:rsidRPr="0054337E" w:rsidRDefault="00A9150E" w:rsidP="00792594">
            <w:pPr>
              <w:overflowPunct w:val="0"/>
              <w:textAlignment w:val="baseline"/>
              <w:rPr>
                <w:rFonts w:ascii="ＭＳ ゴシック" w:eastAsia="ＭＳ ゴシック" w:hAnsi="ＭＳ ゴシック"/>
                <w:color w:val="000000" w:themeColor="text1"/>
                <w:sz w:val="20"/>
                <w:szCs w:val="20"/>
              </w:rPr>
            </w:pPr>
          </w:p>
          <w:p w:rsidR="00A9150E" w:rsidRPr="0054337E" w:rsidRDefault="00A9150E" w:rsidP="00792594">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E118A9">
            <w:pPr>
              <w:overflowPunct w:val="0"/>
              <w:textAlignment w:val="baseline"/>
              <w:rPr>
                <w:rFonts w:ascii="ＭＳ ゴシック" w:eastAsia="ＭＳ ゴシック" w:hAnsi="ＭＳ ゴシック"/>
                <w:color w:val="000000" w:themeColor="text1"/>
                <w:sz w:val="20"/>
                <w:szCs w:val="20"/>
              </w:rPr>
            </w:pPr>
          </w:p>
        </w:tc>
      </w:tr>
    </w:tbl>
    <w:p w:rsidR="00C227DA" w:rsidRPr="0054337E" w:rsidRDefault="00C227DA" w:rsidP="00176FB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978"/>
      </w:tblGrid>
      <w:tr w:rsidR="0054337E" w:rsidRPr="0054337E" w:rsidTr="002A5EC8">
        <w:trPr>
          <w:trHeight w:val="431"/>
          <w:jc w:val="center"/>
        </w:trPr>
        <w:tc>
          <w:tcPr>
            <w:tcW w:w="2548" w:type="dxa"/>
            <w:vAlign w:val="center"/>
          </w:tcPr>
          <w:p w:rsidR="00C227DA" w:rsidRPr="0054337E" w:rsidRDefault="00C227DA" w:rsidP="002A5EC8">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C227DA" w:rsidRPr="0054337E" w:rsidRDefault="00C227DA" w:rsidP="002A5EC8">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978" w:type="dxa"/>
            <w:vAlign w:val="center"/>
          </w:tcPr>
          <w:p w:rsidR="00C227DA" w:rsidRPr="0054337E" w:rsidRDefault="00C227DA" w:rsidP="002A5EC8">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C227DA" w:rsidRPr="0054337E" w:rsidTr="002A5EC8">
        <w:trPr>
          <w:trHeight w:val="14307"/>
          <w:jc w:val="center"/>
        </w:trPr>
        <w:tc>
          <w:tcPr>
            <w:tcW w:w="2548" w:type="dxa"/>
          </w:tcPr>
          <w:p w:rsidR="00C227DA" w:rsidRPr="0054337E" w:rsidRDefault="00C227DA" w:rsidP="002A5EC8">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C227DA" w:rsidRPr="0054337E" w:rsidRDefault="00C227DA" w:rsidP="002A5EC8">
            <w:pPr>
              <w:ind w:left="200" w:hangingChars="100" w:hanging="200"/>
              <w:rPr>
                <w:rFonts w:ascii="ＭＳ ゴシック" w:eastAsia="ＭＳ ゴシック" w:hAnsi="ＭＳ ゴシック"/>
                <w:color w:val="000000" w:themeColor="text1"/>
                <w:spacing w:val="10"/>
                <w:sz w:val="20"/>
                <w:szCs w:val="20"/>
                <w:u w:val="single"/>
              </w:rPr>
            </w:pPr>
            <w:r w:rsidRPr="0054337E">
              <w:rPr>
                <w:rFonts w:ascii="ＭＳ ゴシック" w:eastAsia="ＭＳ ゴシック" w:hAnsi="ＭＳ ゴシック"/>
                <w:color w:val="000000" w:themeColor="text1"/>
                <w:sz w:val="20"/>
                <w:szCs w:val="20"/>
                <w:u w:val="single"/>
              </w:rPr>
              <w:t>２の２　ピアサポート体制加算</w:t>
            </w: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246209" w:rsidRPr="0054337E" w:rsidRDefault="00246209"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２の３　初回加算</w:t>
            </w: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b/>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３　集中支援加算</w:t>
            </w: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200" w:hangingChars="100" w:hanging="200"/>
              <w:textAlignment w:val="baseline"/>
              <w:rPr>
                <w:rFonts w:ascii="ＭＳ ゴシック" w:eastAsia="ＭＳ ゴシック" w:hAnsi="ＭＳ ゴシック"/>
                <w:color w:val="000000" w:themeColor="text1"/>
                <w:sz w:val="20"/>
                <w:szCs w:val="20"/>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４　退院・退所月加算</w:t>
            </w: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u w:val="single"/>
              </w:rPr>
              <w:t>５　障害福祉サービスの体験利用加算</w:t>
            </w:r>
          </w:p>
        </w:tc>
        <w:tc>
          <w:tcPr>
            <w:tcW w:w="5527" w:type="dxa"/>
          </w:tcPr>
          <w:p w:rsidR="00C227DA" w:rsidRPr="0054337E" w:rsidRDefault="00C227DA" w:rsidP="002A5EC8">
            <w:pPr>
              <w:overflowPunct w:val="0"/>
              <w:spacing w:line="276" w:lineRule="auto"/>
              <w:ind w:leftChars="100" w:left="410" w:hangingChars="100" w:hanging="200"/>
              <w:jc w:val="left"/>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ind w:firstLineChars="100" w:firstLine="200"/>
              <w:rPr>
                <w:rFonts w:ascii="ＭＳ ゴシック" w:eastAsia="ＭＳ ゴシック" w:hAnsi="ＭＳ ゴシック"/>
                <w:color w:val="000000" w:themeColor="text1"/>
                <w:spacing w:val="10"/>
                <w:sz w:val="20"/>
                <w:szCs w:val="20"/>
              </w:rPr>
            </w:pPr>
            <w:r w:rsidRPr="0054337E">
              <w:rPr>
                <w:rFonts w:ascii="ＭＳ ゴシック" w:eastAsia="ＭＳ ゴシック" w:hAnsi="ＭＳ ゴシック"/>
                <w:color w:val="000000" w:themeColor="text1"/>
                <w:sz w:val="20"/>
                <w:szCs w:val="20"/>
                <w:u w:val="single"/>
              </w:rPr>
              <w:t>平成30年厚生労働省告示第114号に規定する「厚生労働大臣が定める基準」第三号に適合しているものとして県知事に届け出た指定地域移行支援事業所において，指定地域移行支援を行った場合に，</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月につき所定単位数を加算しているか。</w:t>
            </w:r>
          </w:p>
          <w:p w:rsidR="00C227DA" w:rsidRPr="0054337E" w:rsidRDefault="00C227DA" w:rsidP="002A5EC8">
            <w:pPr>
              <w:overflowPunct w:val="0"/>
              <w:ind w:leftChars="100" w:left="410" w:hangingChars="100" w:hanging="200"/>
              <w:jc w:val="left"/>
              <w:textAlignment w:val="baseline"/>
              <w:rPr>
                <w:rFonts w:ascii="ＭＳ ゴシック" w:eastAsia="ＭＳ ゴシック" w:hAnsi="ＭＳ ゴシック"/>
                <w:color w:val="000000" w:themeColor="text1"/>
                <w:sz w:val="20"/>
                <w:szCs w:val="20"/>
                <w:u w:val="single"/>
              </w:rPr>
            </w:pPr>
          </w:p>
          <w:p w:rsidR="00246209" w:rsidRPr="0054337E" w:rsidRDefault="00246209" w:rsidP="002A5EC8">
            <w:pPr>
              <w:overflowPunct w:val="0"/>
              <w:ind w:leftChars="100" w:left="410" w:hangingChars="100" w:hanging="200"/>
              <w:jc w:val="left"/>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Chars="100" w:left="410" w:hangingChars="100" w:hanging="200"/>
              <w:jc w:val="left"/>
              <w:textAlignment w:val="baseline"/>
              <w:rPr>
                <w:rFonts w:ascii="ＭＳ ゴシック" w:eastAsia="ＭＳ ゴシック" w:hAnsi="ＭＳ ゴシック"/>
                <w:color w:val="000000" w:themeColor="text1"/>
                <w:sz w:val="20"/>
                <w:szCs w:val="20"/>
                <w:u w:val="single"/>
              </w:rPr>
            </w:pPr>
          </w:p>
          <w:p w:rsidR="00C227DA" w:rsidRPr="0054337E" w:rsidRDefault="00C227DA" w:rsidP="002A5EC8">
            <w:pPr>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hint="eastAsia"/>
                <w:color w:val="000000" w:themeColor="text1"/>
                <w:sz w:val="20"/>
                <w:szCs w:val="20"/>
                <w:u w:val="single"/>
              </w:rPr>
              <w:t>指定地域移行支援事業者が，指定地域移行支援を行った場合に，指定地域移行支援の利用を開始した月について，１月につき所定単位数を加算しているか。</w:t>
            </w:r>
          </w:p>
          <w:p w:rsidR="00C227DA" w:rsidRPr="0054337E" w:rsidRDefault="00C227DA" w:rsidP="002A5EC8">
            <w:pPr>
              <w:ind w:left="400" w:right="-99" w:hangingChars="200" w:hanging="400"/>
              <w:rPr>
                <w:rFonts w:ascii="ＭＳ ゴシック" w:eastAsia="ＭＳ ゴシック" w:hAnsi="ＭＳ ゴシック"/>
                <w:color w:val="000000" w:themeColor="text1"/>
                <w:sz w:val="20"/>
                <w:szCs w:val="20"/>
                <w:u w:val="single"/>
              </w:rPr>
            </w:pPr>
          </w:p>
          <w:p w:rsidR="00C227DA" w:rsidRPr="0054337E" w:rsidRDefault="00C227DA" w:rsidP="002A5EC8">
            <w:pPr>
              <w:ind w:left="400" w:right="-99" w:hangingChars="200" w:hanging="400"/>
              <w:rPr>
                <w:rFonts w:ascii="ＭＳ ゴシック" w:eastAsia="ＭＳ ゴシック" w:hAnsi="ＭＳ ゴシック"/>
                <w:color w:val="000000" w:themeColor="text1"/>
                <w:sz w:val="20"/>
                <w:szCs w:val="20"/>
                <w:u w:val="single"/>
              </w:rPr>
            </w:pPr>
          </w:p>
          <w:p w:rsidR="00C227DA" w:rsidRPr="0054337E" w:rsidRDefault="00C227DA" w:rsidP="002A5EC8">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指定地域移行支援事業者が，地域相談支援給付決定障害者に対して，利用者との対面による支援を１月に６日以上実施した場合に，１月につき所定単位数を加算しているか。(２の(３)に</w:t>
            </w:r>
            <w:r w:rsidRPr="0054337E">
              <w:rPr>
                <w:rFonts w:ascii="ＭＳ ゴシック" w:eastAsia="ＭＳ ゴシック" w:hAnsi="ＭＳ ゴシック"/>
                <w:color w:val="000000" w:themeColor="text1"/>
                <w:sz w:val="20"/>
                <w:szCs w:val="20"/>
                <w:u w:val="single"/>
              </w:rPr>
              <w:t>定める</w:t>
            </w:r>
            <w:r w:rsidRPr="0054337E">
              <w:rPr>
                <w:rFonts w:ascii="ＭＳ ゴシック" w:eastAsia="ＭＳ ゴシック" w:hAnsi="ＭＳ ゴシック" w:hint="eastAsia"/>
                <w:color w:val="000000" w:themeColor="text1"/>
                <w:sz w:val="20"/>
                <w:szCs w:val="20"/>
                <w:u w:val="single"/>
              </w:rPr>
              <w:t>場合を除く。)</w:t>
            </w:r>
          </w:p>
          <w:p w:rsidR="00C227DA" w:rsidRPr="0054337E" w:rsidRDefault="00C227DA" w:rsidP="002A5EC8">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ただし，４の退院・退所月加算が算定される月は，加算しない。</w:t>
            </w:r>
          </w:p>
          <w:p w:rsidR="00C227DA" w:rsidRPr="0054337E" w:rsidRDefault="00C227DA" w:rsidP="002A5EC8">
            <w:pPr>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（１）指定地域移行支援事業者が</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地域相談支援給付決定障害者の精神科病院</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障害者支援施設等</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救護施設等又は刑事施設等からの退院又は退所等をする日が属する月</w:t>
            </w: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rPr>
              <w:t xml:space="preserve">　　</w:t>
            </w:r>
            <w:r w:rsidRPr="0054337E">
              <w:rPr>
                <w:rFonts w:ascii="ＭＳ ゴシック" w:eastAsia="ＭＳ ゴシック" w:hAnsi="ＭＳ ゴシック"/>
                <w:color w:val="000000" w:themeColor="text1"/>
                <w:sz w:val="20"/>
                <w:szCs w:val="20"/>
                <w:u w:val="single"/>
              </w:rPr>
              <w:t>(翌月に退院</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退所等することが確実に見込まれる場合であって</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退院</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退所等をする日が翌月の初日等であるときにあっては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退院</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退所等をする日が属する月の前月)に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指定地域移行支援を行った場合(</w:t>
            </w:r>
            <w:r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に定める場合を除く。)に</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月につき所定単位数を加算しているか。</w:t>
            </w:r>
          </w:p>
          <w:p w:rsidR="00553B4D" w:rsidRPr="0054337E" w:rsidRDefault="00553B4D" w:rsidP="00553B4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color w:val="000000" w:themeColor="text1"/>
                <w:sz w:val="20"/>
                <w:szCs w:val="20"/>
                <w:u w:val="single"/>
              </w:rPr>
              <w:t>ただし</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当該地域相談支援給付決定障害者が</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退院</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退所後等をした後に他の社会福祉施設等に入所する場合にあっては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加算しない。</w:t>
            </w:r>
          </w:p>
          <w:p w:rsidR="00553B4D" w:rsidRPr="0054337E" w:rsidRDefault="00553B4D" w:rsidP="00553B4D">
            <w:pPr>
              <w:kinsoku w:val="0"/>
              <w:autoSpaceDE w:val="0"/>
              <w:autoSpaceDN w:val="0"/>
              <w:adjustRightInd w:val="0"/>
              <w:snapToGrid w:val="0"/>
              <w:rPr>
                <w:rFonts w:ascii="ＭＳ ゴシック" w:eastAsia="ＭＳ ゴシック" w:hAnsi="ＭＳ ゴシック"/>
                <w:color w:val="000000" w:themeColor="text1"/>
                <w:sz w:val="20"/>
                <w:szCs w:val="20"/>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（２）退院・退所月加算を算定する地域相談支援給付決定障害者が</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精神科病院に入院した日から起算して</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月以上</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年未満の期間内に当該精神科病院から退院した者である場合には</w:t>
            </w:r>
            <w:r w:rsidR="008D042F"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更に</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月につき所定単位数に500単位を加算しているか。</w:t>
            </w: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（１）障害福祉サービスの体験利用加算（Ⅰ）については，指定地域移行支援事業者が，地域相談支援給付決定障害者に対して，障害福祉サービスの体験的な利用支援を提供した場合(</w:t>
            </w:r>
            <w:r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)に定める場合を除く。)に，体験的な利用支援の提供を開始した日から起算して</w:t>
            </w:r>
            <w:r w:rsidRPr="0054337E">
              <w:rPr>
                <w:rFonts w:ascii="ＭＳ ゴシック" w:eastAsia="ＭＳ ゴシック" w:hAnsi="ＭＳ ゴシック" w:hint="eastAsia"/>
                <w:color w:val="000000" w:themeColor="text1"/>
                <w:sz w:val="20"/>
                <w:szCs w:val="20"/>
                <w:u w:val="single"/>
              </w:rPr>
              <w:t>５</w:t>
            </w:r>
            <w:r w:rsidRPr="0054337E">
              <w:rPr>
                <w:rFonts w:ascii="ＭＳ ゴシック" w:eastAsia="ＭＳ ゴシック" w:hAnsi="ＭＳ ゴシック"/>
                <w:color w:val="000000" w:themeColor="text1"/>
                <w:sz w:val="20"/>
                <w:szCs w:val="20"/>
                <w:u w:val="single"/>
              </w:rPr>
              <w:t>日以内の期間について，</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日につき所定単位数を加算しているか。</w:t>
            </w:r>
          </w:p>
          <w:p w:rsidR="00553B4D" w:rsidRPr="0054337E" w:rsidRDefault="00553B4D" w:rsidP="00553B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C227DA" w:rsidRPr="0054337E" w:rsidRDefault="00C227DA" w:rsidP="002A5EC8">
            <w:pPr>
              <w:overflowPunct w:val="0"/>
              <w:ind w:leftChars="100" w:left="410" w:hangingChars="100" w:hanging="200"/>
              <w:jc w:val="left"/>
              <w:textAlignment w:val="baseline"/>
              <w:rPr>
                <w:rFonts w:ascii="ＭＳ ゴシック" w:eastAsia="ＭＳ ゴシック" w:hAnsi="ＭＳ ゴシック"/>
                <w:color w:val="000000" w:themeColor="text1"/>
                <w:sz w:val="20"/>
                <w:szCs w:val="20"/>
                <w:u w:val="single"/>
              </w:rPr>
            </w:pPr>
          </w:p>
        </w:tc>
        <w:tc>
          <w:tcPr>
            <w:tcW w:w="1978" w:type="dxa"/>
          </w:tcPr>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0390386"/>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36710694"/>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いる</w:t>
            </w: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246209" w:rsidRPr="0054337E" w:rsidRDefault="00246209"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4882107"/>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2562365"/>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いない</w:t>
            </w: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7632930"/>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68022598"/>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いない</w:t>
            </w: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7529040"/>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w:t>
            </w:r>
            <w:r w:rsidR="00553B4D" w:rsidRPr="0054337E">
              <w:rPr>
                <w:rFonts w:ascii="ＭＳ ゴシック" w:eastAsia="ＭＳ ゴシック" w:hAnsi="ＭＳ ゴシック" w:hint="eastAsia"/>
                <w:color w:val="000000" w:themeColor="text1"/>
                <w:sz w:val="20"/>
                <w:szCs w:val="20"/>
              </w:rPr>
              <w:t>ない</w:t>
            </w:r>
            <w:r w:rsidR="00C227DA" w:rsidRPr="0054337E">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097143389"/>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w:t>
            </w:r>
            <w:r w:rsidR="00553B4D" w:rsidRPr="0054337E">
              <w:rPr>
                <w:rFonts w:ascii="ＭＳ ゴシック" w:eastAsia="ＭＳ ゴシック" w:hAnsi="ＭＳ ゴシック" w:hint="eastAsia"/>
                <w:color w:val="000000" w:themeColor="text1"/>
                <w:sz w:val="20"/>
                <w:szCs w:val="20"/>
              </w:rPr>
              <w:t>る</w:t>
            </w: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9268336"/>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3368951"/>
                <w14:checkbox>
                  <w14:checked w14:val="0"/>
                  <w14:checkedState w14:val="00FE" w14:font="Wingdings"/>
                  <w14:uncheckedState w14:val="2610" w14:font="ＭＳ ゴシック"/>
                </w14:checkbox>
              </w:sdtPr>
              <w:sdtEndPr/>
              <w:sdtContent>
                <w:r w:rsidR="00C227DA" w:rsidRPr="0054337E">
                  <w:rPr>
                    <w:rFonts w:ascii="ＭＳ ゴシック" w:eastAsia="ＭＳ ゴシック" w:hAnsi="ＭＳ ゴシック" w:hint="eastAsia"/>
                    <w:color w:val="000000" w:themeColor="text1"/>
                    <w:sz w:val="20"/>
                    <w:szCs w:val="20"/>
                  </w:rPr>
                  <w:t>☐</w:t>
                </w:r>
              </w:sdtContent>
            </w:sdt>
            <w:r w:rsidR="00C227DA" w:rsidRPr="0054337E">
              <w:rPr>
                <w:rFonts w:ascii="ＭＳ ゴシック" w:eastAsia="ＭＳ ゴシック" w:hAnsi="ＭＳ ゴシック" w:hint="eastAsia"/>
                <w:color w:val="000000" w:themeColor="text1"/>
                <w:sz w:val="20"/>
                <w:szCs w:val="20"/>
              </w:rPr>
              <w:t>いない</w:t>
            </w: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1765066"/>
                <w14:checkbox>
                  <w14:checked w14:val="0"/>
                  <w14:checkedState w14:val="00FE" w14:font="Wingdings"/>
                  <w14:uncheckedState w14:val="2610" w14:font="ＭＳ ゴシック"/>
                </w14:checkbox>
              </w:sdtPr>
              <w:sdtEndPr/>
              <w:sdtContent>
                <w:r w:rsidR="00553B4D" w:rsidRPr="0054337E">
                  <w:rPr>
                    <w:rFonts w:ascii="ＭＳ ゴシック" w:eastAsia="ＭＳ ゴシック" w:hAnsi="ＭＳ ゴシック" w:hint="eastAsia"/>
                    <w:color w:val="000000" w:themeColor="text1"/>
                    <w:sz w:val="20"/>
                    <w:szCs w:val="20"/>
                  </w:rPr>
                  <w:t>☐</w:t>
                </w:r>
              </w:sdtContent>
            </w:sdt>
            <w:r w:rsidR="00553B4D" w:rsidRPr="0054337E">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77644237"/>
                <w14:checkbox>
                  <w14:checked w14:val="0"/>
                  <w14:checkedState w14:val="00FE" w14:font="Wingdings"/>
                  <w14:uncheckedState w14:val="2610" w14:font="ＭＳ ゴシック"/>
                </w14:checkbox>
              </w:sdtPr>
              <w:sdtEndPr/>
              <w:sdtContent>
                <w:r w:rsidR="00553B4D" w:rsidRPr="0054337E">
                  <w:rPr>
                    <w:rFonts w:ascii="ＭＳ ゴシック" w:eastAsia="ＭＳ ゴシック" w:hAnsi="ＭＳ ゴシック" w:hint="eastAsia"/>
                    <w:color w:val="000000" w:themeColor="text1"/>
                    <w:sz w:val="20"/>
                    <w:szCs w:val="20"/>
                  </w:rPr>
                  <w:t>☐</w:t>
                </w:r>
              </w:sdtContent>
            </w:sdt>
            <w:r w:rsidR="00553B4D" w:rsidRPr="0054337E">
              <w:rPr>
                <w:rFonts w:ascii="ＭＳ ゴシック" w:eastAsia="ＭＳ ゴシック" w:hAnsi="ＭＳ ゴシック" w:hint="eastAsia"/>
                <w:color w:val="000000" w:themeColor="text1"/>
                <w:sz w:val="20"/>
                <w:szCs w:val="20"/>
              </w:rPr>
              <w:t>いる</w:t>
            </w: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spacing w:line="360" w:lineRule="auto"/>
              <w:jc w:val="center"/>
              <w:textAlignment w:val="baseline"/>
              <w:rPr>
                <w:rFonts w:ascii="ＭＳ ゴシック" w:eastAsia="ＭＳ ゴシック" w:hAnsi="ＭＳ ゴシック"/>
                <w:color w:val="000000" w:themeColor="text1"/>
                <w:sz w:val="20"/>
                <w:szCs w:val="20"/>
              </w:rPr>
            </w:pPr>
          </w:p>
          <w:p w:rsidR="00553B4D" w:rsidRPr="0054337E" w:rsidRDefault="001C4FC0" w:rsidP="00553B4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8378007"/>
                <w14:checkbox>
                  <w14:checked w14:val="0"/>
                  <w14:checkedState w14:val="00FE" w14:font="Wingdings"/>
                  <w14:uncheckedState w14:val="2610" w14:font="ＭＳ ゴシック"/>
                </w14:checkbox>
              </w:sdtPr>
              <w:sdtEndPr/>
              <w:sdtContent>
                <w:r w:rsidR="00553B4D" w:rsidRPr="0054337E">
                  <w:rPr>
                    <w:rFonts w:ascii="ＭＳ ゴシック" w:eastAsia="ＭＳ ゴシック" w:hAnsi="ＭＳ ゴシック" w:hint="eastAsia"/>
                    <w:color w:val="000000" w:themeColor="text1"/>
                    <w:sz w:val="20"/>
                    <w:szCs w:val="20"/>
                  </w:rPr>
                  <w:t>☐</w:t>
                </w:r>
              </w:sdtContent>
            </w:sdt>
            <w:r w:rsidR="00553B4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45536388"/>
                <w14:checkbox>
                  <w14:checked w14:val="0"/>
                  <w14:checkedState w14:val="00FE" w14:font="Wingdings"/>
                  <w14:uncheckedState w14:val="2610" w14:font="ＭＳ ゴシック"/>
                </w14:checkbox>
              </w:sdtPr>
              <w:sdtEndPr/>
              <w:sdtContent>
                <w:r w:rsidR="00553B4D" w:rsidRPr="0054337E">
                  <w:rPr>
                    <w:rFonts w:ascii="ＭＳ ゴシック" w:eastAsia="ＭＳ ゴシック" w:hAnsi="ＭＳ ゴシック" w:hint="eastAsia"/>
                    <w:color w:val="000000" w:themeColor="text1"/>
                    <w:sz w:val="20"/>
                    <w:szCs w:val="20"/>
                  </w:rPr>
                  <w:t>☐</w:t>
                </w:r>
              </w:sdtContent>
            </w:sdt>
            <w:r w:rsidR="00553B4D" w:rsidRPr="0054337E">
              <w:rPr>
                <w:rFonts w:ascii="ＭＳ ゴシック" w:eastAsia="ＭＳ ゴシック" w:hAnsi="ＭＳ ゴシック" w:hint="eastAsia"/>
                <w:color w:val="000000" w:themeColor="text1"/>
                <w:sz w:val="20"/>
                <w:szCs w:val="20"/>
              </w:rPr>
              <w:t>いない</w:t>
            </w: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overflowPunct w:val="0"/>
              <w:jc w:val="center"/>
              <w:textAlignment w:val="baseline"/>
              <w:rPr>
                <w:rFonts w:ascii="ＭＳ ゴシック" w:eastAsia="ＭＳ ゴシック" w:hAnsi="ＭＳ ゴシック"/>
                <w:color w:val="000000" w:themeColor="text1"/>
                <w:sz w:val="20"/>
                <w:szCs w:val="20"/>
              </w:rPr>
            </w:pPr>
          </w:p>
          <w:p w:rsidR="00553B4D" w:rsidRPr="0054337E" w:rsidRDefault="00553B4D" w:rsidP="00553B4D">
            <w:pPr>
              <w:kinsoku w:val="0"/>
              <w:autoSpaceDE w:val="0"/>
              <w:autoSpaceDN w:val="0"/>
              <w:adjustRightInd w:val="0"/>
              <w:snapToGrid w:val="0"/>
              <w:spacing w:line="360" w:lineRule="auto"/>
              <w:ind w:left="400" w:hangingChars="200" w:hanging="400"/>
              <w:jc w:val="center"/>
              <w:rPr>
                <w:rFonts w:ascii="ＭＳ ゴシック" w:eastAsia="ＭＳ ゴシック" w:hAnsi="ＭＳ ゴシック"/>
                <w:color w:val="000000" w:themeColor="text1"/>
                <w:sz w:val="20"/>
                <w:szCs w:val="20"/>
                <w:u w:val="single"/>
              </w:rPr>
            </w:pPr>
          </w:p>
          <w:p w:rsidR="00553B4D" w:rsidRPr="0054337E" w:rsidRDefault="001C4FC0" w:rsidP="00553B4D">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5100752"/>
                <w14:checkbox>
                  <w14:checked w14:val="0"/>
                  <w14:checkedState w14:val="00FE" w14:font="Wingdings"/>
                  <w14:uncheckedState w14:val="2610" w14:font="ＭＳ ゴシック"/>
                </w14:checkbox>
              </w:sdtPr>
              <w:sdtEndPr/>
              <w:sdtContent>
                <w:r w:rsidR="00553B4D" w:rsidRPr="0054337E">
                  <w:rPr>
                    <w:rFonts w:ascii="ＭＳ ゴシック" w:eastAsia="ＭＳ ゴシック" w:hAnsi="ＭＳ ゴシック" w:hint="eastAsia"/>
                    <w:color w:val="000000" w:themeColor="text1"/>
                    <w:sz w:val="20"/>
                    <w:szCs w:val="20"/>
                  </w:rPr>
                  <w:t>☐</w:t>
                </w:r>
              </w:sdtContent>
            </w:sdt>
            <w:r w:rsidR="00553B4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84017542"/>
                <w14:checkbox>
                  <w14:checked w14:val="0"/>
                  <w14:checkedState w14:val="00FE" w14:font="Wingdings"/>
                  <w14:uncheckedState w14:val="2610" w14:font="ＭＳ ゴシック"/>
                </w14:checkbox>
              </w:sdtPr>
              <w:sdtEndPr/>
              <w:sdtContent>
                <w:r w:rsidR="00553B4D" w:rsidRPr="0054337E">
                  <w:rPr>
                    <w:rFonts w:ascii="ＭＳ ゴシック" w:eastAsia="ＭＳ ゴシック" w:hAnsi="ＭＳ ゴシック" w:hint="eastAsia"/>
                    <w:color w:val="000000" w:themeColor="text1"/>
                    <w:sz w:val="20"/>
                    <w:szCs w:val="20"/>
                  </w:rPr>
                  <w:t>☐</w:t>
                </w:r>
              </w:sdtContent>
            </w:sdt>
            <w:r w:rsidR="00553B4D" w:rsidRPr="0054337E">
              <w:rPr>
                <w:rFonts w:ascii="ＭＳ ゴシック" w:eastAsia="ＭＳ ゴシック" w:hAnsi="ＭＳ ゴシック" w:hint="eastAsia"/>
                <w:color w:val="000000" w:themeColor="text1"/>
                <w:sz w:val="20"/>
                <w:szCs w:val="20"/>
              </w:rPr>
              <w:t>いない</w:t>
            </w:r>
          </w:p>
          <w:p w:rsidR="00553B4D" w:rsidRPr="0054337E" w:rsidRDefault="00553B4D" w:rsidP="00553B4D">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53B4D" w:rsidRPr="0054337E" w:rsidRDefault="00553B4D" w:rsidP="00553B4D">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C227DA" w:rsidRPr="0054337E" w:rsidRDefault="00C227DA" w:rsidP="00553B4D">
            <w:pPr>
              <w:overflowPunct w:val="0"/>
              <w:jc w:val="center"/>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jc w:val="center"/>
              <w:textAlignment w:val="baseline"/>
              <w:rPr>
                <w:rFonts w:ascii="ＭＳ ゴシック" w:eastAsia="ＭＳ ゴシック" w:hAnsi="ＭＳ ゴシック"/>
                <w:color w:val="000000" w:themeColor="text1"/>
                <w:sz w:val="20"/>
                <w:szCs w:val="20"/>
              </w:rPr>
            </w:pPr>
          </w:p>
        </w:tc>
      </w:tr>
    </w:tbl>
    <w:p w:rsidR="00C227DA" w:rsidRPr="0054337E" w:rsidRDefault="00C227DA">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2A5EC8">
        <w:trPr>
          <w:trHeight w:val="431"/>
          <w:jc w:val="center"/>
        </w:trPr>
        <w:tc>
          <w:tcPr>
            <w:tcW w:w="3960" w:type="dxa"/>
            <w:vAlign w:val="center"/>
          </w:tcPr>
          <w:p w:rsidR="00C227DA" w:rsidRPr="0054337E" w:rsidRDefault="00C227DA" w:rsidP="002A5EC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C227DA" w:rsidRPr="0054337E" w:rsidRDefault="00C227DA" w:rsidP="002A5EC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 係 書 類</w:t>
            </w:r>
          </w:p>
        </w:tc>
        <w:tc>
          <w:tcPr>
            <w:tcW w:w="2880" w:type="dxa"/>
            <w:vAlign w:val="center"/>
          </w:tcPr>
          <w:p w:rsidR="00C227DA" w:rsidRPr="0054337E" w:rsidRDefault="00C227DA" w:rsidP="002A5EC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 拠 法 令</w:t>
            </w:r>
          </w:p>
        </w:tc>
        <w:tc>
          <w:tcPr>
            <w:tcW w:w="1379" w:type="dxa"/>
            <w:vAlign w:val="center"/>
          </w:tcPr>
          <w:p w:rsidR="00C227DA" w:rsidRPr="0054337E" w:rsidRDefault="00C227DA" w:rsidP="002A5EC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 記 事 項</w:t>
            </w:r>
          </w:p>
        </w:tc>
      </w:tr>
      <w:tr w:rsidR="00C227DA" w:rsidRPr="0054337E" w:rsidTr="002A5EC8">
        <w:trPr>
          <w:cantSplit/>
          <w:trHeight w:val="14307"/>
          <w:jc w:val="center"/>
        </w:trPr>
        <w:tc>
          <w:tcPr>
            <w:tcW w:w="3960" w:type="dxa"/>
          </w:tcPr>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２の２　ピアサポート体制加算　100単位</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53B4D" w:rsidRPr="0054337E" w:rsidRDefault="00553B4D"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２の３　初回加算　500単位</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３　集中支援加算　500単位</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53B4D" w:rsidRPr="0054337E" w:rsidRDefault="00553B4D"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４　退院・退所月加算　2,700単位</w:t>
            </w:r>
          </w:p>
          <w:p w:rsidR="00553B4D" w:rsidRPr="0054337E" w:rsidRDefault="00553B4D"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53B4D" w:rsidRPr="0054337E" w:rsidRDefault="00553B4D"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５　障害福祉サービスの体験利用加算</w:t>
            </w:r>
          </w:p>
          <w:p w:rsidR="005B5E68" w:rsidRPr="0054337E" w:rsidRDefault="005B5E68" w:rsidP="005B5E68">
            <w:pPr>
              <w:kinsoku w:val="0"/>
              <w:autoSpaceDE w:val="0"/>
              <w:autoSpaceDN w:val="0"/>
              <w:adjustRightInd w:val="0"/>
              <w:snapToGrid w:val="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イ　障害福祉ｻｰﾋﾞｽの体験利用加算(Ⅰ)</w:t>
            </w:r>
          </w:p>
          <w:p w:rsidR="005B5E68" w:rsidRPr="0054337E" w:rsidRDefault="005B5E68" w:rsidP="005B5E68">
            <w:pPr>
              <w:kinsoku w:val="0"/>
              <w:autoSpaceDE w:val="0"/>
              <w:autoSpaceDN w:val="0"/>
              <w:adjustRightInd w:val="0"/>
              <w:snapToGrid w:val="0"/>
              <w:ind w:leftChars="200" w:left="42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 xml:space="preserve"> 500単位</w:t>
            </w:r>
          </w:p>
          <w:p w:rsidR="005B5E68" w:rsidRPr="0054337E" w:rsidRDefault="005B5E68" w:rsidP="005B5E6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ロ　障害福祉ｻｰﾋﾞｽの体験利用加算(Ⅱ)</w:t>
            </w:r>
          </w:p>
          <w:p w:rsidR="005B5E68" w:rsidRPr="0054337E" w:rsidRDefault="005B5E68" w:rsidP="005B5E68">
            <w:pPr>
              <w:kinsoku w:val="0"/>
              <w:autoSpaceDE w:val="0"/>
              <w:autoSpaceDN w:val="0"/>
              <w:adjustRightInd w:val="0"/>
              <w:snapToGrid w:val="0"/>
              <w:ind w:left="400" w:hangingChars="200" w:hanging="40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250単位</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tc>
        <w:tc>
          <w:tcPr>
            <w:tcW w:w="1800" w:type="dxa"/>
          </w:tcPr>
          <w:p w:rsidR="00246209" w:rsidRPr="0054337E" w:rsidRDefault="00246209" w:rsidP="005B5E68">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5B5E6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地域相談支援給付費等請求書（控）</w:t>
            </w:r>
          </w:p>
          <w:p w:rsidR="00246209" w:rsidRPr="0054337E" w:rsidRDefault="00246209" w:rsidP="005B5E6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地域相談支援給付費等明細書（控）</w:t>
            </w:r>
          </w:p>
          <w:p w:rsidR="00246209" w:rsidRPr="0054337E" w:rsidRDefault="00246209"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○領収書（控）</w:t>
            </w:r>
          </w:p>
          <w:p w:rsidR="00246209" w:rsidRPr="0054337E" w:rsidRDefault="00246209"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○通所支援計画</w:t>
            </w:r>
          </w:p>
          <w:p w:rsidR="00246209" w:rsidRPr="0054337E" w:rsidRDefault="00246209"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○実績記録</w:t>
            </w:r>
          </w:p>
          <w:p w:rsidR="00246209" w:rsidRPr="0054337E" w:rsidRDefault="00246209" w:rsidP="005B5E68">
            <w:pPr>
              <w:overflowPunct w:val="0"/>
              <w:textAlignment w:val="baseline"/>
              <w:rPr>
                <w:rFonts w:ascii="ＭＳ ゴシック" w:eastAsia="ＭＳ ゴシック" w:hAnsi="ＭＳ ゴシック"/>
                <w:color w:val="000000" w:themeColor="text1"/>
                <w:sz w:val="20"/>
                <w:szCs w:val="20"/>
              </w:rPr>
            </w:pPr>
          </w:p>
          <w:p w:rsidR="00246209" w:rsidRPr="0054337E" w:rsidRDefault="00246209"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spacing w:line="240" w:lineRule="exact"/>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spacing w:line="240" w:lineRule="exact"/>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tc>
        <w:tc>
          <w:tcPr>
            <w:tcW w:w="2880" w:type="dxa"/>
          </w:tcPr>
          <w:p w:rsidR="00553B4D" w:rsidRPr="0054337E" w:rsidRDefault="00553B4D" w:rsidP="005B5E68">
            <w:pPr>
              <w:kinsoku w:val="0"/>
              <w:autoSpaceDE w:val="0"/>
              <w:autoSpaceDN w:val="0"/>
              <w:adjustRightInd w:val="0"/>
              <w:snapToGrid w:val="0"/>
              <w:spacing w:line="340" w:lineRule="exact"/>
              <w:rPr>
                <w:rFonts w:ascii="ＭＳ ゴシック" w:eastAsia="ＭＳ ゴシック" w:hAnsi="ＭＳ ゴシック"/>
                <w:color w:val="000000" w:themeColor="text1"/>
                <w:sz w:val="20"/>
                <w:szCs w:val="20"/>
              </w:rPr>
            </w:pPr>
          </w:p>
          <w:p w:rsidR="00C227DA" w:rsidRPr="0054337E" w:rsidRDefault="00C227DA" w:rsidP="005B5E68">
            <w:pPr>
              <w:kinsoku w:val="0"/>
              <w:autoSpaceDE w:val="0"/>
              <w:autoSpaceDN w:val="0"/>
              <w:adjustRightInd w:val="0"/>
              <w:snapToGrid w:val="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平24厚告124</w:t>
            </w:r>
          </w:p>
          <w:p w:rsidR="00C227DA" w:rsidRPr="0054337E" w:rsidRDefault="00C227DA" w:rsidP="005B5E68">
            <w:pPr>
              <w:kinsoku w:val="0"/>
              <w:autoSpaceDE w:val="0"/>
              <w:autoSpaceDN w:val="0"/>
              <w:adjustRightInd w:val="0"/>
              <w:snapToGrid w:val="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別表第</w:t>
            </w:r>
            <w:r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の</w:t>
            </w:r>
            <w:r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の</w:t>
            </w:r>
            <w:r w:rsidRPr="0054337E">
              <w:rPr>
                <w:rFonts w:ascii="ＭＳ ゴシック" w:eastAsia="ＭＳ ゴシック" w:hAnsi="ＭＳ ゴシック" w:hint="eastAsia"/>
                <w:color w:val="000000" w:themeColor="text1"/>
                <w:sz w:val="20"/>
                <w:szCs w:val="20"/>
              </w:rPr>
              <w:t>２</w:t>
            </w:r>
            <w:r w:rsidRPr="0054337E">
              <w:rPr>
                <w:rFonts w:ascii="ＭＳ ゴシック" w:eastAsia="ＭＳ ゴシック" w:hAnsi="ＭＳ ゴシック"/>
                <w:color w:val="000000" w:themeColor="text1"/>
                <w:sz w:val="20"/>
                <w:szCs w:val="20"/>
              </w:rPr>
              <w:t>の注</w:t>
            </w:r>
          </w:p>
          <w:p w:rsidR="00C227DA" w:rsidRPr="0054337E" w:rsidRDefault="00C227DA" w:rsidP="005B5E68">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平30厚告114の第三号</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53B4D" w:rsidRPr="0054337E" w:rsidRDefault="00553B4D"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C227DA" w:rsidRPr="0054337E" w:rsidRDefault="00C227DA" w:rsidP="005B5E6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別表第１の１の３の注</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C227DA" w:rsidRPr="0054337E" w:rsidRDefault="00C227DA" w:rsidP="005B5E6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別表第１の２の注</w:t>
            </w: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5B5E68" w:rsidRPr="0054337E" w:rsidRDefault="005B5E68" w:rsidP="005B5E68">
            <w:pPr>
              <w:kinsoku w:val="0"/>
              <w:autoSpaceDE w:val="0"/>
              <w:autoSpaceDN w:val="0"/>
              <w:adjustRightInd w:val="0"/>
              <w:snapToGrid w:val="0"/>
              <w:ind w:left="400" w:hangingChars="200" w:hanging="40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別表第１の３の注１</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5B5E68" w:rsidRPr="0054337E" w:rsidRDefault="005B5E68" w:rsidP="005B5E68">
            <w:pPr>
              <w:kinsoku w:val="0"/>
              <w:autoSpaceDE w:val="0"/>
              <w:autoSpaceDN w:val="0"/>
              <w:adjustRightInd w:val="0"/>
              <w:snapToGrid w:val="0"/>
              <w:ind w:left="400" w:hangingChars="200" w:hanging="40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別表第１の３の注２</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spacing w:line="360" w:lineRule="auto"/>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5B5E68" w:rsidRPr="0054337E" w:rsidRDefault="005B5E68" w:rsidP="005B5E68">
            <w:pPr>
              <w:kinsoku w:val="0"/>
              <w:autoSpaceDE w:val="0"/>
              <w:autoSpaceDN w:val="0"/>
              <w:adjustRightInd w:val="0"/>
              <w:snapToGrid w:val="0"/>
              <w:ind w:left="400" w:hangingChars="200" w:hanging="40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別表第１の４の注１</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C227DA" w:rsidRPr="0054337E" w:rsidRDefault="00C227DA" w:rsidP="002A5EC8">
            <w:pPr>
              <w:overflowPunct w:val="0"/>
              <w:ind w:firstLineChars="700" w:firstLine="1400"/>
              <w:textAlignment w:val="baseline"/>
              <w:rPr>
                <w:rFonts w:ascii="ＭＳ ゴシック" w:eastAsia="ＭＳ ゴシック" w:hAnsi="ＭＳ ゴシック"/>
                <w:color w:val="000000" w:themeColor="text1"/>
                <w:sz w:val="20"/>
                <w:szCs w:val="20"/>
              </w:rPr>
            </w:pPr>
          </w:p>
        </w:tc>
        <w:tc>
          <w:tcPr>
            <w:tcW w:w="1379" w:type="dxa"/>
          </w:tcPr>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p w:rsidR="00C227DA" w:rsidRPr="0054337E" w:rsidRDefault="00C227DA" w:rsidP="002A5EC8">
            <w:pPr>
              <w:overflowPunct w:val="0"/>
              <w:textAlignment w:val="baseline"/>
              <w:rPr>
                <w:rFonts w:ascii="ＭＳ ゴシック" w:eastAsia="ＭＳ ゴシック" w:hAnsi="ＭＳ ゴシック"/>
                <w:color w:val="000000" w:themeColor="text1"/>
                <w:sz w:val="20"/>
                <w:szCs w:val="20"/>
              </w:rPr>
            </w:pPr>
          </w:p>
        </w:tc>
      </w:tr>
    </w:tbl>
    <w:p w:rsidR="00B876AC" w:rsidRPr="0054337E" w:rsidRDefault="00B876AC" w:rsidP="00176FB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527"/>
        <w:gridCol w:w="1978"/>
      </w:tblGrid>
      <w:tr w:rsidR="0054337E" w:rsidRPr="0054337E" w:rsidTr="00B876AC">
        <w:trPr>
          <w:trHeight w:val="431"/>
          <w:jc w:val="center"/>
        </w:trPr>
        <w:tc>
          <w:tcPr>
            <w:tcW w:w="2548" w:type="dxa"/>
            <w:vAlign w:val="center"/>
          </w:tcPr>
          <w:p w:rsidR="009B630D" w:rsidRPr="0054337E" w:rsidRDefault="00176FB5" w:rsidP="00247B2A">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br w:type="page"/>
            </w:r>
            <w:r w:rsidR="009B630D" w:rsidRPr="0054337E">
              <w:rPr>
                <w:rFonts w:ascii="ＭＳ ゴシック" w:eastAsia="ＭＳ ゴシック" w:hAnsi="ＭＳ ゴシック" w:hint="eastAsia"/>
                <w:b/>
                <w:color w:val="000000" w:themeColor="text1"/>
                <w:sz w:val="20"/>
                <w:szCs w:val="20"/>
              </w:rPr>
              <w:t>主　眼　事　項</w:t>
            </w:r>
          </w:p>
        </w:tc>
        <w:tc>
          <w:tcPr>
            <w:tcW w:w="5527" w:type="dxa"/>
            <w:vAlign w:val="center"/>
          </w:tcPr>
          <w:p w:rsidR="009B630D" w:rsidRPr="0054337E" w:rsidRDefault="009B630D" w:rsidP="00247B2A">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978" w:type="dxa"/>
            <w:vAlign w:val="center"/>
          </w:tcPr>
          <w:p w:rsidR="009B630D" w:rsidRPr="0054337E" w:rsidRDefault="009B630D" w:rsidP="00247B2A">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9B630D" w:rsidRPr="0054337E" w:rsidTr="003B1FC8">
        <w:trPr>
          <w:trHeight w:val="14307"/>
          <w:jc w:val="center"/>
        </w:trPr>
        <w:tc>
          <w:tcPr>
            <w:tcW w:w="2548" w:type="dxa"/>
          </w:tcPr>
          <w:p w:rsidR="00481ED5" w:rsidRPr="0054337E" w:rsidRDefault="00481ED5"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336BF" w:rsidRPr="0054337E" w:rsidRDefault="005336BF"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936F2" w:rsidRPr="0054337E" w:rsidRDefault="009936F2"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27142" w:rsidRPr="0054337E" w:rsidRDefault="00927142"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27142" w:rsidRPr="0054337E" w:rsidRDefault="00927142"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DD42E7" w:rsidRPr="0054337E" w:rsidRDefault="00DD42E7"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DD42E7" w:rsidRPr="0054337E" w:rsidRDefault="00DD42E7"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27142" w:rsidRPr="0054337E" w:rsidRDefault="00927142"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27142" w:rsidRPr="0054337E" w:rsidRDefault="00927142"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DD42E7" w:rsidRPr="0054337E" w:rsidRDefault="00DD42E7"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27142" w:rsidRPr="0054337E" w:rsidRDefault="00927142"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６　体験宿泊加算</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385772">
            <w:pPr>
              <w:ind w:left="200" w:hangingChars="100" w:hanging="200"/>
              <w:rPr>
                <w:rFonts w:ascii="ＭＳ ゴシック" w:eastAsia="ＭＳ ゴシック" w:hAnsi="ＭＳ ゴシック"/>
                <w:color w:val="000000" w:themeColor="text1"/>
                <w:sz w:val="20"/>
                <w:szCs w:val="20"/>
              </w:rPr>
            </w:pPr>
          </w:p>
        </w:tc>
        <w:tc>
          <w:tcPr>
            <w:tcW w:w="5527" w:type="dxa"/>
          </w:tcPr>
          <w:p w:rsidR="001E248E" w:rsidRPr="0054337E" w:rsidRDefault="001E248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70B95"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hint="eastAsia"/>
                <w:color w:val="000000" w:themeColor="text1"/>
                <w:sz w:val="20"/>
                <w:szCs w:val="20"/>
                <w:u w:val="single"/>
              </w:rPr>
              <w:t>（２）</w:t>
            </w:r>
            <w:r w:rsidR="00B9574E" w:rsidRPr="0054337E">
              <w:rPr>
                <w:rFonts w:ascii="ＭＳ ゴシック" w:eastAsia="ＭＳ ゴシック" w:hAnsi="ＭＳ ゴシック" w:hint="eastAsia"/>
                <w:color w:val="000000" w:themeColor="text1"/>
                <w:sz w:val="20"/>
                <w:szCs w:val="20"/>
                <w:u w:val="single"/>
              </w:rPr>
              <w:t>障害福祉サービスの体験利用加算(Ⅱ)</w:t>
            </w:r>
            <w:r w:rsidR="00481ED5" w:rsidRPr="0054337E">
              <w:rPr>
                <w:rFonts w:ascii="ＭＳ ゴシック" w:eastAsia="ＭＳ ゴシック" w:hAnsi="ＭＳ ゴシック" w:hint="eastAsia"/>
                <w:color w:val="000000" w:themeColor="text1"/>
                <w:sz w:val="20"/>
                <w:szCs w:val="20"/>
                <w:u w:val="single"/>
              </w:rPr>
              <w:t>については</w:t>
            </w:r>
            <w:r w:rsidR="002252EB" w:rsidRPr="0054337E">
              <w:rPr>
                <w:rFonts w:ascii="ＭＳ ゴシック" w:eastAsia="ＭＳ ゴシック" w:hAnsi="ＭＳ ゴシック" w:hint="eastAsia"/>
                <w:color w:val="000000" w:themeColor="text1"/>
                <w:sz w:val="20"/>
                <w:szCs w:val="20"/>
                <w:u w:val="single"/>
              </w:rPr>
              <w:t>，</w:t>
            </w:r>
            <w:r w:rsidR="00481ED5" w:rsidRPr="0054337E">
              <w:rPr>
                <w:rFonts w:ascii="ＭＳ ゴシック" w:eastAsia="ＭＳ ゴシック" w:hAnsi="ＭＳ ゴシック" w:hint="eastAsia"/>
                <w:color w:val="000000" w:themeColor="text1"/>
                <w:sz w:val="20"/>
                <w:szCs w:val="20"/>
                <w:u w:val="single"/>
              </w:rPr>
              <w:t>指定地域移行支援</w:t>
            </w:r>
            <w:r w:rsidR="00482093" w:rsidRPr="0054337E">
              <w:rPr>
                <w:rFonts w:ascii="ＭＳ ゴシック" w:eastAsia="ＭＳ ゴシック" w:hAnsi="ＭＳ ゴシック" w:hint="eastAsia"/>
                <w:color w:val="000000" w:themeColor="text1"/>
                <w:sz w:val="20"/>
                <w:szCs w:val="20"/>
                <w:u w:val="single"/>
              </w:rPr>
              <w:t>事業者</w:t>
            </w:r>
            <w:r w:rsidR="00481ED5" w:rsidRPr="0054337E">
              <w:rPr>
                <w:rFonts w:ascii="ＭＳ ゴシック" w:eastAsia="ＭＳ ゴシック" w:hAnsi="ＭＳ ゴシック" w:hint="eastAsia"/>
                <w:color w:val="000000" w:themeColor="text1"/>
                <w:sz w:val="20"/>
                <w:szCs w:val="20"/>
                <w:u w:val="single"/>
              </w:rPr>
              <w:t>が</w:t>
            </w:r>
            <w:r w:rsidR="002252EB" w:rsidRPr="0054337E">
              <w:rPr>
                <w:rFonts w:ascii="ＭＳ ゴシック" w:eastAsia="ＭＳ ゴシック" w:hAnsi="ＭＳ ゴシック" w:hint="eastAsia"/>
                <w:color w:val="000000" w:themeColor="text1"/>
                <w:sz w:val="20"/>
                <w:szCs w:val="20"/>
                <w:u w:val="single"/>
              </w:rPr>
              <w:t>，</w:t>
            </w:r>
            <w:r w:rsidR="00481ED5" w:rsidRPr="0054337E">
              <w:rPr>
                <w:rFonts w:ascii="ＭＳ ゴシック" w:eastAsia="ＭＳ ゴシック" w:hAnsi="ＭＳ ゴシック" w:hint="eastAsia"/>
                <w:color w:val="000000" w:themeColor="text1"/>
                <w:sz w:val="20"/>
                <w:szCs w:val="20"/>
                <w:u w:val="single"/>
              </w:rPr>
              <w:t>地域相談支援給付決定障害者に対して</w:t>
            </w:r>
            <w:r w:rsidR="002252EB" w:rsidRPr="0054337E">
              <w:rPr>
                <w:rFonts w:ascii="ＭＳ ゴシック" w:eastAsia="ＭＳ ゴシック" w:hAnsi="ＭＳ ゴシック" w:hint="eastAsia"/>
                <w:color w:val="000000" w:themeColor="text1"/>
                <w:sz w:val="20"/>
                <w:szCs w:val="20"/>
                <w:u w:val="single"/>
              </w:rPr>
              <w:t>，</w:t>
            </w:r>
            <w:r w:rsidR="00481ED5" w:rsidRPr="0054337E">
              <w:rPr>
                <w:rFonts w:ascii="ＭＳ ゴシック" w:eastAsia="ＭＳ ゴシック" w:hAnsi="ＭＳ ゴシック" w:hint="eastAsia"/>
                <w:color w:val="000000" w:themeColor="text1"/>
                <w:sz w:val="20"/>
                <w:szCs w:val="20"/>
                <w:u w:val="single"/>
              </w:rPr>
              <w:t>障害福祉サービスの体験的な利用支援を提供した場合に</w:t>
            </w:r>
            <w:r w:rsidR="002252EB" w:rsidRPr="0054337E">
              <w:rPr>
                <w:rFonts w:ascii="ＭＳ ゴシック" w:eastAsia="ＭＳ ゴシック" w:hAnsi="ＭＳ ゴシック" w:hint="eastAsia"/>
                <w:color w:val="000000" w:themeColor="text1"/>
                <w:sz w:val="20"/>
                <w:szCs w:val="20"/>
                <w:u w:val="single"/>
              </w:rPr>
              <w:t>，</w:t>
            </w:r>
            <w:r w:rsidR="00481ED5" w:rsidRPr="0054337E">
              <w:rPr>
                <w:rFonts w:ascii="ＭＳ ゴシック" w:eastAsia="ＭＳ ゴシック" w:hAnsi="ＭＳ ゴシック" w:hint="eastAsia"/>
                <w:color w:val="000000" w:themeColor="text1"/>
                <w:sz w:val="20"/>
                <w:szCs w:val="20"/>
                <w:u w:val="single"/>
              </w:rPr>
              <w:t>体験的な利用支援の提供を開始した日から起算して６日以上15日以内の期間について</w:t>
            </w:r>
            <w:r w:rsidR="002252EB" w:rsidRPr="0054337E">
              <w:rPr>
                <w:rFonts w:ascii="ＭＳ ゴシック" w:eastAsia="ＭＳ ゴシック" w:hAnsi="ＭＳ ゴシック" w:hint="eastAsia"/>
                <w:color w:val="000000" w:themeColor="text1"/>
                <w:sz w:val="20"/>
                <w:szCs w:val="20"/>
                <w:u w:val="single"/>
              </w:rPr>
              <w:t>，</w:t>
            </w:r>
            <w:r w:rsidR="00481ED5" w:rsidRPr="0054337E">
              <w:rPr>
                <w:rFonts w:ascii="ＭＳ ゴシック" w:eastAsia="ＭＳ ゴシック" w:hAnsi="ＭＳ ゴシック" w:hint="eastAsia"/>
                <w:color w:val="000000" w:themeColor="text1"/>
                <w:sz w:val="20"/>
                <w:szCs w:val="20"/>
                <w:u w:val="single"/>
              </w:rPr>
              <w:t>１日につき所定単位数を加算</w:t>
            </w:r>
            <w:r w:rsidR="00B9574E" w:rsidRPr="0054337E">
              <w:rPr>
                <w:rFonts w:ascii="ＭＳ ゴシック" w:eastAsia="ＭＳ ゴシック" w:hAnsi="ＭＳ ゴシック" w:hint="eastAsia"/>
                <w:color w:val="000000" w:themeColor="text1"/>
                <w:sz w:val="20"/>
                <w:szCs w:val="20"/>
                <w:u w:val="single"/>
              </w:rPr>
              <w:t>しているか</w:t>
            </w:r>
            <w:r w:rsidR="00481ED5" w:rsidRPr="0054337E">
              <w:rPr>
                <w:rFonts w:ascii="ＭＳ ゴシック" w:eastAsia="ＭＳ ゴシック" w:hAnsi="ＭＳ ゴシック" w:hint="eastAsia"/>
                <w:color w:val="000000" w:themeColor="text1"/>
                <w:sz w:val="20"/>
                <w:szCs w:val="20"/>
                <w:u w:val="single"/>
              </w:rPr>
              <w:t>。</w:t>
            </w:r>
          </w:p>
          <w:p w:rsidR="00792594" w:rsidRPr="0054337E" w:rsidRDefault="00792594"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E248E" w:rsidRPr="0054337E" w:rsidRDefault="001E248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（３）平成30年厚生労働省告示第114号に規定する「厚生労働大臣が定める基準」第四号に適合しているものとして県知事に届け出た指定地域移行支援事業所において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障害福祉サービスの体験利用加算（Ⅰ）又は障害福祉サービスの体験利用加算（Ⅱ）を算定する場合に</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更に</w:t>
            </w:r>
            <w:r w:rsidR="00B526D7"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日につき所定単位数に50単位を加算しているか。</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（１）体験宿泊加算(Ⅰ)については，指定地域移行支援事業者が，地域相談支援給付決定障害者に対して，体験的な宿泊支援(第</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19</w:t>
            </w:r>
            <w:r w:rsidRPr="0054337E">
              <w:rPr>
                <w:rFonts w:ascii="ＭＳ ゴシック" w:eastAsia="ＭＳ ゴシック" w:hAnsi="ＭＳ ゴシック"/>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)に規定する体験的な宿泊支援のうち単身での生活に向けたものをいう。)を提供した場合(</w:t>
            </w:r>
            <w:r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)及び(</w:t>
            </w:r>
            <w:r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)に定める場合を除く。)に，体験宿泊加算(Ⅰ)及び体験宿泊加算(Ⅱ)を合計して15日を限度として，</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日につき所定単位数を加算しているか。</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w:t>
            </w:r>
            <w:r w:rsidRPr="0054337E">
              <w:rPr>
                <w:rFonts w:ascii="ＭＳ ゴシック" w:eastAsia="ＭＳ ゴシック" w:hAnsi="ＭＳ ゴシック" w:hint="eastAsia"/>
                <w:color w:val="000000" w:themeColor="text1"/>
                <w:sz w:val="20"/>
                <w:szCs w:val="20"/>
                <w:u w:val="single"/>
              </w:rPr>
              <w:t>２</w:t>
            </w:r>
            <w:r w:rsidRPr="0054337E">
              <w:rPr>
                <w:rFonts w:ascii="ＭＳ ゴシック" w:eastAsia="ＭＳ ゴシック" w:hAnsi="ＭＳ ゴシック"/>
                <w:color w:val="000000" w:themeColor="text1"/>
                <w:sz w:val="20"/>
                <w:szCs w:val="20"/>
                <w:u w:val="single"/>
              </w:rPr>
              <w:t>の(</w:t>
            </w:r>
            <w:r w:rsidRPr="0054337E">
              <w:rPr>
                <w:rFonts w:ascii="ＭＳ ゴシック" w:eastAsia="ＭＳ ゴシック" w:hAnsi="ＭＳ ゴシック" w:hint="eastAsia"/>
                <w:color w:val="000000" w:themeColor="text1"/>
                <w:sz w:val="20"/>
                <w:szCs w:val="20"/>
                <w:u w:val="single"/>
              </w:rPr>
              <w:t>３</w:t>
            </w:r>
            <w:r w:rsidRPr="0054337E">
              <w:rPr>
                <w:rFonts w:ascii="ＭＳ ゴシック" w:eastAsia="ＭＳ ゴシック" w:hAnsi="ＭＳ ゴシック"/>
                <w:color w:val="000000" w:themeColor="text1"/>
                <w:sz w:val="20"/>
                <w:szCs w:val="20"/>
                <w:u w:val="single"/>
              </w:rPr>
              <w:t>)に定める場合を除く。)に，体験宿泊加算(Ⅰ)及び体験宿泊加算(Ⅱ)を合計して15日を限度として，</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日につき所定単位数を加算しているか。</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３）平成30年厚生労働省告示第114号に規定する「厚生労働大臣が定める基準」第五号に適合しているものとして県知事に届け出た指定地域移行支援事業所において，イの体験宿泊加算（Ⅰ）又はロの体験宿泊加算（Ⅱ）を算定する場合に，更に</w:t>
            </w:r>
            <w:r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日につき所定単位数に50単位を加算しているか。</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tc>
        <w:tc>
          <w:tcPr>
            <w:tcW w:w="1978" w:type="dxa"/>
          </w:tcPr>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1C4FC0"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046492"/>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35744781"/>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DD42E7" w:rsidRPr="0054337E" w:rsidRDefault="00DD42E7"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DD42E7" w:rsidRPr="0054337E" w:rsidRDefault="00DD42E7"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1C4FC0"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569966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9521877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1C4FC0"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4714477"/>
                <w14:checkbox>
                  <w14:checked w14:val="0"/>
                  <w14:checkedState w14:val="00FE" w14:font="Wingdings"/>
                  <w14:uncheckedState w14:val="2610" w14:font="ＭＳ ゴシック"/>
                </w14:checkbox>
              </w:sdtPr>
              <w:sdtEndPr/>
              <w:sdtContent>
                <w:r w:rsidR="005B5E68" w:rsidRPr="0054337E">
                  <w:rPr>
                    <w:rFonts w:ascii="ＭＳ ゴシック" w:eastAsia="ＭＳ ゴシック" w:hAnsi="ＭＳ ゴシック" w:hint="eastAsia"/>
                    <w:color w:val="000000" w:themeColor="text1"/>
                    <w:sz w:val="20"/>
                    <w:szCs w:val="20"/>
                  </w:rPr>
                  <w:t>☐</w:t>
                </w:r>
              </w:sdtContent>
            </w:sdt>
            <w:r w:rsidR="005B5E68"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93627650"/>
                <w14:checkbox>
                  <w14:checked w14:val="0"/>
                  <w14:checkedState w14:val="00FE" w14:font="Wingdings"/>
                  <w14:uncheckedState w14:val="2610" w14:font="ＭＳ ゴシック"/>
                </w14:checkbox>
              </w:sdtPr>
              <w:sdtEndPr/>
              <w:sdtContent>
                <w:r w:rsidR="005B5E68" w:rsidRPr="0054337E">
                  <w:rPr>
                    <w:rFonts w:ascii="ＭＳ ゴシック" w:eastAsia="ＭＳ ゴシック" w:hAnsi="ＭＳ ゴシック" w:hint="eastAsia"/>
                    <w:color w:val="000000" w:themeColor="text1"/>
                    <w:sz w:val="20"/>
                    <w:szCs w:val="20"/>
                  </w:rPr>
                  <w:t>☐</w:t>
                </w:r>
              </w:sdtContent>
            </w:sdt>
            <w:r w:rsidR="005B5E68" w:rsidRPr="0054337E">
              <w:rPr>
                <w:rFonts w:ascii="ＭＳ ゴシック" w:eastAsia="ＭＳ ゴシック" w:hAnsi="ＭＳ ゴシック" w:hint="eastAsia"/>
                <w:color w:val="000000" w:themeColor="text1"/>
                <w:sz w:val="20"/>
                <w:szCs w:val="20"/>
              </w:rPr>
              <w:t>いない</w:t>
            </w: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792594"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792594" w:rsidRPr="0054337E" w:rsidRDefault="001C4FC0"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195427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1006007"/>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9B630D" w:rsidRPr="0054337E" w:rsidRDefault="009B630D"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8E2F98" w:rsidRPr="0054337E" w:rsidRDefault="008E2F9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5B5E68" w:rsidRPr="0054337E" w:rsidRDefault="005B5E6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DD42E7" w:rsidRPr="0054337E" w:rsidRDefault="00DD42E7"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8E2F98" w:rsidRPr="0054337E" w:rsidRDefault="008E2F9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8E2F98" w:rsidRPr="0054337E" w:rsidRDefault="008E2F9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8E2F98" w:rsidRPr="0054337E" w:rsidRDefault="008E2F9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8E2F98" w:rsidRPr="0054337E" w:rsidRDefault="008E2F98"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8E2F98" w:rsidRPr="0054337E" w:rsidRDefault="001C4FC0"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u w:val="single"/>
              </w:rPr>
            </w:pPr>
            <w:sdt>
              <w:sdtPr>
                <w:rPr>
                  <w:rFonts w:ascii="ＭＳ ゴシック" w:eastAsia="ＭＳ ゴシック" w:hAnsi="ＭＳ ゴシック" w:hint="eastAsia"/>
                  <w:color w:val="000000" w:themeColor="text1"/>
                  <w:sz w:val="20"/>
                  <w:szCs w:val="20"/>
                </w:rPr>
                <w:id w:val="-190843613"/>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9465262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tc>
      </w:tr>
    </w:tbl>
    <w:p w:rsidR="00B876AC" w:rsidRPr="0054337E" w:rsidRDefault="00B876AC" w:rsidP="009B630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247B2A">
        <w:trPr>
          <w:trHeight w:val="431"/>
          <w:jc w:val="center"/>
        </w:trPr>
        <w:tc>
          <w:tcPr>
            <w:tcW w:w="3960" w:type="dxa"/>
            <w:vAlign w:val="center"/>
          </w:tcPr>
          <w:p w:rsidR="009B630D" w:rsidRPr="0054337E" w:rsidRDefault="009B630D" w:rsidP="00247B2A">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9B630D" w:rsidRPr="0054337E" w:rsidRDefault="009B630D" w:rsidP="00247B2A">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 係 書 類</w:t>
            </w:r>
          </w:p>
        </w:tc>
        <w:tc>
          <w:tcPr>
            <w:tcW w:w="2880" w:type="dxa"/>
            <w:vAlign w:val="center"/>
          </w:tcPr>
          <w:p w:rsidR="009B630D" w:rsidRPr="0054337E" w:rsidRDefault="009B630D" w:rsidP="00247B2A">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 拠 法 令</w:t>
            </w:r>
          </w:p>
        </w:tc>
        <w:tc>
          <w:tcPr>
            <w:tcW w:w="1379" w:type="dxa"/>
            <w:vAlign w:val="center"/>
          </w:tcPr>
          <w:p w:rsidR="009B630D" w:rsidRPr="0054337E" w:rsidRDefault="009B630D" w:rsidP="00247B2A">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 記 事 項</w:t>
            </w:r>
          </w:p>
        </w:tc>
      </w:tr>
      <w:tr w:rsidR="009B630D" w:rsidRPr="0054337E" w:rsidTr="003B1FC8">
        <w:trPr>
          <w:cantSplit/>
          <w:trHeight w:val="14307"/>
          <w:jc w:val="center"/>
        </w:trPr>
        <w:tc>
          <w:tcPr>
            <w:tcW w:w="3960" w:type="dxa"/>
          </w:tcPr>
          <w:p w:rsidR="00481ED5" w:rsidRPr="0054337E" w:rsidRDefault="00481ED5"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9936F2" w:rsidRPr="0054337E" w:rsidRDefault="009936F2"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336BF" w:rsidRPr="0054337E" w:rsidRDefault="005336BF"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481ED5" w:rsidRPr="0054337E" w:rsidRDefault="00481ED5"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1E248E" w:rsidRPr="0054337E" w:rsidRDefault="001E248E"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1E248E" w:rsidRPr="0054337E" w:rsidRDefault="001E248E"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1E248E" w:rsidRPr="0054337E" w:rsidRDefault="001E248E"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1E248E" w:rsidRPr="0054337E" w:rsidRDefault="001E248E"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1E248E" w:rsidRPr="0054337E" w:rsidRDefault="001E248E" w:rsidP="0044349F">
            <w:pPr>
              <w:kinsoku w:val="0"/>
              <w:autoSpaceDE w:val="0"/>
              <w:autoSpaceDN w:val="0"/>
              <w:adjustRightInd w:val="0"/>
              <w:ind w:left="400" w:hangingChars="200" w:hanging="400"/>
              <w:rPr>
                <w:rFonts w:ascii="ＭＳ ゴシック" w:eastAsia="ＭＳ ゴシック" w:hAnsi="ＭＳ ゴシック"/>
                <w:color w:val="000000" w:themeColor="text1"/>
                <w:sz w:val="20"/>
                <w:szCs w:val="20"/>
                <w:u w:val="single"/>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６　体験宿泊加算</w:t>
            </w:r>
          </w:p>
          <w:p w:rsidR="005B5E68" w:rsidRPr="0054337E" w:rsidRDefault="005B5E68" w:rsidP="005B5E68">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イ　体験宿泊加算(Ⅰ)　300単位</w:t>
            </w:r>
          </w:p>
          <w:p w:rsidR="005B5E68" w:rsidRPr="0054337E" w:rsidRDefault="005B5E68" w:rsidP="005B5E6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ロ　体験宿泊加算(Ⅱ)　700単位</w:t>
            </w: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481ED5" w:rsidRPr="0054337E" w:rsidRDefault="00481ED5" w:rsidP="005B5E6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tc>
        <w:tc>
          <w:tcPr>
            <w:tcW w:w="1800" w:type="dxa"/>
          </w:tcPr>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地域相談支援給付費等請求書（控）</w:t>
            </w:r>
          </w:p>
          <w:p w:rsidR="005B5E68" w:rsidRPr="0054337E" w:rsidRDefault="005B5E68" w:rsidP="005B5E68">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地域相談支援給付費等明細書（控）</w:t>
            </w: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○領収書（控）</w:t>
            </w: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○通所支援計画</w:t>
            </w: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○実績記録</w:t>
            </w: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9B630D" w:rsidRPr="0054337E" w:rsidRDefault="009B630D"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5B5E68">
            <w:pPr>
              <w:overflowPunct w:val="0"/>
              <w:spacing w:line="360" w:lineRule="auto"/>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p>
          <w:p w:rsidR="0044349F" w:rsidRPr="0054337E" w:rsidRDefault="0044349F" w:rsidP="0044349F">
            <w:pPr>
              <w:overflowPunct w:val="0"/>
              <w:snapToGrid w:val="0"/>
              <w:spacing w:line="120" w:lineRule="auto"/>
              <w:textAlignment w:val="baseline"/>
              <w:rPr>
                <w:rFonts w:ascii="ＭＳ ゴシック" w:eastAsia="ＭＳ ゴシック" w:hAnsi="ＭＳ ゴシック"/>
                <w:color w:val="000000" w:themeColor="text1"/>
                <w:sz w:val="20"/>
                <w:szCs w:val="20"/>
              </w:rPr>
            </w:pPr>
          </w:p>
          <w:p w:rsidR="0044349F" w:rsidRPr="0054337E" w:rsidRDefault="0044349F" w:rsidP="00F40A5F">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tc>
        <w:tc>
          <w:tcPr>
            <w:tcW w:w="2880" w:type="dxa"/>
          </w:tcPr>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9574E" w:rsidRPr="0054337E" w:rsidRDefault="00B9574E" w:rsidP="00DD42E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B9574E" w:rsidRPr="0054337E" w:rsidRDefault="00B9574E" w:rsidP="00DD42E7">
            <w:pPr>
              <w:kinsoku w:val="0"/>
              <w:autoSpaceDE w:val="0"/>
              <w:autoSpaceDN w:val="0"/>
              <w:adjustRightInd w:val="0"/>
              <w:snapToGrid w:val="0"/>
              <w:ind w:left="400" w:hangingChars="200" w:hanging="40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w:t>
            </w:r>
            <w:r w:rsidR="00E118A9" w:rsidRPr="0054337E">
              <w:rPr>
                <w:rFonts w:ascii="ＭＳ ゴシック" w:eastAsia="ＭＳ ゴシック" w:hAnsi="ＭＳ ゴシック" w:hint="eastAsia"/>
                <w:color w:val="000000" w:themeColor="text1"/>
                <w:sz w:val="20"/>
                <w:szCs w:val="20"/>
              </w:rPr>
              <w:t>１</w:t>
            </w:r>
            <w:r w:rsidR="001E248E" w:rsidRPr="0054337E">
              <w:rPr>
                <w:rFonts w:ascii="ＭＳ ゴシック" w:eastAsia="ＭＳ ゴシック" w:hAnsi="ＭＳ ゴシック" w:hint="eastAsia"/>
                <w:color w:val="000000" w:themeColor="text1"/>
                <w:sz w:val="20"/>
                <w:szCs w:val="20"/>
              </w:rPr>
              <w:t>の</w:t>
            </w:r>
            <w:r w:rsidR="00E118A9" w:rsidRPr="0054337E">
              <w:rPr>
                <w:rFonts w:ascii="ＭＳ ゴシック" w:eastAsia="ＭＳ ゴシック" w:hAnsi="ＭＳ ゴシック" w:hint="eastAsia"/>
                <w:color w:val="000000" w:themeColor="text1"/>
                <w:sz w:val="20"/>
                <w:szCs w:val="20"/>
              </w:rPr>
              <w:t>４</w:t>
            </w:r>
            <w:r w:rsidR="001E248E" w:rsidRPr="0054337E">
              <w:rPr>
                <w:rFonts w:ascii="ＭＳ ゴシック" w:eastAsia="ＭＳ ゴシック" w:hAnsi="ＭＳ ゴシック" w:hint="eastAsia"/>
                <w:color w:val="000000" w:themeColor="text1"/>
                <w:sz w:val="20"/>
                <w:szCs w:val="20"/>
              </w:rPr>
              <w:t>の</w:t>
            </w:r>
            <w:r w:rsidRPr="0054337E">
              <w:rPr>
                <w:rFonts w:ascii="ＭＳ ゴシック" w:eastAsia="ＭＳ ゴシック" w:hAnsi="ＭＳ ゴシック" w:hint="eastAsia"/>
                <w:color w:val="000000" w:themeColor="text1"/>
                <w:sz w:val="20"/>
                <w:szCs w:val="20"/>
              </w:rPr>
              <w:t>注</w:t>
            </w:r>
            <w:r w:rsidR="00E118A9" w:rsidRPr="0054337E">
              <w:rPr>
                <w:rFonts w:ascii="ＭＳ ゴシック" w:eastAsia="ＭＳ ゴシック" w:hAnsi="ＭＳ ゴシック" w:hint="eastAsia"/>
                <w:color w:val="000000" w:themeColor="text1"/>
                <w:sz w:val="20"/>
                <w:szCs w:val="20"/>
              </w:rPr>
              <w:t>２</w:t>
            </w: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2594" w:rsidRPr="0054337E" w:rsidRDefault="00792594"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5B5E68" w:rsidRPr="0054337E" w:rsidRDefault="005B5E68"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9574E" w:rsidRPr="0054337E" w:rsidRDefault="00B9574E" w:rsidP="00DD42E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9574E" w:rsidRPr="0054337E" w:rsidRDefault="00B9574E" w:rsidP="00DD42E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B9574E" w:rsidRPr="0054337E" w:rsidRDefault="00B9574E" w:rsidP="00DD42E7">
            <w:pPr>
              <w:kinsoku w:val="0"/>
              <w:autoSpaceDE w:val="0"/>
              <w:autoSpaceDN w:val="0"/>
              <w:adjustRightInd w:val="0"/>
              <w:snapToGrid w:val="0"/>
              <w:ind w:left="400" w:hangingChars="200" w:hanging="40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w:t>
            </w:r>
            <w:r w:rsidR="00241CB7" w:rsidRPr="0054337E">
              <w:rPr>
                <w:rFonts w:ascii="ＭＳ ゴシック" w:eastAsia="ＭＳ ゴシック" w:hAnsi="ＭＳ ゴシック" w:hint="eastAsia"/>
                <w:color w:val="000000" w:themeColor="text1"/>
                <w:sz w:val="20"/>
                <w:szCs w:val="20"/>
              </w:rPr>
              <w:t>１</w:t>
            </w:r>
            <w:r w:rsidR="001E248E" w:rsidRPr="0054337E">
              <w:rPr>
                <w:rFonts w:ascii="ＭＳ ゴシック" w:eastAsia="ＭＳ ゴシック" w:hAnsi="ＭＳ ゴシック" w:hint="eastAsia"/>
                <w:color w:val="000000" w:themeColor="text1"/>
                <w:sz w:val="20"/>
                <w:szCs w:val="20"/>
              </w:rPr>
              <w:t>の</w:t>
            </w:r>
            <w:r w:rsidR="00241CB7" w:rsidRPr="0054337E">
              <w:rPr>
                <w:rFonts w:ascii="ＭＳ ゴシック" w:eastAsia="ＭＳ ゴシック" w:hAnsi="ＭＳ ゴシック" w:hint="eastAsia"/>
                <w:color w:val="000000" w:themeColor="text1"/>
                <w:sz w:val="20"/>
                <w:szCs w:val="20"/>
              </w:rPr>
              <w:t>４</w:t>
            </w:r>
            <w:r w:rsidR="001E248E" w:rsidRPr="0054337E">
              <w:rPr>
                <w:rFonts w:ascii="ＭＳ ゴシック" w:eastAsia="ＭＳ ゴシック" w:hAnsi="ＭＳ ゴシック" w:hint="eastAsia"/>
                <w:color w:val="000000" w:themeColor="text1"/>
                <w:sz w:val="20"/>
                <w:szCs w:val="20"/>
              </w:rPr>
              <w:t>の</w:t>
            </w:r>
            <w:r w:rsidRPr="0054337E">
              <w:rPr>
                <w:rFonts w:ascii="ＭＳ ゴシック" w:eastAsia="ＭＳ ゴシック" w:hAnsi="ＭＳ ゴシック" w:hint="eastAsia"/>
                <w:color w:val="000000" w:themeColor="text1"/>
                <w:sz w:val="20"/>
                <w:szCs w:val="20"/>
              </w:rPr>
              <w:t>注</w:t>
            </w:r>
            <w:r w:rsidR="00241CB7" w:rsidRPr="0054337E">
              <w:rPr>
                <w:rFonts w:ascii="ＭＳ ゴシック" w:eastAsia="ＭＳ ゴシック" w:hAnsi="ＭＳ ゴシック" w:hint="eastAsia"/>
                <w:color w:val="000000" w:themeColor="text1"/>
                <w:sz w:val="20"/>
                <w:szCs w:val="20"/>
              </w:rPr>
              <w:t>３</w:t>
            </w:r>
          </w:p>
          <w:p w:rsidR="00B9574E" w:rsidRPr="0054337E" w:rsidRDefault="00DF2864" w:rsidP="00DD42E7">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w:t>
            </w:r>
            <w:r w:rsidR="00B526D7" w:rsidRPr="0054337E">
              <w:rPr>
                <w:rFonts w:ascii="ＭＳ ゴシック" w:eastAsia="ＭＳ ゴシック" w:hAnsi="ＭＳ ゴシック" w:hint="eastAsia"/>
                <w:color w:val="000000" w:themeColor="text1"/>
                <w:sz w:val="20"/>
                <w:szCs w:val="20"/>
              </w:rPr>
              <w:t>30</w:t>
            </w:r>
            <w:r w:rsidRPr="0054337E">
              <w:rPr>
                <w:rFonts w:ascii="ＭＳ ゴシック" w:eastAsia="ＭＳ ゴシック" w:hAnsi="ＭＳ ゴシック"/>
                <w:color w:val="000000" w:themeColor="text1"/>
                <w:sz w:val="20"/>
                <w:szCs w:val="20"/>
              </w:rPr>
              <w:t>厚告</w:t>
            </w:r>
            <w:r w:rsidR="001E248E" w:rsidRPr="0054337E">
              <w:rPr>
                <w:rFonts w:ascii="ＭＳ ゴシック" w:eastAsia="ＭＳ ゴシック" w:hAnsi="ＭＳ ゴシック" w:hint="eastAsia"/>
                <w:color w:val="000000" w:themeColor="text1"/>
                <w:sz w:val="20"/>
                <w:szCs w:val="20"/>
              </w:rPr>
              <w:t>114</w:t>
            </w:r>
            <w:r w:rsidR="005563C2" w:rsidRPr="0054337E">
              <w:rPr>
                <w:rFonts w:ascii="ＭＳ ゴシック" w:eastAsia="ＭＳ ゴシック" w:hAnsi="ＭＳ ゴシック" w:hint="eastAsia"/>
                <w:color w:val="000000" w:themeColor="text1"/>
                <w:sz w:val="20"/>
                <w:szCs w:val="20"/>
              </w:rPr>
              <w:t>の</w:t>
            </w:r>
            <w:r w:rsidR="001E248E" w:rsidRPr="0054337E">
              <w:rPr>
                <w:rFonts w:ascii="ＭＳ ゴシック" w:eastAsia="ＭＳ ゴシック" w:hAnsi="ＭＳ ゴシック" w:hint="eastAsia"/>
                <w:color w:val="000000" w:themeColor="text1"/>
                <w:sz w:val="20"/>
                <w:szCs w:val="20"/>
              </w:rPr>
              <w:t>第四号</w:t>
            </w:r>
          </w:p>
          <w:p w:rsidR="005B5E68" w:rsidRPr="0054337E" w:rsidRDefault="005B5E68" w:rsidP="00DD42E7">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DD42E7">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DD42E7">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DD42E7">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5B5E68" w:rsidRPr="0054337E" w:rsidRDefault="005B5E68" w:rsidP="005B5E6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別表第１の５の注１</w:t>
            </w: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snapToGrid w:val="0"/>
              <w:spacing w:line="180" w:lineRule="auto"/>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5B5E68" w:rsidRPr="0054337E" w:rsidRDefault="005B5E68" w:rsidP="005B5E6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別表第１の５の注２</w:t>
            </w: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平24厚告124</w:t>
            </w:r>
          </w:p>
          <w:p w:rsidR="005B5E68" w:rsidRPr="0054337E" w:rsidRDefault="005B5E68" w:rsidP="005B5E68">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別表第１の５の注３</w:t>
            </w:r>
          </w:p>
          <w:p w:rsidR="005B5E68" w:rsidRPr="0054337E" w:rsidRDefault="005B5E68" w:rsidP="005B5E68">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平30厚告114の第五号準用（第四号）</w:t>
            </w:r>
          </w:p>
          <w:p w:rsidR="005B5E68" w:rsidRPr="0054337E" w:rsidRDefault="005B5E68" w:rsidP="00DD42E7">
            <w:pPr>
              <w:overflowPunct w:val="0"/>
              <w:textAlignment w:val="baseline"/>
              <w:rPr>
                <w:rFonts w:ascii="ＭＳ ゴシック" w:eastAsia="ＭＳ ゴシック" w:hAnsi="ＭＳ ゴシック"/>
                <w:color w:val="000000" w:themeColor="text1"/>
                <w:sz w:val="20"/>
                <w:szCs w:val="20"/>
              </w:rPr>
            </w:pPr>
          </w:p>
        </w:tc>
        <w:tc>
          <w:tcPr>
            <w:tcW w:w="1379" w:type="dxa"/>
          </w:tcPr>
          <w:p w:rsidR="009B630D" w:rsidRPr="0054337E" w:rsidRDefault="009B630D" w:rsidP="008E2F98">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8E2F98">
            <w:pPr>
              <w:overflowPunct w:val="0"/>
              <w:textAlignment w:val="baseline"/>
              <w:rPr>
                <w:rFonts w:ascii="ＭＳ ゴシック" w:eastAsia="ＭＳ ゴシック" w:hAnsi="ＭＳ ゴシック"/>
                <w:color w:val="000000" w:themeColor="text1"/>
                <w:sz w:val="20"/>
                <w:szCs w:val="20"/>
              </w:rPr>
            </w:pPr>
          </w:p>
        </w:tc>
      </w:tr>
    </w:tbl>
    <w:p w:rsidR="00B876AC" w:rsidRPr="0054337E" w:rsidRDefault="00B876A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385"/>
        <w:gridCol w:w="1967"/>
      </w:tblGrid>
      <w:tr w:rsidR="0054337E" w:rsidRPr="0054337E" w:rsidTr="00B876AC">
        <w:trPr>
          <w:trHeight w:val="431"/>
          <w:jc w:val="center"/>
        </w:trPr>
        <w:tc>
          <w:tcPr>
            <w:tcW w:w="2548" w:type="dxa"/>
            <w:vAlign w:val="center"/>
          </w:tcPr>
          <w:p w:rsidR="00B8317B" w:rsidRPr="0054337E" w:rsidRDefault="003E3C89"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b/>
                <w:color w:val="000000" w:themeColor="text1"/>
                <w:sz w:val="20"/>
                <w:szCs w:val="20"/>
              </w:rPr>
              <w:t>主　眼　事　項</w:t>
            </w:r>
          </w:p>
        </w:tc>
        <w:tc>
          <w:tcPr>
            <w:tcW w:w="5385" w:type="dxa"/>
            <w:vAlign w:val="center"/>
          </w:tcPr>
          <w:p w:rsidR="00B8317B" w:rsidRPr="0054337E" w:rsidRDefault="00B8317B" w:rsidP="00E977DF">
            <w:pPr>
              <w:ind w:right="880"/>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着　　　　　　　眼　　　　　　　点</w:t>
            </w:r>
          </w:p>
        </w:tc>
        <w:tc>
          <w:tcPr>
            <w:tcW w:w="1967" w:type="dxa"/>
            <w:vAlign w:val="center"/>
          </w:tcPr>
          <w:p w:rsidR="00B8317B" w:rsidRPr="0054337E" w:rsidRDefault="00B8317B" w:rsidP="00E977DF">
            <w:pPr>
              <w:ind w:right="-99"/>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自</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己</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評</w:t>
            </w:r>
            <w:r w:rsidRPr="0054337E">
              <w:rPr>
                <w:rFonts w:ascii="ＭＳ ゴシック" w:eastAsia="ＭＳ ゴシック" w:hAnsi="ＭＳ ゴシック"/>
                <w:color w:val="000000" w:themeColor="text1"/>
                <w:sz w:val="20"/>
                <w:szCs w:val="20"/>
              </w:rPr>
              <w:t xml:space="preserve"> </w:t>
            </w:r>
            <w:r w:rsidRPr="0054337E">
              <w:rPr>
                <w:rFonts w:ascii="ＭＳ ゴシック" w:eastAsia="ＭＳ ゴシック" w:hAnsi="ＭＳ ゴシック" w:hint="eastAsia"/>
                <w:color w:val="000000" w:themeColor="text1"/>
                <w:sz w:val="20"/>
                <w:szCs w:val="20"/>
              </w:rPr>
              <w:t>価</w:t>
            </w:r>
          </w:p>
        </w:tc>
      </w:tr>
      <w:tr w:rsidR="00591972" w:rsidRPr="0054337E" w:rsidTr="003B1FC8">
        <w:trPr>
          <w:trHeight w:val="14307"/>
          <w:jc w:val="center"/>
        </w:trPr>
        <w:tc>
          <w:tcPr>
            <w:tcW w:w="2548" w:type="dxa"/>
          </w:tcPr>
          <w:p w:rsidR="001C22AD" w:rsidRPr="0054337E" w:rsidRDefault="001C22AD"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385772">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７　居住支援連携体制加算</w:t>
            </w:r>
          </w:p>
          <w:p w:rsidR="001C22AD" w:rsidRPr="0054337E" w:rsidRDefault="001C22AD"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A1375" w:rsidRPr="0054337E" w:rsidRDefault="006A1375"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F40A5F" w:rsidRPr="0054337E" w:rsidRDefault="00F40A5F"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38577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38577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385772">
            <w:pPr>
              <w:ind w:left="200" w:hangingChars="100" w:hanging="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８　地域居住支援体制強化推進加算</w:t>
            </w:r>
          </w:p>
          <w:p w:rsidR="000D1764" w:rsidRPr="0054337E" w:rsidRDefault="000D1764"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E152B" w:rsidRPr="0054337E" w:rsidRDefault="00BE152B" w:rsidP="00C11E5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385" w:type="dxa"/>
          </w:tcPr>
          <w:p w:rsidR="001C22AD" w:rsidRPr="0054337E" w:rsidRDefault="001C22AD"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1C22AD" w:rsidRPr="0054337E" w:rsidRDefault="001C22AD" w:rsidP="006A1375">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平成30年厚生労働省告示第114号に規定する「厚生労働大臣が定める基準」第六号に適合しているものとして県知事に届け出た指定地域移行支援事業所において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住宅確保要配慮者居住支援法人又は住宅確保要配慮者居住支援協議会に対して</w:t>
            </w:r>
            <w:r w:rsidR="006A1375"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月に</w:t>
            </w:r>
            <w:r w:rsidR="006A1375"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回以上</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利用者の住宅の確保及び居住の支援に必要な情報を共有した場合に</w:t>
            </w:r>
            <w:r w:rsidR="00B94964" w:rsidRPr="0054337E">
              <w:rPr>
                <w:rFonts w:ascii="ＭＳ ゴシック" w:eastAsia="ＭＳ ゴシック" w:hAnsi="ＭＳ ゴシック"/>
                <w:color w:val="000000" w:themeColor="text1"/>
                <w:sz w:val="20"/>
                <w:szCs w:val="20"/>
                <w:u w:val="single"/>
              </w:rPr>
              <w:t>，</w:t>
            </w:r>
            <w:r w:rsidR="006A1375"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日につき所定単位数を加算しているか。</w:t>
            </w:r>
          </w:p>
          <w:p w:rsidR="001C22AD" w:rsidRPr="0054337E" w:rsidRDefault="001C22AD" w:rsidP="00F40A5F">
            <w:pPr>
              <w:rPr>
                <w:rFonts w:ascii="ＭＳ ゴシック" w:eastAsia="ＭＳ ゴシック" w:hAnsi="ＭＳ ゴシック"/>
                <w:color w:val="000000" w:themeColor="text1"/>
                <w:sz w:val="20"/>
                <w:szCs w:val="20"/>
                <w:u w:val="single"/>
              </w:rPr>
            </w:pPr>
          </w:p>
          <w:p w:rsidR="001C22AD" w:rsidRPr="0054337E" w:rsidRDefault="001C22AD" w:rsidP="006A1375">
            <w:pPr>
              <w:rPr>
                <w:rFonts w:ascii="ＭＳ ゴシック" w:eastAsia="ＭＳ ゴシック" w:hAnsi="ＭＳ ゴシック"/>
                <w:color w:val="000000" w:themeColor="text1"/>
                <w:sz w:val="20"/>
                <w:szCs w:val="20"/>
                <w:u w:val="single"/>
              </w:rPr>
            </w:pPr>
          </w:p>
          <w:p w:rsidR="001C22AD" w:rsidRPr="0054337E" w:rsidRDefault="001C22AD" w:rsidP="00B876AC">
            <w:pPr>
              <w:ind w:firstLineChars="100" w:firstLine="200"/>
              <w:rPr>
                <w:rFonts w:ascii="ＭＳ ゴシック" w:eastAsia="ＭＳ ゴシック" w:hAnsi="ＭＳ ゴシック"/>
                <w:color w:val="000000" w:themeColor="text1"/>
                <w:sz w:val="20"/>
                <w:szCs w:val="20"/>
                <w:u w:val="single"/>
              </w:rPr>
            </w:pPr>
            <w:r w:rsidRPr="0054337E">
              <w:rPr>
                <w:rFonts w:ascii="ＭＳ ゴシック" w:eastAsia="ＭＳ ゴシック" w:hAnsi="ＭＳ ゴシック"/>
                <w:color w:val="000000" w:themeColor="text1"/>
                <w:sz w:val="20"/>
                <w:szCs w:val="20"/>
                <w:u w:val="single"/>
              </w:rPr>
              <w:t>指定地域移行支援事業所の従業者が</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当該指定地域移行支援事業所の利用者の同意を得て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当該利用者に対して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住宅確保要配慮者居住支援法人と共同して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居宅における生活上必要な説明及び指導を行った上で</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協議会又は保健</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医療及び福祉関係者による協議の場に対し</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当該説明及び指導の内容並び住宅の確保及び居住の支援に係る課題を報告した場合に</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当該指定地域移行支援事業所において</w:t>
            </w:r>
            <w:r w:rsidR="00B94964" w:rsidRPr="0054337E">
              <w:rPr>
                <w:rFonts w:ascii="ＭＳ ゴシック" w:eastAsia="ＭＳ ゴシック" w:hAnsi="ＭＳ ゴシック"/>
                <w:color w:val="000000" w:themeColor="text1"/>
                <w:sz w:val="20"/>
                <w:szCs w:val="20"/>
                <w:u w:val="single"/>
              </w:rPr>
              <w:t>，</w:t>
            </w:r>
            <w:r w:rsidRPr="0054337E">
              <w:rPr>
                <w:rFonts w:ascii="ＭＳ ゴシック" w:eastAsia="ＭＳ ゴシック" w:hAnsi="ＭＳ ゴシック"/>
                <w:color w:val="000000" w:themeColor="text1"/>
                <w:sz w:val="20"/>
                <w:szCs w:val="20"/>
                <w:u w:val="single"/>
              </w:rPr>
              <w:t>当該利用者1人につき1月に</w:t>
            </w:r>
            <w:r w:rsidR="006A1375" w:rsidRPr="0054337E">
              <w:rPr>
                <w:rFonts w:ascii="ＭＳ ゴシック" w:eastAsia="ＭＳ ゴシック" w:hAnsi="ＭＳ ゴシック" w:hint="eastAsia"/>
                <w:color w:val="000000" w:themeColor="text1"/>
                <w:sz w:val="20"/>
                <w:szCs w:val="20"/>
                <w:u w:val="single"/>
              </w:rPr>
              <w:t>１</w:t>
            </w:r>
            <w:r w:rsidRPr="0054337E">
              <w:rPr>
                <w:rFonts w:ascii="ＭＳ ゴシック" w:eastAsia="ＭＳ ゴシック" w:hAnsi="ＭＳ ゴシック"/>
                <w:color w:val="000000" w:themeColor="text1"/>
                <w:sz w:val="20"/>
                <w:szCs w:val="20"/>
                <w:u w:val="single"/>
              </w:rPr>
              <w:t>回を限度として所定単位数を加算しているか。</w:t>
            </w:r>
          </w:p>
        </w:tc>
        <w:tc>
          <w:tcPr>
            <w:tcW w:w="1967" w:type="dxa"/>
          </w:tcPr>
          <w:p w:rsidR="003E3C89" w:rsidRPr="0054337E" w:rsidRDefault="003E3C89"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p>
          <w:p w:rsidR="000D1764" w:rsidRPr="0054337E" w:rsidRDefault="001C4FC0" w:rsidP="0048556A">
            <w:pPr>
              <w:kinsoku w:val="0"/>
              <w:autoSpaceDE w:val="0"/>
              <w:autoSpaceDN w:val="0"/>
              <w:adjustRightInd w:val="0"/>
              <w:snapToGri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838676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6510358"/>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470B95" w:rsidRPr="0054337E" w:rsidRDefault="00470B95"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44349F" w:rsidRPr="0054337E" w:rsidRDefault="0044349F" w:rsidP="00055D4A">
            <w:pPr>
              <w:kinsoku w:val="0"/>
              <w:autoSpaceDE w:val="0"/>
              <w:autoSpaceDN w:val="0"/>
              <w:adjustRightInd w:val="0"/>
              <w:spacing w:line="360" w:lineRule="auto"/>
              <w:ind w:left="400" w:hangingChars="200" w:hanging="400"/>
              <w:jc w:val="center"/>
              <w:rPr>
                <w:rFonts w:ascii="ＭＳ ゴシック" w:eastAsia="ＭＳ ゴシック" w:hAnsi="ＭＳ ゴシック"/>
                <w:color w:val="000000" w:themeColor="text1"/>
                <w:sz w:val="20"/>
                <w:szCs w:val="20"/>
              </w:rPr>
            </w:pPr>
          </w:p>
          <w:p w:rsidR="0044349F" w:rsidRPr="0054337E" w:rsidRDefault="0044349F"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6D082D" w:rsidRPr="0054337E" w:rsidRDefault="006D082D" w:rsidP="003266F9">
            <w:pPr>
              <w:kinsoku w:val="0"/>
              <w:autoSpaceDE w:val="0"/>
              <w:autoSpaceDN w:val="0"/>
              <w:adjustRightInd w:val="0"/>
              <w:snapToGrid w:val="0"/>
              <w:spacing w:line="180" w:lineRule="auto"/>
              <w:ind w:left="400" w:hangingChars="200" w:hanging="400"/>
              <w:jc w:val="center"/>
              <w:rPr>
                <w:rFonts w:ascii="ＭＳ ゴシック" w:eastAsia="ＭＳ ゴシック" w:hAnsi="ＭＳ ゴシック"/>
                <w:color w:val="000000" w:themeColor="text1"/>
                <w:sz w:val="20"/>
                <w:szCs w:val="20"/>
              </w:rPr>
            </w:pPr>
          </w:p>
          <w:p w:rsidR="000D1764" w:rsidRPr="0054337E" w:rsidRDefault="001C4FC0"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42037704"/>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06891619"/>
                <w14:checkbox>
                  <w14:checked w14:val="0"/>
                  <w14:checkedState w14:val="00FE" w14:font="Wingdings"/>
                  <w14:uncheckedState w14:val="2610" w14:font="ＭＳ ゴシック"/>
                </w14:checkbox>
              </w:sdtPr>
              <w:sdtEndPr/>
              <w:sdtContent>
                <w:r w:rsidR="006F271D" w:rsidRPr="0054337E">
                  <w:rPr>
                    <w:rFonts w:ascii="ＭＳ ゴシック" w:eastAsia="ＭＳ ゴシック" w:hAnsi="ＭＳ ゴシック" w:hint="eastAsia"/>
                    <w:color w:val="000000" w:themeColor="text1"/>
                    <w:sz w:val="20"/>
                    <w:szCs w:val="20"/>
                  </w:rPr>
                  <w:t>☐</w:t>
                </w:r>
              </w:sdtContent>
            </w:sdt>
            <w:r w:rsidR="006F271D" w:rsidRPr="0054337E">
              <w:rPr>
                <w:rFonts w:ascii="ＭＳ ゴシック" w:eastAsia="ＭＳ ゴシック" w:hAnsi="ＭＳ ゴシック" w:hint="eastAsia"/>
                <w:color w:val="000000" w:themeColor="text1"/>
                <w:sz w:val="20"/>
                <w:szCs w:val="20"/>
              </w:rPr>
              <w:t>いない</w:t>
            </w: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3E3C89" w:rsidRPr="0054337E" w:rsidRDefault="003E3C89"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p w:rsidR="001C22AD" w:rsidRPr="0054337E" w:rsidRDefault="001C22AD" w:rsidP="003266F9">
            <w:pPr>
              <w:kinsoku w:val="0"/>
              <w:autoSpaceDE w:val="0"/>
              <w:autoSpaceDN w:val="0"/>
              <w:adjustRightInd w:val="0"/>
              <w:ind w:left="400" w:hangingChars="200" w:hanging="400"/>
              <w:jc w:val="center"/>
              <w:rPr>
                <w:rFonts w:ascii="ＭＳ ゴシック" w:eastAsia="ＭＳ ゴシック" w:hAnsi="ＭＳ ゴシック"/>
                <w:color w:val="000000" w:themeColor="text1"/>
                <w:sz w:val="20"/>
                <w:szCs w:val="20"/>
              </w:rPr>
            </w:pPr>
          </w:p>
        </w:tc>
      </w:tr>
    </w:tbl>
    <w:p w:rsidR="00B876AC" w:rsidRPr="0054337E" w:rsidRDefault="00B876AC">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4337E" w:rsidRPr="0054337E" w:rsidTr="000B34A8">
        <w:trPr>
          <w:trHeight w:val="431"/>
          <w:jc w:val="center"/>
        </w:trPr>
        <w:tc>
          <w:tcPr>
            <w:tcW w:w="3960"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関 係 書 類</w:t>
            </w:r>
          </w:p>
        </w:tc>
        <w:tc>
          <w:tcPr>
            <w:tcW w:w="2880"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根 拠 法 令</w:t>
            </w:r>
          </w:p>
        </w:tc>
        <w:tc>
          <w:tcPr>
            <w:tcW w:w="1379" w:type="dxa"/>
            <w:vAlign w:val="center"/>
          </w:tcPr>
          <w:p w:rsidR="005B490E" w:rsidRPr="0054337E" w:rsidRDefault="005B490E" w:rsidP="000B34A8">
            <w:pPr>
              <w:jc w:val="cente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特 記 事 項</w:t>
            </w:r>
          </w:p>
        </w:tc>
      </w:tr>
      <w:tr w:rsidR="0054337E" w:rsidRPr="0054337E" w:rsidTr="003B1FC8">
        <w:trPr>
          <w:cantSplit/>
          <w:trHeight w:val="14307"/>
          <w:jc w:val="center"/>
        </w:trPr>
        <w:tc>
          <w:tcPr>
            <w:tcW w:w="3960" w:type="dxa"/>
          </w:tcPr>
          <w:p w:rsidR="00077154" w:rsidRPr="0054337E" w:rsidRDefault="00077154" w:rsidP="001C22A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７　居住支援連携体制加算　35単位</w:t>
            </w: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p>
          <w:p w:rsidR="006A1375" w:rsidRPr="0054337E" w:rsidRDefault="006A1375" w:rsidP="00C11E50">
            <w:pPr>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８　地域居住支援体制強化推進加算</w:t>
            </w:r>
          </w:p>
          <w:p w:rsidR="006A1375" w:rsidRPr="0054337E" w:rsidRDefault="006A1375" w:rsidP="006A1375">
            <w:pPr>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500単位</w:t>
            </w:r>
          </w:p>
        </w:tc>
        <w:tc>
          <w:tcPr>
            <w:tcW w:w="1800" w:type="dxa"/>
          </w:tcPr>
          <w:p w:rsidR="00055D4A" w:rsidRPr="0054337E" w:rsidRDefault="00055D4A" w:rsidP="00055D4A">
            <w:pPr>
              <w:overflowPunct w:val="0"/>
              <w:textAlignment w:val="baseline"/>
              <w:rPr>
                <w:rFonts w:ascii="ＭＳ ゴシック" w:eastAsia="ＭＳ ゴシック" w:hAnsi="ＭＳ ゴシック"/>
                <w:color w:val="000000" w:themeColor="text1"/>
                <w:sz w:val="20"/>
                <w:szCs w:val="20"/>
              </w:rPr>
            </w:pPr>
          </w:p>
          <w:p w:rsidR="00055D4A" w:rsidRPr="0054337E" w:rsidRDefault="00055D4A" w:rsidP="00055D4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地域相談支援給付費等請求書（控）</w:t>
            </w:r>
          </w:p>
          <w:p w:rsidR="00055D4A" w:rsidRPr="0054337E" w:rsidRDefault="00055D4A" w:rsidP="00055D4A">
            <w:pPr>
              <w:overflowPunct w:val="0"/>
              <w:ind w:left="200" w:hangingChars="100" w:hanging="20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hint="eastAsia"/>
                <w:color w:val="000000" w:themeColor="text1"/>
                <w:spacing w:val="-14"/>
                <w:sz w:val="20"/>
                <w:szCs w:val="20"/>
              </w:rPr>
              <w:t>地域相談支援給付費等明細書（控）</w:t>
            </w:r>
          </w:p>
          <w:p w:rsidR="00055D4A" w:rsidRPr="0054337E" w:rsidRDefault="00055D4A" w:rsidP="00055D4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○領収書（控）</w:t>
            </w:r>
          </w:p>
          <w:p w:rsidR="00055D4A" w:rsidRPr="0054337E" w:rsidRDefault="00055D4A" w:rsidP="00055D4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○通所支援計画</w:t>
            </w:r>
          </w:p>
          <w:p w:rsidR="00055D4A" w:rsidRPr="0054337E" w:rsidRDefault="00055D4A" w:rsidP="00055D4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○実績記録</w:t>
            </w:r>
          </w:p>
          <w:p w:rsidR="00055D4A" w:rsidRPr="0054337E" w:rsidRDefault="00055D4A" w:rsidP="00055D4A">
            <w:pPr>
              <w:overflowPunct w:val="0"/>
              <w:textAlignment w:val="baseline"/>
              <w:rPr>
                <w:rFonts w:ascii="ＭＳ ゴシック" w:eastAsia="ＭＳ ゴシック" w:hAnsi="ＭＳ ゴシック"/>
                <w:color w:val="000000" w:themeColor="text1"/>
                <w:sz w:val="20"/>
                <w:szCs w:val="20"/>
              </w:rPr>
            </w:pPr>
          </w:p>
          <w:p w:rsidR="00055D4A" w:rsidRPr="0054337E" w:rsidRDefault="00055D4A" w:rsidP="00055D4A">
            <w:pPr>
              <w:overflowPunct w:val="0"/>
              <w:spacing w:line="240" w:lineRule="exact"/>
              <w:textAlignment w:val="baseline"/>
              <w:rPr>
                <w:rFonts w:ascii="ＭＳ ゴシック" w:eastAsia="ＭＳ ゴシック" w:hAnsi="ＭＳ ゴシック"/>
                <w:color w:val="000000" w:themeColor="text1"/>
                <w:sz w:val="20"/>
                <w:szCs w:val="20"/>
              </w:rPr>
            </w:pPr>
          </w:p>
          <w:p w:rsidR="00055D4A" w:rsidRPr="0054337E" w:rsidRDefault="00055D4A" w:rsidP="00055D4A">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0"/>
                <w:szCs w:val="20"/>
              </w:rPr>
              <w:t>○</w:t>
            </w:r>
            <w:r w:rsidRPr="0054337E">
              <w:rPr>
                <w:rFonts w:ascii="ＭＳ ゴシック" w:eastAsia="ＭＳ ゴシック" w:hAnsi="ＭＳ ゴシック"/>
                <w:color w:val="000000" w:themeColor="text1"/>
                <w:sz w:val="20"/>
                <w:szCs w:val="20"/>
              </w:rPr>
              <w:t>同上</w:t>
            </w:r>
          </w:p>
          <w:p w:rsidR="003266F9" w:rsidRPr="0054337E" w:rsidRDefault="003266F9" w:rsidP="00F40A5F">
            <w:pPr>
              <w:ind w:left="200" w:hangingChars="100" w:hanging="200"/>
              <w:rPr>
                <w:rFonts w:ascii="ＭＳ ゴシック" w:eastAsia="ＭＳ ゴシック" w:hAnsi="ＭＳ ゴシック"/>
                <w:color w:val="000000" w:themeColor="text1"/>
                <w:sz w:val="20"/>
                <w:szCs w:val="20"/>
              </w:rPr>
            </w:pPr>
          </w:p>
        </w:tc>
        <w:tc>
          <w:tcPr>
            <w:tcW w:w="2880" w:type="dxa"/>
          </w:tcPr>
          <w:p w:rsidR="00077154" w:rsidRPr="0054337E" w:rsidRDefault="00077154" w:rsidP="009233E5">
            <w:pPr>
              <w:rPr>
                <w:rFonts w:ascii="ＭＳ ゴシック" w:eastAsia="ＭＳ ゴシック" w:hAnsi="ＭＳ ゴシック"/>
                <w:color w:val="000000" w:themeColor="text1"/>
                <w:sz w:val="20"/>
                <w:szCs w:val="20"/>
              </w:rPr>
            </w:pPr>
          </w:p>
          <w:p w:rsidR="001C22AD" w:rsidRPr="0054337E" w:rsidRDefault="001C22AD"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平24厚告124</w:t>
            </w:r>
          </w:p>
          <w:p w:rsidR="001C22AD" w:rsidRPr="0054337E" w:rsidRDefault="001C22AD" w:rsidP="001C22AD">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別表第</w:t>
            </w:r>
            <w:r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の</w:t>
            </w:r>
            <w:r w:rsidRPr="0054337E">
              <w:rPr>
                <w:rFonts w:ascii="ＭＳ ゴシック" w:eastAsia="ＭＳ ゴシック" w:hAnsi="ＭＳ ゴシック" w:hint="eastAsia"/>
                <w:color w:val="000000" w:themeColor="text1"/>
                <w:sz w:val="20"/>
                <w:szCs w:val="20"/>
              </w:rPr>
              <w:t>６</w:t>
            </w:r>
            <w:r w:rsidRPr="0054337E">
              <w:rPr>
                <w:rFonts w:ascii="ＭＳ ゴシック" w:eastAsia="ＭＳ ゴシック" w:hAnsi="ＭＳ ゴシック"/>
                <w:color w:val="000000" w:themeColor="text1"/>
                <w:sz w:val="20"/>
                <w:szCs w:val="20"/>
              </w:rPr>
              <w:t>の注</w:t>
            </w:r>
          </w:p>
          <w:p w:rsidR="001C22AD" w:rsidRPr="0054337E" w:rsidRDefault="001C22AD"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平30厚告114の第六号</w:t>
            </w:r>
          </w:p>
          <w:p w:rsidR="001C22AD" w:rsidRPr="0054337E" w:rsidRDefault="001C22AD" w:rsidP="001C22AD">
            <w:pPr>
              <w:kinsoku w:val="0"/>
              <w:autoSpaceDE w:val="0"/>
              <w:autoSpaceDN w:val="0"/>
              <w:adjustRightInd w:val="0"/>
              <w:snapToGrid w:val="0"/>
              <w:rPr>
                <w:rFonts w:ascii="ＭＳ ゴシック" w:eastAsia="ＭＳ ゴシック" w:hAnsi="ＭＳ ゴシック"/>
                <w:color w:val="000000" w:themeColor="text1"/>
                <w:sz w:val="20"/>
                <w:szCs w:val="20"/>
              </w:rPr>
            </w:pPr>
          </w:p>
          <w:p w:rsidR="001C22AD" w:rsidRPr="0054337E" w:rsidRDefault="001C22AD" w:rsidP="001C22AD">
            <w:pPr>
              <w:kinsoku w:val="0"/>
              <w:autoSpaceDE w:val="0"/>
              <w:autoSpaceDN w:val="0"/>
              <w:adjustRightInd w:val="0"/>
              <w:snapToGrid w:val="0"/>
              <w:rPr>
                <w:rFonts w:ascii="ＭＳ ゴシック" w:eastAsia="ＭＳ ゴシック" w:hAnsi="ＭＳ ゴシック"/>
                <w:color w:val="000000" w:themeColor="text1"/>
                <w:sz w:val="20"/>
                <w:szCs w:val="20"/>
              </w:rPr>
            </w:pPr>
          </w:p>
          <w:p w:rsidR="001C22AD" w:rsidRPr="0054337E" w:rsidRDefault="001C22AD" w:rsidP="001C22AD">
            <w:pPr>
              <w:kinsoku w:val="0"/>
              <w:autoSpaceDE w:val="0"/>
              <w:autoSpaceDN w:val="0"/>
              <w:adjustRightInd w:val="0"/>
              <w:snapToGrid w:val="0"/>
              <w:rPr>
                <w:rFonts w:ascii="ＭＳ ゴシック" w:eastAsia="ＭＳ ゴシック" w:hAnsi="ＭＳ ゴシック"/>
                <w:color w:val="000000" w:themeColor="text1"/>
                <w:sz w:val="20"/>
                <w:szCs w:val="20"/>
              </w:rPr>
            </w:pPr>
          </w:p>
          <w:p w:rsidR="006A1375" w:rsidRPr="0054337E" w:rsidRDefault="006A1375" w:rsidP="001C22AD">
            <w:pPr>
              <w:kinsoku w:val="0"/>
              <w:autoSpaceDE w:val="0"/>
              <w:autoSpaceDN w:val="0"/>
              <w:adjustRightInd w:val="0"/>
              <w:snapToGrid w:val="0"/>
              <w:rPr>
                <w:rFonts w:ascii="ＭＳ ゴシック" w:eastAsia="ＭＳ ゴシック" w:hAnsi="ＭＳ ゴシック"/>
                <w:color w:val="000000" w:themeColor="text1"/>
                <w:sz w:val="20"/>
                <w:szCs w:val="20"/>
              </w:rPr>
            </w:pPr>
          </w:p>
          <w:p w:rsidR="00F40A5F" w:rsidRPr="0054337E" w:rsidRDefault="00F40A5F" w:rsidP="00385772">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F40A5F" w:rsidRPr="0054337E" w:rsidRDefault="00F40A5F" w:rsidP="00F40A5F">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1C22AD" w:rsidRPr="0054337E" w:rsidRDefault="001C22AD" w:rsidP="001C22AD">
            <w:pPr>
              <w:overflowPunct w:val="0"/>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平24厚告124</w:t>
            </w:r>
          </w:p>
          <w:p w:rsidR="001C22AD" w:rsidRPr="0054337E" w:rsidRDefault="001C22AD" w:rsidP="001C22AD">
            <w:pPr>
              <w:overflowPunct w:val="0"/>
              <w:jc w:val="right"/>
              <w:textAlignment w:val="baseline"/>
              <w:rPr>
                <w:rFonts w:ascii="ＭＳ ゴシック" w:eastAsia="ＭＳ ゴシック" w:hAnsi="ＭＳ ゴシック"/>
                <w:color w:val="000000" w:themeColor="text1"/>
                <w:sz w:val="20"/>
                <w:szCs w:val="20"/>
              </w:rPr>
            </w:pPr>
            <w:r w:rsidRPr="0054337E">
              <w:rPr>
                <w:rFonts w:ascii="ＭＳ ゴシック" w:eastAsia="ＭＳ ゴシック" w:hAnsi="ＭＳ ゴシック"/>
                <w:color w:val="000000" w:themeColor="text1"/>
                <w:sz w:val="20"/>
                <w:szCs w:val="20"/>
              </w:rPr>
              <w:t>別表第</w:t>
            </w:r>
            <w:r w:rsidRPr="0054337E">
              <w:rPr>
                <w:rFonts w:ascii="ＭＳ ゴシック" w:eastAsia="ＭＳ ゴシック" w:hAnsi="ＭＳ ゴシック" w:hint="eastAsia"/>
                <w:color w:val="000000" w:themeColor="text1"/>
                <w:sz w:val="20"/>
                <w:szCs w:val="20"/>
              </w:rPr>
              <w:t>１</w:t>
            </w:r>
            <w:r w:rsidRPr="0054337E">
              <w:rPr>
                <w:rFonts w:ascii="ＭＳ ゴシック" w:eastAsia="ＭＳ ゴシック" w:hAnsi="ＭＳ ゴシック"/>
                <w:color w:val="000000" w:themeColor="text1"/>
                <w:sz w:val="20"/>
                <w:szCs w:val="20"/>
              </w:rPr>
              <w:t>の</w:t>
            </w:r>
            <w:r w:rsidRPr="0054337E">
              <w:rPr>
                <w:rFonts w:ascii="ＭＳ ゴシック" w:eastAsia="ＭＳ ゴシック" w:hAnsi="ＭＳ ゴシック" w:hint="eastAsia"/>
                <w:color w:val="000000" w:themeColor="text1"/>
                <w:sz w:val="20"/>
                <w:szCs w:val="20"/>
              </w:rPr>
              <w:t>７</w:t>
            </w:r>
            <w:r w:rsidRPr="0054337E">
              <w:rPr>
                <w:rFonts w:ascii="ＭＳ ゴシック" w:eastAsia="ＭＳ ゴシック" w:hAnsi="ＭＳ ゴシック"/>
                <w:color w:val="000000" w:themeColor="text1"/>
                <w:sz w:val="20"/>
                <w:szCs w:val="20"/>
              </w:rPr>
              <w:t>の注</w:t>
            </w:r>
          </w:p>
          <w:p w:rsidR="001C22AD" w:rsidRPr="0054337E" w:rsidRDefault="001C22AD" w:rsidP="001C22AD">
            <w:pPr>
              <w:kinsoku w:val="0"/>
              <w:autoSpaceDE w:val="0"/>
              <w:autoSpaceDN w:val="0"/>
              <w:adjustRightInd w:val="0"/>
              <w:snapToGrid w:val="0"/>
              <w:rPr>
                <w:rFonts w:ascii="ＭＳ ゴシック" w:eastAsia="ＭＳ ゴシック" w:hAnsi="ＭＳ ゴシック"/>
                <w:color w:val="000000" w:themeColor="text1"/>
                <w:sz w:val="20"/>
                <w:szCs w:val="20"/>
              </w:rPr>
            </w:pPr>
          </w:p>
          <w:p w:rsidR="00077154" w:rsidRPr="0054337E" w:rsidRDefault="00077154" w:rsidP="009233E5">
            <w:pPr>
              <w:rPr>
                <w:rFonts w:ascii="ＭＳ ゴシック" w:eastAsia="ＭＳ ゴシック" w:hAnsi="ＭＳ ゴシック"/>
                <w:color w:val="000000" w:themeColor="text1"/>
                <w:sz w:val="20"/>
                <w:szCs w:val="20"/>
              </w:rPr>
            </w:pPr>
          </w:p>
          <w:p w:rsidR="009B696F" w:rsidRPr="0054337E" w:rsidRDefault="009B696F" w:rsidP="00C11E50">
            <w:pPr>
              <w:rPr>
                <w:rFonts w:ascii="ＭＳ ゴシック" w:eastAsia="ＭＳ ゴシック" w:hAnsi="ＭＳ ゴシック"/>
                <w:color w:val="000000" w:themeColor="text1"/>
                <w:sz w:val="20"/>
                <w:szCs w:val="20"/>
              </w:rPr>
            </w:pPr>
          </w:p>
        </w:tc>
        <w:tc>
          <w:tcPr>
            <w:tcW w:w="1379" w:type="dxa"/>
          </w:tcPr>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792594">
            <w:pPr>
              <w:overflowPunct w:val="0"/>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077154">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077154">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077154">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077154">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077154">
            <w:pPr>
              <w:overflowPunct w:val="0"/>
              <w:jc w:val="center"/>
              <w:textAlignment w:val="baseline"/>
              <w:rPr>
                <w:rFonts w:ascii="ＭＳ ゴシック" w:eastAsia="ＭＳ ゴシック" w:hAnsi="ＭＳ ゴシック"/>
                <w:color w:val="000000" w:themeColor="text1"/>
                <w:sz w:val="20"/>
                <w:szCs w:val="20"/>
              </w:rPr>
            </w:pPr>
          </w:p>
          <w:p w:rsidR="00792594" w:rsidRPr="0054337E" w:rsidRDefault="0079259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4337E"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7E4D54" w:rsidRPr="0054337E" w:rsidRDefault="008B169B" w:rsidP="00176FB5">
      <w:pPr>
        <w:rPr>
          <w:rFonts w:ascii="ＭＳ ゴシック" w:eastAsia="ＭＳ ゴシック" w:hAnsi="ＭＳ ゴシック"/>
          <w:b/>
          <w:bCs/>
          <w:color w:val="000000" w:themeColor="text1"/>
          <w:sz w:val="26"/>
          <w:szCs w:val="26"/>
        </w:rPr>
      </w:pPr>
      <w:r w:rsidRPr="0054337E">
        <w:rPr>
          <w:rFonts w:ascii="ＭＳ ゴシック" w:eastAsia="ＭＳ ゴシック" w:hAnsi="ＭＳ ゴシック"/>
          <w:color w:val="000000" w:themeColor="text1"/>
          <w:sz w:val="20"/>
          <w:szCs w:val="20"/>
        </w:rPr>
        <w:br w:type="page"/>
      </w:r>
      <w:r w:rsidR="007E4D54" w:rsidRPr="0054337E">
        <w:rPr>
          <w:rFonts w:ascii="ＭＳ ゴシック" w:eastAsia="ＭＳ ゴシック" w:hAnsi="ＭＳ ゴシック" w:hint="eastAsia"/>
          <w:b/>
          <w:bCs/>
          <w:color w:val="000000" w:themeColor="text1"/>
          <w:sz w:val="26"/>
          <w:szCs w:val="26"/>
        </w:rPr>
        <w:lastRenderedPageBreak/>
        <w:t>（参考）　主な根拠法令等</w:t>
      </w:r>
    </w:p>
    <w:p w:rsidR="000232C3" w:rsidRPr="0054337E" w:rsidRDefault="000232C3" w:rsidP="009252C4">
      <w:pPr>
        <w:ind w:right="880"/>
        <w:rPr>
          <w:rFonts w:ascii="ＭＳ ゴシック" w:eastAsia="ＭＳ ゴシック" w:hAnsi="ＭＳ ゴシック"/>
          <w:b/>
          <w:bCs/>
          <w:color w:val="000000" w:themeColor="text1"/>
          <w:sz w:val="20"/>
          <w:szCs w:val="20"/>
        </w:rPr>
      </w:pP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54337E" w:rsidRPr="0054337E" w:rsidTr="00297AC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912" w:rsidRPr="0054337E" w:rsidRDefault="00634912" w:rsidP="00297AC1">
            <w:pPr>
              <w:widowControl/>
              <w:jc w:val="center"/>
              <w:rPr>
                <w:rFonts w:ascii="ＭＳ ゴシック" w:eastAsia="ＭＳ ゴシック" w:hAnsi="ＭＳ ゴシック" w:cs="ＭＳ Ｐゴシック"/>
                <w:color w:val="000000" w:themeColor="text1"/>
                <w:kern w:val="0"/>
                <w:sz w:val="20"/>
                <w:szCs w:val="20"/>
              </w:rPr>
            </w:pPr>
            <w:bookmarkStart w:id="4" w:name="RANGE!A5:C41"/>
            <w:r w:rsidRPr="0054337E">
              <w:rPr>
                <w:rFonts w:ascii="ＭＳ ゴシック" w:eastAsia="ＭＳ ゴシック" w:hAnsi="ＭＳ ゴシック" w:cs="ＭＳ Ｐゴシック" w:hint="eastAsia"/>
                <w:color w:val="000000" w:themeColor="text1"/>
                <w:kern w:val="0"/>
                <w:sz w:val="20"/>
                <w:szCs w:val="20"/>
              </w:rPr>
              <w:t>区分</w:t>
            </w:r>
            <w:bookmarkEnd w:id="4"/>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34912" w:rsidRPr="0054337E"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634912" w:rsidRPr="0054337E"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法　　　　令　　　　等　　　　名</w:t>
            </w:r>
          </w:p>
        </w:tc>
      </w:tr>
      <w:tr w:rsidR="0054337E" w:rsidRPr="0054337E" w:rsidTr="00297AC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912" w:rsidRPr="0054337E"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34912" w:rsidRPr="0054337E"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0232C3" w:rsidRPr="0054337E"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w:t>
            </w:r>
          </w:p>
          <w:p w:rsidR="00634912" w:rsidRPr="0054337E" w:rsidRDefault="00634912"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（平成17年11月</w:t>
            </w:r>
            <w:r w:rsidR="00241CB7" w:rsidRPr="0054337E">
              <w:rPr>
                <w:rFonts w:ascii="ＭＳ ゴシック" w:eastAsia="ＭＳ ゴシック" w:hAnsi="ＭＳ ゴシック" w:cs="ＭＳ Ｐゴシック" w:hint="eastAsia"/>
                <w:color w:val="000000" w:themeColor="text1"/>
                <w:kern w:val="0"/>
                <w:sz w:val="20"/>
                <w:szCs w:val="20"/>
              </w:rPr>
              <w:t>７</w:t>
            </w:r>
            <w:r w:rsidRPr="0054337E">
              <w:rPr>
                <w:rFonts w:ascii="ＭＳ ゴシック" w:eastAsia="ＭＳ ゴシック" w:hAnsi="ＭＳ ゴシック" w:cs="ＭＳ Ｐゴシック" w:hint="eastAsia"/>
                <w:color w:val="000000" w:themeColor="text1"/>
                <w:kern w:val="0"/>
                <w:sz w:val="20"/>
                <w:szCs w:val="20"/>
              </w:rPr>
              <w:t>日，法律第123号）</w:t>
            </w:r>
          </w:p>
        </w:tc>
      </w:tr>
      <w:tr w:rsidR="0054337E" w:rsidRPr="0054337E" w:rsidTr="00297AC1">
        <w:trPr>
          <w:trHeight w:val="480"/>
        </w:trPr>
        <w:tc>
          <w:tcPr>
            <w:tcW w:w="1080" w:type="dxa"/>
            <w:tcBorders>
              <w:top w:val="nil"/>
              <w:left w:val="single" w:sz="4" w:space="0" w:color="auto"/>
              <w:bottom w:val="nil"/>
              <w:right w:val="single" w:sz="4" w:space="0" w:color="auto"/>
            </w:tcBorders>
            <w:shd w:val="clear" w:color="auto" w:fill="auto"/>
            <w:noWrap/>
            <w:vAlign w:val="center"/>
          </w:tcPr>
          <w:p w:rsidR="00634912" w:rsidRPr="0054337E"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634912" w:rsidRPr="0054337E"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0232C3" w:rsidRPr="0054337E"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w:t>
            </w:r>
          </w:p>
          <w:p w:rsidR="00634912" w:rsidRPr="0054337E" w:rsidRDefault="00634912"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（平成18年</w:t>
            </w:r>
            <w:r w:rsidR="00241CB7" w:rsidRPr="0054337E">
              <w:rPr>
                <w:rFonts w:ascii="ＭＳ ゴシック" w:eastAsia="ＭＳ ゴシック" w:hAnsi="ＭＳ ゴシック" w:cs="ＭＳ Ｐゴシック" w:hint="eastAsia"/>
                <w:color w:val="000000" w:themeColor="text1"/>
                <w:kern w:val="0"/>
                <w:sz w:val="20"/>
                <w:szCs w:val="20"/>
              </w:rPr>
              <w:t>１</w:t>
            </w:r>
            <w:r w:rsidRPr="0054337E">
              <w:rPr>
                <w:rFonts w:ascii="ＭＳ ゴシック" w:eastAsia="ＭＳ ゴシック" w:hAnsi="ＭＳ ゴシック" w:cs="ＭＳ Ｐゴシック" w:hint="eastAsia"/>
                <w:color w:val="000000" w:themeColor="text1"/>
                <w:kern w:val="0"/>
                <w:sz w:val="20"/>
                <w:szCs w:val="20"/>
              </w:rPr>
              <w:t>月25日，政令第10号）</w:t>
            </w:r>
          </w:p>
        </w:tc>
      </w:tr>
      <w:tr w:rsidR="0054337E" w:rsidRPr="0054337E" w:rsidTr="00297AC1">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64000" w:rsidRPr="0054337E" w:rsidRDefault="00964000"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64000" w:rsidRPr="0054337E" w:rsidRDefault="0096400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964000" w:rsidRPr="0054337E" w:rsidRDefault="0096400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w:t>
            </w:r>
          </w:p>
          <w:p w:rsidR="00964000" w:rsidRPr="0054337E" w:rsidRDefault="00964000"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（平成18年２月28日，厚生労働省令第19号）</w:t>
            </w:r>
          </w:p>
        </w:tc>
      </w:tr>
      <w:tr w:rsidR="0054337E" w:rsidRPr="0054337E" w:rsidTr="002A5EC8">
        <w:trPr>
          <w:trHeight w:val="480"/>
        </w:trPr>
        <w:tc>
          <w:tcPr>
            <w:tcW w:w="1080" w:type="dxa"/>
            <w:vMerge/>
            <w:tcBorders>
              <w:left w:val="single" w:sz="4" w:space="0" w:color="auto"/>
              <w:right w:val="single" w:sz="4" w:space="0" w:color="auto"/>
            </w:tcBorders>
            <w:shd w:val="clear" w:color="auto" w:fill="auto"/>
            <w:noWrap/>
            <w:vAlign w:val="center"/>
          </w:tcPr>
          <w:p w:rsidR="00964000" w:rsidRPr="0054337E" w:rsidRDefault="00964000"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64000" w:rsidRPr="0054337E" w:rsidRDefault="0096400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964000" w:rsidRPr="0054337E" w:rsidRDefault="00964000" w:rsidP="00964000">
            <w:pPr>
              <w:widowControl/>
              <w:jc w:val="left"/>
              <w:rPr>
                <w:rFonts w:ascii="ＭＳ ゴシック" w:eastAsia="ＭＳ ゴシック" w:hAnsi="ＭＳ ゴシック"/>
                <w:color w:val="000000" w:themeColor="text1"/>
                <w:szCs w:val="21"/>
                <w:shd w:val="clear" w:color="auto" w:fill="FFFFFF"/>
              </w:rPr>
            </w:pPr>
            <w:r w:rsidRPr="0054337E">
              <w:rPr>
                <w:rFonts w:ascii="ＭＳ ゴシック" w:eastAsia="ＭＳ ゴシック" w:hAnsi="ＭＳ ゴシック" w:hint="eastAsia"/>
                <w:color w:val="000000" w:themeColor="text1"/>
                <w:szCs w:val="21"/>
                <w:shd w:val="clear" w:color="auto" w:fill="FFFFFF"/>
              </w:rPr>
              <w:t>障害者の日常生活及び社会生活を総合的に支援するための法律に基づく指定障害福祉サービスの事業等の人員</w:t>
            </w:r>
            <w:r w:rsidR="00C91E53" w:rsidRPr="0054337E">
              <w:rPr>
                <w:rFonts w:ascii="ＭＳ ゴシック" w:eastAsia="ＭＳ ゴシック" w:hAnsi="ＭＳ ゴシック" w:hint="eastAsia"/>
                <w:color w:val="000000" w:themeColor="text1"/>
                <w:szCs w:val="21"/>
                <w:shd w:val="clear" w:color="auto" w:fill="FFFFFF"/>
              </w:rPr>
              <w:t>，</w:t>
            </w:r>
            <w:r w:rsidRPr="0054337E">
              <w:rPr>
                <w:rFonts w:ascii="ＭＳ ゴシック" w:eastAsia="ＭＳ ゴシック" w:hAnsi="ＭＳ ゴシック" w:hint="eastAsia"/>
                <w:color w:val="000000" w:themeColor="text1"/>
                <w:szCs w:val="21"/>
                <w:shd w:val="clear" w:color="auto" w:fill="FFFFFF"/>
              </w:rPr>
              <w:t>設備及び運営に関する基準</w:t>
            </w:r>
          </w:p>
          <w:p w:rsidR="00964000" w:rsidRPr="0054337E" w:rsidRDefault="00964000" w:rsidP="00964000">
            <w:pPr>
              <w:pStyle w:val="1"/>
              <w:shd w:val="clear" w:color="auto" w:fill="FFFFFF"/>
              <w:spacing w:before="0" w:beforeAutospacing="0" w:after="0" w:afterAutospacing="0"/>
              <w:jc w:val="right"/>
              <w:rPr>
                <w:rFonts w:ascii="ＭＳ ゴシック" w:eastAsia="ＭＳ ゴシック" w:hAnsi="ＭＳ ゴシック"/>
                <w:color w:val="000000" w:themeColor="text1"/>
                <w:sz w:val="20"/>
                <w:szCs w:val="20"/>
              </w:rPr>
            </w:pPr>
            <w:r w:rsidRPr="0054337E">
              <w:rPr>
                <w:rFonts w:ascii="ＭＳ ゴシック" w:eastAsia="ＭＳ ゴシック" w:hAnsi="ＭＳ ゴシック" w:hint="eastAsia"/>
                <w:color w:val="000000" w:themeColor="text1"/>
                <w:sz w:val="21"/>
                <w:szCs w:val="21"/>
              </w:rPr>
              <w:t>(平成18年９月29日厚生労働省令第171号)</w:t>
            </w:r>
          </w:p>
        </w:tc>
      </w:tr>
      <w:tr w:rsidR="0054337E" w:rsidRPr="0054337E" w:rsidTr="002A5EC8">
        <w:trPr>
          <w:trHeight w:val="720"/>
        </w:trPr>
        <w:tc>
          <w:tcPr>
            <w:tcW w:w="1080" w:type="dxa"/>
            <w:vMerge/>
            <w:tcBorders>
              <w:left w:val="single" w:sz="4" w:space="0" w:color="auto"/>
              <w:right w:val="single" w:sz="4" w:space="0" w:color="auto"/>
            </w:tcBorders>
            <w:shd w:val="clear" w:color="auto" w:fill="auto"/>
            <w:noWrap/>
            <w:vAlign w:val="center"/>
          </w:tcPr>
          <w:p w:rsidR="00964000" w:rsidRPr="0054337E" w:rsidRDefault="00964000"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64000" w:rsidRPr="0054337E" w:rsidRDefault="0096400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平24厚令27</w:t>
            </w:r>
          </w:p>
        </w:tc>
        <w:tc>
          <w:tcPr>
            <w:tcW w:w="7645" w:type="dxa"/>
            <w:tcBorders>
              <w:top w:val="nil"/>
              <w:left w:val="nil"/>
              <w:bottom w:val="single" w:sz="4" w:space="0" w:color="auto"/>
              <w:right w:val="single" w:sz="4" w:space="0" w:color="auto"/>
            </w:tcBorders>
            <w:shd w:val="clear" w:color="auto" w:fill="auto"/>
            <w:vAlign w:val="center"/>
          </w:tcPr>
          <w:p w:rsidR="00964000" w:rsidRPr="0054337E" w:rsidRDefault="00964000" w:rsidP="00964000">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障害者の日常生活及び社会生活を総合的に支援するための法律に基づく指定地域移行支援の事業の人員及び運営に関する基準</w:t>
            </w:r>
          </w:p>
          <w:p w:rsidR="00964000" w:rsidRPr="0054337E" w:rsidRDefault="00964000" w:rsidP="00964000">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（平成24年３月13日厚生労働省令第27号）</w:t>
            </w:r>
          </w:p>
        </w:tc>
      </w:tr>
      <w:tr w:rsidR="0054337E" w:rsidRPr="0054337E" w:rsidTr="00297AC1">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F1940" w:rsidRPr="0054337E" w:rsidRDefault="009F1940"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平24厚告226</w:t>
            </w:r>
          </w:p>
        </w:tc>
        <w:tc>
          <w:tcPr>
            <w:tcW w:w="7645" w:type="dxa"/>
            <w:tcBorders>
              <w:top w:val="nil"/>
              <w:left w:val="nil"/>
              <w:bottom w:val="single" w:sz="4" w:space="0" w:color="auto"/>
              <w:right w:val="single" w:sz="4" w:space="0" w:color="auto"/>
            </w:tcBorders>
            <w:shd w:val="clear" w:color="auto" w:fill="auto"/>
            <w:vAlign w:val="center"/>
          </w:tcPr>
          <w:p w:rsidR="009F1940" w:rsidRPr="0054337E" w:rsidRDefault="00AD6B75"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指定地域移行支援</w:t>
            </w:r>
            <w:r w:rsidR="009F1940" w:rsidRPr="0054337E">
              <w:rPr>
                <w:rFonts w:ascii="ＭＳ ゴシック" w:eastAsia="ＭＳ ゴシック" w:hAnsi="ＭＳ ゴシック" w:cs="ＭＳ Ｐゴシック" w:hint="eastAsia"/>
                <w:color w:val="000000" w:themeColor="text1"/>
                <w:kern w:val="0"/>
                <w:sz w:val="20"/>
                <w:szCs w:val="20"/>
              </w:rPr>
              <w:t>の提供に当たる者として厚生労働大臣が定めるもの</w:t>
            </w:r>
          </w:p>
          <w:p w:rsidR="009F1940" w:rsidRPr="0054337E"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（平成24年</w:t>
            </w:r>
            <w:r w:rsidR="00241CB7" w:rsidRPr="0054337E">
              <w:rPr>
                <w:rFonts w:ascii="ＭＳ ゴシック" w:eastAsia="ＭＳ ゴシック" w:hAnsi="ＭＳ ゴシック" w:cs="ＭＳ Ｐゴシック" w:hint="eastAsia"/>
                <w:color w:val="000000" w:themeColor="text1"/>
                <w:kern w:val="0"/>
                <w:sz w:val="20"/>
                <w:szCs w:val="20"/>
              </w:rPr>
              <w:t>３</w:t>
            </w:r>
            <w:r w:rsidRPr="0054337E">
              <w:rPr>
                <w:rFonts w:ascii="ＭＳ ゴシック" w:eastAsia="ＭＳ ゴシック" w:hAnsi="ＭＳ ゴシック" w:cs="ＭＳ Ｐゴシック" w:hint="eastAsia"/>
                <w:color w:val="000000" w:themeColor="text1"/>
                <w:kern w:val="0"/>
                <w:sz w:val="20"/>
                <w:szCs w:val="20"/>
              </w:rPr>
              <w:t>月30日厚生労働省告示第226号）</w:t>
            </w:r>
          </w:p>
        </w:tc>
      </w:tr>
      <w:tr w:rsidR="0054337E" w:rsidRPr="0054337E" w:rsidTr="00297AC1">
        <w:trPr>
          <w:trHeight w:val="960"/>
        </w:trPr>
        <w:tc>
          <w:tcPr>
            <w:tcW w:w="1080" w:type="dxa"/>
            <w:vMerge/>
            <w:tcBorders>
              <w:left w:val="single" w:sz="4" w:space="0" w:color="auto"/>
              <w:right w:val="single" w:sz="4" w:space="0" w:color="auto"/>
            </w:tcBorders>
            <w:shd w:val="clear" w:color="auto" w:fill="auto"/>
            <w:noWrap/>
            <w:vAlign w:val="center"/>
          </w:tcPr>
          <w:p w:rsidR="009F1940" w:rsidRPr="0054337E" w:rsidRDefault="009F1940" w:rsidP="00297AC1">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平24厚告124</w:t>
            </w:r>
          </w:p>
        </w:tc>
        <w:tc>
          <w:tcPr>
            <w:tcW w:w="7645" w:type="dxa"/>
            <w:tcBorders>
              <w:top w:val="nil"/>
              <w:left w:val="nil"/>
              <w:bottom w:val="single" w:sz="4" w:space="0" w:color="auto"/>
              <w:right w:val="single" w:sz="4" w:space="0" w:color="auto"/>
            </w:tcBorders>
            <w:shd w:val="clear" w:color="auto" w:fill="auto"/>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w:t>
            </w:r>
            <w:r w:rsidR="00AD6B75" w:rsidRPr="0054337E">
              <w:rPr>
                <w:rFonts w:ascii="ＭＳ ゴシック" w:eastAsia="ＭＳ ゴシック" w:hAnsi="ＭＳ ゴシック" w:cs="ＭＳ Ｐゴシック" w:hint="eastAsia"/>
                <w:color w:val="000000" w:themeColor="text1"/>
                <w:kern w:val="0"/>
                <w:sz w:val="20"/>
                <w:szCs w:val="20"/>
              </w:rPr>
              <w:t>指定地域移行支援</w:t>
            </w:r>
            <w:r w:rsidRPr="0054337E">
              <w:rPr>
                <w:rFonts w:ascii="ＭＳ ゴシック" w:eastAsia="ＭＳ ゴシック" w:hAnsi="ＭＳ ゴシック" w:cs="ＭＳ Ｐゴシック" w:hint="eastAsia"/>
                <w:color w:val="000000" w:themeColor="text1"/>
                <w:kern w:val="0"/>
                <w:sz w:val="20"/>
                <w:szCs w:val="20"/>
              </w:rPr>
              <w:t>に要する費用の額の算定に関する基準</w:t>
            </w:r>
          </w:p>
          <w:p w:rsidR="009F1940" w:rsidRPr="0054337E"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（平成24年</w:t>
            </w:r>
            <w:r w:rsidR="00241CB7" w:rsidRPr="0054337E">
              <w:rPr>
                <w:rFonts w:ascii="ＭＳ ゴシック" w:eastAsia="ＭＳ ゴシック" w:hAnsi="ＭＳ ゴシック" w:cs="ＭＳ Ｐゴシック" w:hint="eastAsia"/>
                <w:color w:val="000000" w:themeColor="text1"/>
                <w:kern w:val="0"/>
                <w:sz w:val="20"/>
                <w:szCs w:val="20"/>
              </w:rPr>
              <w:t>３</w:t>
            </w:r>
            <w:r w:rsidRPr="0054337E">
              <w:rPr>
                <w:rFonts w:ascii="ＭＳ ゴシック" w:eastAsia="ＭＳ ゴシック" w:hAnsi="ＭＳ ゴシック" w:cs="ＭＳ Ｐゴシック" w:hint="eastAsia"/>
                <w:color w:val="000000" w:themeColor="text1"/>
                <w:kern w:val="0"/>
                <w:sz w:val="20"/>
                <w:szCs w:val="20"/>
              </w:rPr>
              <w:t>月14日厚生労働省告示第124号）</w:t>
            </w:r>
          </w:p>
        </w:tc>
      </w:tr>
      <w:tr w:rsidR="0054337E" w:rsidRPr="0054337E" w:rsidTr="00297AC1">
        <w:trPr>
          <w:trHeight w:val="960"/>
        </w:trPr>
        <w:tc>
          <w:tcPr>
            <w:tcW w:w="1080" w:type="dxa"/>
            <w:vMerge/>
            <w:tcBorders>
              <w:left w:val="single" w:sz="4" w:space="0" w:color="auto"/>
              <w:right w:val="single" w:sz="4" w:space="0" w:color="auto"/>
            </w:tcBorders>
            <w:shd w:val="clear" w:color="auto" w:fill="auto"/>
            <w:noWrap/>
            <w:vAlign w:val="center"/>
          </w:tcPr>
          <w:p w:rsidR="009F1940" w:rsidRPr="0054337E" w:rsidRDefault="009F1940" w:rsidP="00297AC1">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障害者の日常生活及び社会生活を総合的に支援するための法律に基づく指定障害福祉サービス等及び基準該当障害福祉サービスに要する費用の額の算定に関する基準等に基づき</w:t>
            </w:r>
            <w:r w:rsidR="008D042F" w:rsidRPr="0054337E">
              <w:rPr>
                <w:rFonts w:ascii="ＭＳ ゴシック" w:eastAsia="ＭＳ ゴシック" w:hAnsi="ＭＳ ゴシック" w:hint="eastAsia"/>
                <w:color w:val="000000" w:themeColor="text1"/>
                <w:sz w:val="20"/>
                <w:szCs w:val="20"/>
                <w:shd w:val="clear" w:color="auto" w:fill="FFFFFF"/>
              </w:rPr>
              <w:t>厚生労働大臣又はこども家庭庁長官及び</w:t>
            </w:r>
            <w:r w:rsidRPr="0054337E">
              <w:rPr>
                <w:rFonts w:ascii="ＭＳ ゴシック" w:eastAsia="ＭＳ ゴシック" w:hAnsi="ＭＳ ゴシック" w:cs="ＭＳ Ｐゴシック" w:hint="eastAsia"/>
                <w:color w:val="000000" w:themeColor="text1"/>
                <w:kern w:val="0"/>
                <w:sz w:val="20"/>
                <w:szCs w:val="20"/>
              </w:rPr>
              <w:t>厚生労働大臣が定める地域</w:t>
            </w:r>
          </w:p>
          <w:p w:rsidR="009F1940" w:rsidRPr="0054337E"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（平成21年</w:t>
            </w:r>
            <w:r w:rsidR="00241CB7" w:rsidRPr="0054337E">
              <w:rPr>
                <w:rFonts w:ascii="ＭＳ ゴシック" w:eastAsia="ＭＳ ゴシック" w:hAnsi="ＭＳ ゴシック" w:cs="ＭＳ Ｐゴシック" w:hint="eastAsia"/>
                <w:color w:val="000000" w:themeColor="text1"/>
                <w:kern w:val="0"/>
                <w:sz w:val="20"/>
                <w:szCs w:val="20"/>
              </w:rPr>
              <w:t>３</w:t>
            </w:r>
            <w:r w:rsidRPr="0054337E">
              <w:rPr>
                <w:rFonts w:ascii="ＭＳ ゴシック" w:eastAsia="ＭＳ ゴシック" w:hAnsi="ＭＳ ゴシック" w:cs="ＭＳ Ｐゴシック" w:hint="eastAsia"/>
                <w:color w:val="000000" w:themeColor="text1"/>
                <w:kern w:val="0"/>
                <w:sz w:val="20"/>
                <w:szCs w:val="20"/>
              </w:rPr>
              <w:t>月</w:t>
            </w:r>
            <w:r w:rsidR="00241CB7" w:rsidRPr="0054337E">
              <w:rPr>
                <w:rFonts w:ascii="ＭＳ ゴシック" w:eastAsia="ＭＳ ゴシック" w:hAnsi="ＭＳ ゴシック" w:cs="ＭＳ Ｐゴシック" w:hint="eastAsia"/>
                <w:color w:val="000000" w:themeColor="text1"/>
                <w:kern w:val="0"/>
                <w:sz w:val="20"/>
                <w:szCs w:val="20"/>
              </w:rPr>
              <w:t>３</w:t>
            </w:r>
            <w:r w:rsidRPr="0054337E">
              <w:rPr>
                <w:rFonts w:ascii="ＭＳ ゴシック" w:eastAsia="ＭＳ ゴシック" w:hAnsi="ＭＳ ゴシック" w:cs="ＭＳ Ｐゴシック" w:hint="eastAsia"/>
                <w:color w:val="000000" w:themeColor="text1"/>
                <w:kern w:val="0"/>
                <w:sz w:val="20"/>
                <w:szCs w:val="20"/>
              </w:rPr>
              <w:t>日，厚生労働省告示第176号）</w:t>
            </w:r>
          </w:p>
        </w:tc>
      </w:tr>
      <w:tr w:rsidR="0054337E" w:rsidRPr="0054337E" w:rsidTr="00297AC1">
        <w:trPr>
          <w:trHeight w:val="480"/>
        </w:trPr>
        <w:tc>
          <w:tcPr>
            <w:tcW w:w="1080" w:type="dxa"/>
            <w:vMerge/>
            <w:tcBorders>
              <w:left w:val="single" w:sz="4" w:space="0" w:color="auto"/>
              <w:right w:val="single" w:sz="4" w:space="0" w:color="auto"/>
            </w:tcBorders>
            <w:shd w:val="clear" w:color="auto" w:fill="auto"/>
            <w:noWrap/>
            <w:vAlign w:val="center"/>
          </w:tcPr>
          <w:p w:rsidR="009F1940" w:rsidRPr="0054337E" w:rsidRDefault="009F1940"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9F1940" w:rsidRPr="0054337E" w:rsidRDefault="0096400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hint="eastAsia"/>
                <w:color w:val="000000" w:themeColor="text1"/>
                <w:sz w:val="20"/>
                <w:szCs w:val="20"/>
                <w:shd w:val="clear" w:color="auto" w:fill="FFFFFF"/>
              </w:rPr>
              <w:t>こども家庭庁長官及び厚生労働大臣が定める一単位の単価並びに厚生労働大臣が定める一単位の単価</w:t>
            </w:r>
          </w:p>
          <w:p w:rsidR="009F1940" w:rsidRPr="0054337E"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（平成18年</w:t>
            </w:r>
            <w:r w:rsidR="00241CB7" w:rsidRPr="0054337E">
              <w:rPr>
                <w:rFonts w:ascii="ＭＳ ゴシック" w:eastAsia="ＭＳ ゴシック" w:hAnsi="ＭＳ ゴシック" w:cs="ＭＳ Ｐゴシック" w:hint="eastAsia"/>
                <w:color w:val="000000" w:themeColor="text1"/>
                <w:kern w:val="0"/>
                <w:sz w:val="20"/>
                <w:szCs w:val="20"/>
              </w:rPr>
              <w:t>９</w:t>
            </w:r>
            <w:r w:rsidRPr="0054337E">
              <w:rPr>
                <w:rFonts w:ascii="ＭＳ ゴシック" w:eastAsia="ＭＳ ゴシック" w:hAnsi="ＭＳ ゴシック" w:cs="ＭＳ Ｐゴシック" w:hint="eastAsia"/>
                <w:color w:val="000000" w:themeColor="text1"/>
                <w:kern w:val="0"/>
                <w:sz w:val="20"/>
                <w:szCs w:val="20"/>
              </w:rPr>
              <w:t>月29日，厚生労働省告示第539号）</w:t>
            </w:r>
          </w:p>
        </w:tc>
      </w:tr>
      <w:tr w:rsidR="0054337E" w:rsidRPr="0054337E" w:rsidTr="00297AC1">
        <w:trPr>
          <w:trHeight w:val="720"/>
        </w:trPr>
        <w:tc>
          <w:tcPr>
            <w:tcW w:w="1080" w:type="dxa"/>
            <w:vMerge/>
            <w:tcBorders>
              <w:left w:val="single" w:sz="4" w:space="0" w:color="auto"/>
              <w:right w:val="single" w:sz="4" w:space="0" w:color="auto"/>
            </w:tcBorders>
            <w:shd w:val="clear" w:color="auto" w:fill="auto"/>
            <w:noWrap/>
            <w:vAlign w:val="center"/>
          </w:tcPr>
          <w:p w:rsidR="009F1940" w:rsidRPr="0054337E" w:rsidRDefault="009F1940"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940" w:rsidRPr="0054337E"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平30厚告114</w:t>
            </w:r>
          </w:p>
        </w:tc>
        <w:tc>
          <w:tcPr>
            <w:tcW w:w="7645" w:type="dxa"/>
            <w:tcBorders>
              <w:top w:val="single" w:sz="4" w:space="0" w:color="auto"/>
              <w:left w:val="nil"/>
              <w:bottom w:val="single" w:sz="4" w:space="0" w:color="auto"/>
              <w:right w:val="single" w:sz="4" w:space="0" w:color="auto"/>
            </w:tcBorders>
            <w:shd w:val="clear" w:color="auto" w:fill="auto"/>
            <w:vAlign w:val="center"/>
          </w:tcPr>
          <w:p w:rsidR="009F1940" w:rsidRPr="0054337E" w:rsidRDefault="009F1940" w:rsidP="009F1940">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w:t>
            </w:r>
            <w:r w:rsidR="00AD6B75" w:rsidRPr="0054337E">
              <w:rPr>
                <w:rFonts w:ascii="ＭＳ ゴシック" w:eastAsia="ＭＳ ゴシック" w:hAnsi="ＭＳ ゴシック" w:cs="ＭＳ Ｐゴシック" w:hint="eastAsia"/>
                <w:color w:val="000000" w:themeColor="text1"/>
                <w:kern w:val="0"/>
                <w:sz w:val="20"/>
                <w:szCs w:val="20"/>
              </w:rPr>
              <w:t>指定地域移行支援</w:t>
            </w:r>
            <w:r w:rsidRPr="0054337E">
              <w:rPr>
                <w:rFonts w:ascii="ＭＳ ゴシック" w:eastAsia="ＭＳ ゴシック" w:hAnsi="ＭＳ ゴシック" w:cs="ＭＳ Ｐゴシック" w:hint="eastAsia"/>
                <w:color w:val="000000" w:themeColor="text1"/>
                <w:kern w:val="0"/>
                <w:sz w:val="20"/>
                <w:szCs w:val="20"/>
              </w:rPr>
              <w:t>に要する費用の額の算定に関する基準に基づき厚生労働大臣が定める基準</w:t>
            </w:r>
          </w:p>
          <w:p w:rsidR="009F1940" w:rsidRPr="0054337E"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（平成30年</w:t>
            </w:r>
            <w:r w:rsidR="00241CB7" w:rsidRPr="0054337E">
              <w:rPr>
                <w:rFonts w:ascii="ＭＳ ゴシック" w:eastAsia="ＭＳ ゴシック" w:hAnsi="ＭＳ ゴシック" w:cs="ＭＳ Ｐゴシック" w:hint="eastAsia"/>
                <w:color w:val="000000" w:themeColor="text1"/>
                <w:kern w:val="0"/>
                <w:sz w:val="20"/>
                <w:szCs w:val="20"/>
              </w:rPr>
              <w:t>３</w:t>
            </w:r>
            <w:r w:rsidRPr="0054337E">
              <w:rPr>
                <w:rFonts w:ascii="ＭＳ ゴシック" w:eastAsia="ＭＳ ゴシック" w:hAnsi="ＭＳ ゴシック" w:cs="ＭＳ Ｐゴシック" w:hint="eastAsia"/>
                <w:color w:val="000000" w:themeColor="text1"/>
                <w:kern w:val="0"/>
                <w:sz w:val="20"/>
                <w:szCs w:val="20"/>
              </w:rPr>
              <w:t>月22日，厚生労働省告示第114号</w:t>
            </w:r>
          </w:p>
        </w:tc>
      </w:tr>
      <w:tr w:rsidR="0054337E" w:rsidRPr="0054337E" w:rsidTr="00297AC1">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0232C3" w:rsidRPr="0054337E" w:rsidRDefault="000232C3" w:rsidP="00297AC1">
            <w:pPr>
              <w:widowControl/>
              <w:jc w:val="center"/>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2C3" w:rsidRPr="0054337E"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平24障発0330第21号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0232C3" w:rsidRPr="0054337E"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w:t>
            </w:r>
            <w:r w:rsidR="00AD6B75" w:rsidRPr="0054337E">
              <w:rPr>
                <w:rFonts w:ascii="ＭＳ ゴシック" w:eastAsia="ＭＳ ゴシック" w:hAnsi="ＭＳ ゴシック" w:cs="ＭＳ Ｐゴシック" w:hint="eastAsia"/>
                <w:color w:val="000000" w:themeColor="text1"/>
                <w:kern w:val="0"/>
                <w:sz w:val="20"/>
                <w:szCs w:val="20"/>
              </w:rPr>
              <w:t>指定地域移行支援</w:t>
            </w:r>
            <w:r w:rsidRPr="0054337E">
              <w:rPr>
                <w:rFonts w:ascii="ＭＳ ゴシック" w:eastAsia="ＭＳ ゴシック" w:hAnsi="ＭＳ ゴシック" w:cs="ＭＳ Ｐゴシック" w:hint="eastAsia"/>
                <w:color w:val="000000" w:themeColor="text1"/>
                <w:kern w:val="0"/>
                <w:sz w:val="20"/>
                <w:szCs w:val="20"/>
              </w:rPr>
              <w:t>の事業の人員及び運営に関する基準について</w:t>
            </w:r>
          </w:p>
          <w:p w:rsidR="000232C3" w:rsidRPr="0054337E" w:rsidRDefault="000232C3"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（平成24年</w:t>
            </w:r>
            <w:r w:rsidR="00241CB7" w:rsidRPr="0054337E">
              <w:rPr>
                <w:rFonts w:ascii="ＭＳ ゴシック" w:eastAsia="ＭＳ ゴシック" w:hAnsi="ＭＳ ゴシック" w:cs="ＭＳ Ｐゴシック" w:hint="eastAsia"/>
                <w:color w:val="000000" w:themeColor="text1"/>
                <w:kern w:val="0"/>
                <w:sz w:val="20"/>
                <w:szCs w:val="20"/>
              </w:rPr>
              <w:t>３</w:t>
            </w:r>
            <w:r w:rsidRPr="0054337E">
              <w:rPr>
                <w:rFonts w:ascii="ＭＳ ゴシック" w:eastAsia="ＭＳ ゴシック" w:hAnsi="ＭＳ ゴシック" w:cs="ＭＳ Ｐゴシック" w:hint="eastAsia"/>
                <w:color w:val="000000" w:themeColor="text1"/>
                <w:kern w:val="0"/>
                <w:sz w:val="20"/>
                <w:szCs w:val="20"/>
              </w:rPr>
              <w:t>月30日障発0330第21号）</w:t>
            </w:r>
          </w:p>
        </w:tc>
      </w:tr>
      <w:tr w:rsidR="000232C3" w:rsidRPr="0054337E" w:rsidTr="00297AC1">
        <w:trPr>
          <w:trHeight w:val="960"/>
        </w:trPr>
        <w:tc>
          <w:tcPr>
            <w:tcW w:w="1080" w:type="dxa"/>
            <w:vMerge/>
            <w:tcBorders>
              <w:left w:val="single" w:sz="4" w:space="0" w:color="auto"/>
              <w:bottom w:val="single" w:sz="4" w:space="0" w:color="auto"/>
              <w:right w:val="nil"/>
            </w:tcBorders>
            <w:shd w:val="clear" w:color="auto" w:fill="auto"/>
            <w:noWrap/>
            <w:vAlign w:val="center"/>
          </w:tcPr>
          <w:p w:rsidR="000232C3" w:rsidRPr="0054337E" w:rsidRDefault="000232C3" w:rsidP="00297AC1">
            <w:pPr>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0232C3" w:rsidRPr="0054337E"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0232C3" w:rsidRPr="0054337E"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232C3" w:rsidRPr="0054337E" w:rsidRDefault="000232C3" w:rsidP="00241CB7">
            <w:pPr>
              <w:widowControl/>
              <w:jc w:val="right"/>
              <w:rPr>
                <w:rFonts w:ascii="ＭＳ ゴシック" w:eastAsia="ＭＳ ゴシック" w:hAnsi="ＭＳ ゴシック" w:cs="ＭＳ Ｐゴシック"/>
                <w:color w:val="000000" w:themeColor="text1"/>
                <w:kern w:val="0"/>
                <w:sz w:val="20"/>
                <w:szCs w:val="20"/>
              </w:rPr>
            </w:pPr>
            <w:r w:rsidRPr="0054337E">
              <w:rPr>
                <w:rFonts w:ascii="ＭＳ ゴシック" w:eastAsia="ＭＳ ゴシック" w:hAnsi="ＭＳ ゴシック" w:cs="ＭＳ Ｐゴシック" w:hint="eastAsia"/>
                <w:color w:val="000000" w:themeColor="text1"/>
                <w:kern w:val="0"/>
                <w:sz w:val="20"/>
                <w:szCs w:val="20"/>
              </w:rPr>
              <w:t>（平成18年</w:t>
            </w:r>
            <w:r w:rsidR="00241CB7" w:rsidRPr="0054337E">
              <w:rPr>
                <w:rFonts w:ascii="ＭＳ ゴシック" w:eastAsia="ＭＳ ゴシック" w:hAnsi="ＭＳ ゴシック" w:cs="ＭＳ Ｐゴシック" w:hint="eastAsia"/>
                <w:color w:val="000000" w:themeColor="text1"/>
                <w:kern w:val="0"/>
                <w:sz w:val="20"/>
                <w:szCs w:val="20"/>
              </w:rPr>
              <w:t>１</w:t>
            </w:r>
            <w:r w:rsidRPr="0054337E">
              <w:rPr>
                <w:rFonts w:ascii="ＭＳ ゴシック" w:eastAsia="ＭＳ ゴシック" w:hAnsi="ＭＳ ゴシック" w:cs="ＭＳ Ｐゴシック" w:hint="eastAsia"/>
                <w:color w:val="000000" w:themeColor="text1"/>
                <w:kern w:val="0"/>
                <w:sz w:val="20"/>
                <w:szCs w:val="20"/>
              </w:rPr>
              <w:t>月31日，障発第1031001号）</w:t>
            </w:r>
          </w:p>
        </w:tc>
      </w:tr>
    </w:tbl>
    <w:p w:rsidR="007E4D54" w:rsidRPr="0054337E" w:rsidRDefault="007E4D54" w:rsidP="00CB2850">
      <w:pPr>
        <w:ind w:right="880"/>
        <w:rPr>
          <w:rFonts w:ascii="ＭＳ ゴシック" w:eastAsia="ＭＳ ゴシック" w:hAnsi="ＭＳ ゴシック"/>
          <w:b/>
          <w:bCs/>
          <w:color w:val="000000" w:themeColor="text1"/>
          <w:sz w:val="20"/>
          <w:szCs w:val="20"/>
        </w:rPr>
      </w:pPr>
    </w:p>
    <w:sectPr w:rsidR="007E4D54" w:rsidRPr="0054337E" w:rsidSect="003E3C89">
      <w:footerReference w:type="default" r:id="rId9"/>
      <w:pgSz w:w="11906" w:h="16838" w:code="9"/>
      <w:pgMar w:top="567" w:right="851" w:bottom="567" w:left="851" w:header="720" w:footer="720"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9B9" w:rsidRPr="00C922D5" w:rsidRDefault="002539B9">
      <w:pPr>
        <w:rPr>
          <w:sz w:val="20"/>
          <w:szCs w:val="20"/>
        </w:rPr>
      </w:pPr>
      <w:r w:rsidRPr="00C922D5">
        <w:rPr>
          <w:sz w:val="20"/>
          <w:szCs w:val="20"/>
        </w:rPr>
        <w:separator/>
      </w:r>
    </w:p>
  </w:endnote>
  <w:endnote w:type="continuationSeparator" w:id="0">
    <w:p w:rsidR="002539B9" w:rsidRPr="00C922D5" w:rsidRDefault="002539B9">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30A" w:rsidRPr="00C922D5" w:rsidRDefault="0077730A" w:rsidP="003E3C89">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77730A" w:rsidRPr="00C922D5" w:rsidRDefault="0077730A">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555764"/>
      <w:docPartObj>
        <w:docPartGallery w:val="Page Numbers (Bottom of Page)"/>
        <w:docPartUnique/>
      </w:docPartObj>
    </w:sdtPr>
    <w:sdtEndPr/>
    <w:sdtContent>
      <w:p w:rsidR="0077730A" w:rsidRDefault="0077730A">
        <w:pPr>
          <w:pStyle w:val="a4"/>
          <w:jc w:val="center"/>
        </w:pPr>
        <w:r>
          <w:fldChar w:fldCharType="begin"/>
        </w:r>
        <w:r>
          <w:instrText>PAGE   \* MERGEFORMAT</w:instrText>
        </w:r>
        <w:r>
          <w:fldChar w:fldCharType="separate"/>
        </w:r>
        <w:r>
          <w:rPr>
            <w:lang w:val="ja-JP" w:eastAsia="ja-JP"/>
          </w:rPr>
          <w:t>2</w:t>
        </w:r>
        <w:r>
          <w:fldChar w:fldCharType="end"/>
        </w:r>
      </w:p>
    </w:sdtContent>
  </w:sdt>
  <w:p w:rsidR="0077730A" w:rsidRPr="00C922D5" w:rsidRDefault="0077730A"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9B9" w:rsidRPr="00C922D5" w:rsidRDefault="002539B9">
      <w:pPr>
        <w:rPr>
          <w:sz w:val="20"/>
          <w:szCs w:val="20"/>
        </w:rPr>
      </w:pPr>
      <w:r w:rsidRPr="00C922D5">
        <w:rPr>
          <w:sz w:val="20"/>
          <w:szCs w:val="20"/>
        </w:rPr>
        <w:separator/>
      </w:r>
    </w:p>
  </w:footnote>
  <w:footnote w:type="continuationSeparator" w:id="0">
    <w:p w:rsidR="002539B9" w:rsidRPr="00C922D5" w:rsidRDefault="002539B9">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03F2006A"/>
    <w:multiLevelType w:val="hybridMultilevel"/>
    <w:tmpl w:val="591CE940"/>
    <w:lvl w:ilvl="0" w:tplc="EFBA4208">
      <w:start w:val="1"/>
      <w:numFmt w:val="decimalFullWidth"/>
      <w:lvlText w:val="（%1）"/>
      <w:lvlJc w:val="left"/>
      <w:pPr>
        <w:ind w:left="720" w:hanging="72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12C3A"/>
    <w:multiLevelType w:val="hybridMultilevel"/>
    <w:tmpl w:val="3188B786"/>
    <w:lvl w:ilvl="0" w:tplc="AA6EEE94">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99C5B20"/>
    <w:multiLevelType w:val="hybridMultilevel"/>
    <w:tmpl w:val="F6F4AC2E"/>
    <w:lvl w:ilvl="0" w:tplc="4216CA42">
      <w:start w:val="2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63D07"/>
    <w:multiLevelType w:val="hybridMultilevel"/>
    <w:tmpl w:val="4F18B642"/>
    <w:lvl w:ilvl="0" w:tplc="877E51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8335ED"/>
    <w:multiLevelType w:val="hybridMultilevel"/>
    <w:tmpl w:val="AC1AF02A"/>
    <w:lvl w:ilvl="0" w:tplc="8DAEE9D2">
      <w:start w:val="2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E5A13"/>
    <w:multiLevelType w:val="hybridMultilevel"/>
    <w:tmpl w:val="6CA449A4"/>
    <w:lvl w:ilvl="0" w:tplc="867CEA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80772B"/>
    <w:multiLevelType w:val="hybridMultilevel"/>
    <w:tmpl w:val="2F5E961A"/>
    <w:lvl w:ilvl="0" w:tplc="8D16FF5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3F40A75"/>
    <w:multiLevelType w:val="hybridMultilevel"/>
    <w:tmpl w:val="E612D9DC"/>
    <w:lvl w:ilvl="0" w:tplc="C2FCE5B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B14B21"/>
    <w:multiLevelType w:val="hybridMultilevel"/>
    <w:tmpl w:val="CBFE6F52"/>
    <w:lvl w:ilvl="0" w:tplc="24620A98">
      <w:start w:val="2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3666"/>
    <w:multiLevelType w:val="multilevel"/>
    <w:tmpl w:val="5A62CB2A"/>
    <w:lvl w:ilvl="0">
      <w:start w:val="1"/>
      <w:numFmt w:val="decimalEnclosedCircle"/>
      <w:lvlText w:val="%1"/>
      <w:lvlJc w:val="left"/>
      <w:pPr>
        <w:ind w:left="566" w:hanging="360"/>
      </w:pPr>
      <w:rPr>
        <w:rFonts w:hint="default"/>
      </w:rPr>
    </w:lvl>
    <w:lvl w:ilvl="1">
      <w:start w:val="1"/>
      <w:numFmt w:val="aiueoFullWidth"/>
      <w:lvlText w:val="(%2)"/>
      <w:lvlJc w:val="left"/>
      <w:pPr>
        <w:ind w:left="1046" w:hanging="420"/>
      </w:pPr>
    </w:lvl>
    <w:lvl w:ilvl="2">
      <w:start w:val="1"/>
      <w:numFmt w:val="decimalEnclosedCircle"/>
      <w:lvlText w:val="%3"/>
      <w:lvlJc w:val="left"/>
      <w:pPr>
        <w:ind w:left="1466" w:hanging="420"/>
      </w:pPr>
    </w:lvl>
    <w:lvl w:ilvl="3">
      <w:start w:val="1"/>
      <w:numFmt w:val="decimal"/>
      <w:lvlText w:val="%4."/>
      <w:lvlJc w:val="left"/>
      <w:pPr>
        <w:ind w:left="1886" w:hanging="420"/>
      </w:pPr>
    </w:lvl>
    <w:lvl w:ilvl="4">
      <w:start w:val="1"/>
      <w:numFmt w:val="aiueoFullWidth"/>
      <w:lvlText w:val="(%5)"/>
      <w:lvlJc w:val="left"/>
      <w:pPr>
        <w:ind w:left="2306" w:hanging="420"/>
      </w:pPr>
    </w:lvl>
    <w:lvl w:ilvl="5">
      <w:start w:val="1"/>
      <w:numFmt w:val="decimalEnclosedCircle"/>
      <w:lvlText w:val="%6"/>
      <w:lvlJc w:val="left"/>
      <w:pPr>
        <w:ind w:left="2726" w:hanging="420"/>
      </w:pPr>
    </w:lvl>
    <w:lvl w:ilvl="6">
      <w:start w:val="1"/>
      <w:numFmt w:val="decimal"/>
      <w:lvlText w:val="%7."/>
      <w:lvlJc w:val="left"/>
      <w:pPr>
        <w:ind w:left="3146" w:hanging="420"/>
      </w:pPr>
    </w:lvl>
    <w:lvl w:ilvl="7">
      <w:start w:val="1"/>
      <w:numFmt w:val="aiueoFullWidth"/>
      <w:lvlText w:val="(%8)"/>
      <w:lvlJc w:val="left"/>
      <w:pPr>
        <w:ind w:left="3566" w:hanging="420"/>
      </w:pPr>
    </w:lvl>
    <w:lvl w:ilvl="8">
      <w:start w:val="1"/>
      <w:numFmt w:val="decimalEnclosedCircle"/>
      <w:lvlText w:val="%9"/>
      <w:lvlJc w:val="left"/>
      <w:pPr>
        <w:ind w:left="3986" w:hanging="420"/>
      </w:pPr>
    </w:lvl>
  </w:abstractNum>
  <w:abstractNum w:abstractNumId="12" w15:restartNumberingAfterBreak="0">
    <w:nsid w:val="2BC56E1E"/>
    <w:multiLevelType w:val="hybridMultilevel"/>
    <w:tmpl w:val="B2225A1E"/>
    <w:lvl w:ilvl="0" w:tplc="A6D02B4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0462B6"/>
    <w:multiLevelType w:val="hybridMultilevel"/>
    <w:tmpl w:val="9F4C925C"/>
    <w:lvl w:ilvl="0" w:tplc="BB7290C0">
      <w:start w:val="2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2EE6786"/>
    <w:multiLevelType w:val="hybridMultilevel"/>
    <w:tmpl w:val="485ECCFC"/>
    <w:lvl w:ilvl="0" w:tplc="7E20EF3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458843A1"/>
    <w:multiLevelType w:val="hybridMultilevel"/>
    <w:tmpl w:val="E80CC650"/>
    <w:lvl w:ilvl="0" w:tplc="64DCAF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B26666"/>
    <w:multiLevelType w:val="multilevel"/>
    <w:tmpl w:val="EFF66F2A"/>
    <w:lvl w:ilvl="0">
      <w:start w:val="1"/>
      <w:numFmt w:val="decimalEnclosedCircle"/>
      <w:lvlText w:val="%1"/>
      <w:lvlJc w:val="left"/>
      <w:pPr>
        <w:ind w:left="360" w:hanging="360"/>
      </w:pPr>
      <w:rPr>
        <w:rFonts w:hint="default"/>
      </w:rPr>
    </w:lvl>
    <w:lvl w:ilvl="1">
      <w:start w:val="17"/>
      <w:numFmt w:val="decimal"/>
      <w:lvlText w:val="%2"/>
      <w:lvlJc w:val="left"/>
      <w:pPr>
        <w:tabs>
          <w:tab w:val="num" w:pos="870"/>
        </w:tabs>
        <w:ind w:left="870" w:hanging="450"/>
      </w:pPr>
      <w:rPr>
        <w:rFonts w:hint="default"/>
      </w:rPr>
    </w:lvl>
    <w:lvl w:ilvl="2">
      <w:start w:val="1"/>
      <w:numFmt w:val="decimalFullWidth"/>
      <w:lvlText w:val="（%3）"/>
      <w:lvlJc w:val="left"/>
      <w:pPr>
        <w:tabs>
          <w:tab w:val="num" w:pos="1560"/>
        </w:tabs>
        <w:ind w:left="1560" w:hanging="72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F401DE7"/>
    <w:multiLevelType w:val="hybridMultilevel"/>
    <w:tmpl w:val="D1CAB3E0"/>
    <w:lvl w:ilvl="0" w:tplc="180262F6">
      <w:start w:val="1"/>
      <w:numFmt w:val="decimalFullWidth"/>
      <w:lvlText w:val="（%1）"/>
      <w:lvlJc w:val="left"/>
      <w:pPr>
        <w:ind w:left="970" w:hanging="78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4FDA3142"/>
    <w:multiLevelType w:val="hybridMultilevel"/>
    <w:tmpl w:val="546C210E"/>
    <w:lvl w:ilvl="0" w:tplc="C79A125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E911C4"/>
    <w:multiLevelType w:val="hybridMultilevel"/>
    <w:tmpl w:val="0D6892FA"/>
    <w:lvl w:ilvl="0" w:tplc="0A54B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992CD5"/>
    <w:multiLevelType w:val="hybridMultilevel"/>
    <w:tmpl w:val="0E845BC4"/>
    <w:lvl w:ilvl="0" w:tplc="1CA2BEB8">
      <w:start w:val="2"/>
      <w:numFmt w:val="decimalEnclosedCircle"/>
      <w:lvlText w:val="%1"/>
      <w:lvlJc w:val="left"/>
      <w:pPr>
        <w:tabs>
          <w:tab w:val="num" w:pos="566"/>
        </w:tabs>
        <w:ind w:left="566" w:hanging="360"/>
      </w:pPr>
      <w:rPr>
        <w:rFonts w:cs="ＭＳ ゴシック"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E65E95"/>
    <w:multiLevelType w:val="hybridMultilevel"/>
    <w:tmpl w:val="5A62CB2A"/>
    <w:lvl w:ilvl="0" w:tplc="70BC3F6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5"/>
  </w:num>
  <w:num w:numId="3">
    <w:abstractNumId w:val="11"/>
  </w:num>
  <w:num w:numId="4">
    <w:abstractNumId w:val="24"/>
  </w:num>
  <w:num w:numId="5">
    <w:abstractNumId w:val="22"/>
  </w:num>
  <w:num w:numId="6">
    <w:abstractNumId w:val="8"/>
  </w:num>
  <w:num w:numId="7">
    <w:abstractNumId w:val="17"/>
  </w:num>
  <w:num w:numId="8">
    <w:abstractNumId w:val="12"/>
  </w:num>
  <w:num w:numId="9">
    <w:abstractNumId w:val="14"/>
  </w:num>
  <w:num w:numId="10">
    <w:abstractNumId w:val="20"/>
  </w:num>
  <w:num w:numId="11">
    <w:abstractNumId w:val="18"/>
  </w:num>
  <w:num w:numId="12">
    <w:abstractNumId w:val="4"/>
  </w:num>
  <w:num w:numId="13">
    <w:abstractNumId w:val="6"/>
  </w:num>
  <w:num w:numId="14">
    <w:abstractNumId w:val="0"/>
  </w:num>
  <w:num w:numId="15">
    <w:abstractNumId w:val="21"/>
  </w:num>
  <w:num w:numId="16">
    <w:abstractNumId w:val="9"/>
  </w:num>
  <w:num w:numId="17">
    <w:abstractNumId w:val="16"/>
  </w:num>
  <w:num w:numId="18">
    <w:abstractNumId w:val="19"/>
  </w:num>
  <w:num w:numId="19">
    <w:abstractNumId w:val="7"/>
  </w:num>
  <w:num w:numId="20">
    <w:abstractNumId w:val="2"/>
  </w:num>
  <w:num w:numId="21">
    <w:abstractNumId w:val="1"/>
  </w:num>
  <w:num w:numId="22">
    <w:abstractNumId w:val="10"/>
  </w:num>
  <w:num w:numId="23">
    <w:abstractNumId w:val="3"/>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DDF"/>
    <w:rsid w:val="00001C5E"/>
    <w:rsid w:val="000028DB"/>
    <w:rsid w:val="00004362"/>
    <w:rsid w:val="00005786"/>
    <w:rsid w:val="0001282F"/>
    <w:rsid w:val="000144DB"/>
    <w:rsid w:val="000145F7"/>
    <w:rsid w:val="000172C3"/>
    <w:rsid w:val="000174E7"/>
    <w:rsid w:val="0002045A"/>
    <w:rsid w:val="000210CB"/>
    <w:rsid w:val="000232C3"/>
    <w:rsid w:val="00026427"/>
    <w:rsid w:val="0002710B"/>
    <w:rsid w:val="00027871"/>
    <w:rsid w:val="00030175"/>
    <w:rsid w:val="0003044E"/>
    <w:rsid w:val="00031125"/>
    <w:rsid w:val="00033446"/>
    <w:rsid w:val="0003452E"/>
    <w:rsid w:val="00041EAD"/>
    <w:rsid w:val="00043578"/>
    <w:rsid w:val="00044FA7"/>
    <w:rsid w:val="00053BCD"/>
    <w:rsid w:val="000552E9"/>
    <w:rsid w:val="00055B97"/>
    <w:rsid w:val="00055D4A"/>
    <w:rsid w:val="00055EAE"/>
    <w:rsid w:val="000577BD"/>
    <w:rsid w:val="00063D71"/>
    <w:rsid w:val="0006523D"/>
    <w:rsid w:val="00065F20"/>
    <w:rsid w:val="00065FDB"/>
    <w:rsid w:val="000662BA"/>
    <w:rsid w:val="0007041C"/>
    <w:rsid w:val="00070625"/>
    <w:rsid w:val="00070CAB"/>
    <w:rsid w:val="00071F6F"/>
    <w:rsid w:val="0007245B"/>
    <w:rsid w:val="00073EF6"/>
    <w:rsid w:val="00074BBF"/>
    <w:rsid w:val="00076019"/>
    <w:rsid w:val="000765CD"/>
    <w:rsid w:val="00077154"/>
    <w:rsid w:val="00077772"/>
    <w:rsid w:val="00081244"/>
    <w:rsid w:val="00081D1B"/>
    <w:rsid w:val="000824EF"/>
    <w:rsid w:val="00082FB5"/>
    <w:rsid w:val="0008401C"/>
    <w:rsid w:val="000858BC"/>
    <w:rsid w:val="000869AB"/>
    <w:rsid w:val="000870B1"/>
    <w:rsid w:val="0008797A"/>
    <w:rsid w:val="000913BB"/>
    <w:rsid w:val="00091687"/>
    <w:rsid w:val="000918E0"/>
    <w:rsid w:val="00091A13"/>
    <w:rsid w:val="00092267"/>
    <w:rsid w:val="00094909"/>
    <w:rsid w:val="00095C8E"/>
    <w:rsid w:val="0009709F"/>
    <w:rsid w:val="00097547"/>
    <w:rsid w:val="000A1DD3"/>
    <w:rsid w:val="000A26CF"/>
    <w:rsid w:val="000A3B55"/>
    <w:rsid w:val="000A7B43"/>
    <w:rsid w:val="000B2D28"/>
    <w:rsid w:val="000B34A8"/>
    <w:rsid w:val="000B6799"/>
    <w:rsid w:val="000C3B51"/>
    <w:rsid w:val="000C5623"/>
    <w:rsid w:val="000C5C01"/>
    <w:rsid w:val="000C7292"/>
    <w:rsid w:val="000C787D"/>
    <w:rsid w:val="000D1764"/>
    <w:rsid w:val="000D2A8D"/>
    <w:rsid w:val="000D2F9D"/>
    <w:rsid w:val="000D3787"/>
    <w:rsid w:val="000D4D0B"/>
    <w:rsid w:val="000D516D"/>
    <w:rsid w:val="000D5319"/>
    <w:rsid w:val="000D5595"/>
    <w:rsid w:val="000D6DC6"/>
    <w:rsid w:val="000E1500"/>
    <w:rsid w:val="000E210C"/>
    <w:rsid w:val="000E294B"/>
    <w:rsid w:val="000E32E6"/>
    <w:rsid w:val="000E4B9F"/>
    <w:rsid w:val="000E5CCA"/>
    <w:rsid w:val="000F1014"/>
    <w:rsid w:val="000F2612"/>
    <w:rsid w:val="000F3183"/>
    <w:rsid w:val="000F3E1E"/>
    <w:rsid w:val="000F4EBC"/>
    <w:rsid w:val="000F5E47"/>
    <w:rsid w:val="00101DF7"/>
    <w:rsid w:val="00102542"/>
    <w:rsid w:val="0010667A"/>
    <w:rsid w:val="00110098"/>
    <w:rsid w:val="0011166B"/>
    <w:rsid w:val="00112863"/>
    <w:rsid w:val="001128AA"/>
    <w:rsid w:val="00113666"/>
    <w:rsid w:val="0011487A"/>
    <w:rsid w:val="001249E4"/>
    <w:rsid w:val="00124EE8"/>
    <w:rsid w:val="00125DDD"/>
    <w:rsid w:val="00125EE5"/>
    <w:rsid w:val="00126554"/>
    <w:rsid w:val="0013084A"/>
    <w:rsid w:val="001324FD"/>
    <w:rsid w:val="001330F4"/>
    <w:rsid w:val="00133DBB"/>
    <w:rsid w:val="001365BD"/>
    <w:rsid w:val="00136CD9"/>
    <w:rsid w:val="00141AE0"/>
    <w:rsid w:val="00142923"/>
    <w:rsid w:val="00143F03"/>
    <w:rsid w:val="00144E33"/>
    <w:rsid w:val="00147FA0"/>
    <w:rsid w:val="001548F3"/>
    <w:rsid w:val="001555C4"/>
    <w:rsid w:val="0015765D"/>
    <w:rsid w:val="00161839"/>
    <w:rsid w:val="00162E83"/>
    <w:rsid w:val="001635F0"/>
    <w:rsid w:val="00163A85"/>
    <w:rsid w:val="00163B98"/>
    <w:rsid w:val="0016696A"/>
    <w:rsid w:val="00167AF6"/>
    <w:rsid w:val="00167C04"/>
    <w:rsid w:val="00170C7E"/>
    <w:rsid w:val="0017220E"/>
    <w:rsid w:val="0017331A"/>
    <w:rsid w:val="00174365"/>
    <w:rsid w:val="00175CEA"/>
    <w:rsid w:val="00176FB5"/>
    <w:rsid w:val="00183FBB"/>
    <w:rsid w:val="00184513"/>
    <w:rsid w:val="00187A1C"/>
    <w:rsid w:val="001900FF"/>
    <w:rsid w:val="00194910"/>
    <w:rsid w:val="001953C1"/>
    <w:rsid w:val="0019763D"/>
    <w:rsid w:val="001977AB"/>
    <w:rsid w:val="001A0476"/>
    <w:rsid w:val="001A0669"/>
    <w:rsid w:val="001A1283"/>
    <w:rsid w:val="001A2FC3"/>
    <w:rsid w:val="001A323A"/>
    <w:rsid w:val="001A37EA"/>
    <w:rsid w:val="001A46AE"/>
    <w:rsid w:val="001A7208"/>
    <w:rsid w:val="001B0361"/>
    <w:rsid w:val="001B2099"/>
    <w:rsid w:val="001B289E"/>
    <w:rsid w:val="001B33A4"/>
    <w:rsid w:val="001B3FBD"/>
    <w:rsid w:val="001B5A14"/>
    <w:rsid w:val="001C0C23"/>
    <w:rsid w:val="001C22AD"/>
    <w:rsid w:val="001C318D"/>
    <w:rsid w:val="001C4FC0"/>
    <w:rsid w:val="001C7B5F"/>
    <w:rsid w:val="001C7DFC"/>
    <w:rsid w:val="001D0D0A"/>
    <w:rsid w:val="001D3590"/>
    <w:rsid w:val="001D64E7"/>
    <w:rsid w:val="001E1F72"/>
    <w:rsid w:val="001E2095"/>
    <w:rsid w:val="001E248E"/>
    <w:rsid w:val="001E5A98"/>
    <w:rsid w:val="001E6564"/>
    <w:rsid w:val="001E7FEF"/>
    <w:rsid w:val="001F0394"/>
    <w:rsid w:val="001F1268"/>
    <w:rsid w:val="001F2A5E"/>
    <w:rsid w:val="001F38E7"/>
    <w:rsid w:val="001F5B64"/>
    <w:rsid w:val="001F5BC0"/>
    <w:rsid w:val="001F5C46"/>
    <w:rsid w:val="001F6BFB"/>
    <w:rsid w:val="001F743A"/>
    <w:rsid w:val="00200C7B"/>
    <w:rsid w:val="002018F0"/>
    <w:rsid w:val="002031D8"/>
    <w:rsid w:val="00204251"/>
    <w:rsid w:val="0020573F"/>
    <w:rsid w:val="00206E00"/>
    <w:rsid w:val="00211D57"/>
    <w:rsid w:val="00211DDE"/>
    <w:rsid w:val="00216ACC"/>
    <w:rsid w:val="0021731B"/>
    <w:rsid w:val="00221421"/>
    <w:rsid w:val="00223F0D"/>
    <w:rsid w:val="00224EC2"/>
    <w:rsid w:val="002252EB"/>
    <w:rsid w:val="00226907"/>
    <w:rsid w:val="00226BB3"/>
    <w:rsid w:val="002276F6"/>
    <w:rsid w:val="00227B12"/>
    <w:rsid w:val="00230F82"/>
    <w:rsid w:val="00231C16"/>
    <w:rsid w:val="00232BCD"/>
    <w:rsid w:val="002364A8"/>
    <w:rsid w:val="00240AF0"/>
    <w:rsid w:val="00241CB7"/>
    <w:rsid w:val="002432EF"/>
    <w:rsid w:val="002442F2"/>
    <w:rsid w:val="00246209"/>
    <w:rsid w:val="002473D1"/>
    <w:rsid w:val="00247B2A"/>
    <w:rsid w:val="00251DA5"/>
    <w:rsid w:val="00252382"/>
    <w:rsid w:val="002539B9"/>
    <w:rsid w:val="00255B98"/>
    <w:rsid w:val="002569DC"/>
    <w:rsid w:val="00260780"/>
    <w:rsid w:val="002617B9"/>
    <w:rsid w:val="00262A1E"/>
    <w:rsid w:val="00262CF8"/>
    <w:rsid w:val="0026445B"/>
    <w:rsid w:val="0026515C"/>
    <w:rsid w:val="0026539E"/>
    <w:rsid w:val="00265E8F"/>
    <w:rsid w:val="00266E5E"/>
    <w:rsid w:val="00267C92"/>
    <w:rsid w:val="002710B0"/>
    <w:rsid w:val="00271DEF"/>
    <w:rsid w:val="00272610"/>
    <w:rsid w:val="00272994"/>
    <w:rsid w:val="00276DAE"/>
    <w:rsid w:val="002803D9"/>
    <w:rsid w:val="00280644"/>
    <w:rsid w:val="002812AB"/>
    <w:rsid w:val="00281707"/>
    <w:rsid w:val="00281CB9"/>
    <w:rsid w:val="0028396F"/>
    <w:rsid w:val="00283AF7"/>
    <w:rsid w:val="00287A00"/>
    <w:rsid w:val="00290DA6"/>
    <w:rsid w:val="00294811"/>
    <w:rsid w:val="002956E1"/>
    <w:rsid w:val="0029623A"/>
    <w:rsid w:val="00297AC1"/>
    <w:rsid w:val="002A135F"/>
    <w:rsid w:val="002A13FE"/>
    <w:rsid w:val="002A5EC8"/>
    <w:rsid w:val="002A6B71"/>
    <w:rsid w:val="002B07A1"/>
    <w:rsid w:val="002B10E8"/>
    <w:rsid w:val="002B5E4B"/>
    <w:rsid w:val="002B60A4"/>
    <w:rsid w:val="002B63EF"/>
    <w:rsid w:val="002C093F"/>
    <w:rsid w:val="002C1204"/>
    <w:rsid w:val="002C1F25"/>
    <w:rsid w:val="002C2412"/>
    <w:rsid w:val="002C6035"/>
    <w:rsid w:val="002C65F6"/>
    <w:rsid w:val="002C7975"/>
    <w:rsid w:val="002D12B5"/>
    <w:rsid w:val="002D1632"/>
    <w:rsid w:val="002D5905"/>
    <w:rsid w:val="002D7A92"/>
    <w:rsid w:val="002E2050"/>
    <w:rsid w:val="002E31C9"/>
    <w:rsid w:val="002E398C"/>
    <w:rsid w:val="002E3A15"/>
    <w:rsid w:val="002E6E13"/>
    <w:rsid w:val="002E6F19"/>
    <w:rsid w:val="002F17D4"/>
    <w:rsid w:val="002F2AF9"/>
    <w:rsid w:val="002F3057"/>
    <w:rsid w:val="002F4173"/>
    <w:rsid w:val="002F51E2"/>
    <w:rsid w:val="002F6CD4"/>
    <w:rsid w:val="002F70F3"/>
    <w:rsid w:val="00300B3E"/>
    <w:rsid w:val="00304C85"/>
    <w:rsid w:val="00305053"/>
    <w:rsid w:val="003053C5"/>
    <w:rsid w:val="003062EE"/>
    <w:rsid w:val="003066AD"/>
    <w:rsid w:val="00310A02"/>
    <w:rsid w:val="00310CB7"/>
    <w:rsid w:val="0031260F"/>
    <w:rsid w:val="003147C2"/>
    <w:rsid w:val="003149B6"/>
    <w:rsid w:val="003259FE"/>
    <w:rsid w:val="003266F9"/>
    <w:rsid w:val="00327144"/>
    <w:rsid w:val="00327A22"/>
    <w:rsid w:val="00332FF8"/>
    <w:rsid w:val="0033552D"/>
    <w:rsid w:val="003356F7"/>
    <w:rsid w:val="00335B24"/>
    <w:rsid w:val="0033677F"/>
    <w:rsid w:val="00336A40"/>
    <w:rsid w:val="003400B8"/>
    <w:rsid w:val="00340EDF"/>
    <w:rsid w:val="00341E09"/>
    <w:rsid w:val="00345A27"/>
    <w:rsid w:val="0035040A"/>
    <w:rsid w:val="003506C2"/>
    <w:rsid w:val="003507F4"/>
    <w:rsid w:val="003516C3"/>
    <w:rsid w:val="0035185C"/>
    <w:rsid w:val="00351900"/>
    <w:rsid w:val="0035222F"/>
    <w:rsid w:val="003522B5"/>
    <w:rsid w:val="00352338"/>
    <w:rsid w:val="00361A30"/>
    <w:rsid w:val="00362714"/>
    <w:rsid w:val="0036289B"/>
    <w:rsid w:val="00364066"/>
    <w:rsid w:val="00366545"/>
    <w:rsid w:val="003675DF"/>
    <w:rsid w:val="00367793"/>
    <w:rsid w:val="00372C5A"/>
    <w:rsid w:val="00374517"/>
    <w:rsid w:val="003745B7"/>
    <w:rsid w:val="00374F77"/>
    <w:rsid w:val="003769D1"/>
    <w:rsid w:val="00376D99"/>
    <w:rsid w:val="00376DFA"/>
    <w:rsid w:val="00380D28"/>
    <w:rsid w:val="003811DA"/>
    <w:rsid w:val="00381D94"/>
    <w:rsid w:val="00382706"/>
    <w:rsid w:val="00383382"/>
    <w:rsid w:val="00385047"/>
    <w:rsid w:val="003856ED"/>
    <w:rsid w:val="00385772"/>
    <w:rsid w:val="0038583B"/>
    <w:rsid w:val="00386593"/>
    <w:rsid w:val="003873CD"/>
    <w:rsid w:val="00387EE4"/>
    <w:rsid w:val="0039032F"/>
    <w:rsid w:val="00390B3A"/>
    <w:rsid w:val="00392CBD"/>
    <w:rsid w:val="003932B0"/>
    <w:rsid w:val="00393AA5"/>
    <w:rsid w:val="00393D5E"/>
    <w:rsid w:val="003A025F"/>
    <w:rsid w:val="003A171F"/>
    <w:rsid w:val="003A25C9"/>
    <w:rsid w:val="003B040C"/>
    <w:rsid w:val="003B056F"/>
    <w:rsid w:val="003B087B"/>
    <w:rsid w:val="003B10B0"/>
    <w:rsid w:val="003B1FC8"/>
    <w:rsid w:val="003B2128"/>
    <w:rsid w:val="003B2E2F"/>
    <w:rsid w:val="003B3C9D"/>
    <w:rsid w:val="003B5D79"/>
    <w:rsid w:val="003C021D"/>
    <w:rsid w:val="003C05D6"/>
    <w:rsid w:val="003C0A24"/>
    <w:rsid w:val="003C1D61"/>
    <w:rsid w:val="003C4034"/>
    <w:rsid w:val="003C50DB"/>
    <w:rsid w:val="003C692A"/>
    <w:rsid w:val="003C6F88"/>
    <w:rsid w:val="003C71F1"/>
    <w:rsid w:val="003D20FC"/>
    <w:rsid w:val="003D280C"/>
    <w:rsid w:val="003D60A0"/>
    <w:rsid w:val="003D7763"/>
    <w:rsid w:val="003E0A52"/>
    <w:rsid w:val="003E3C89"/>
    <w:rsid w:val="003E4B87"/>
    <w:rsid w:val="003E5089"/>
    <w:rsid w:val="003E5784"/>
    <w:rsid w:val="003E7F47"/>
    <w:rsid w:val="003F1847"/>
    <w:rsid w:val="003F1871"/>
    <w:rsid w:val="003F1B2C"/>
    <w:rsid w:val="003F2B00"/>
    <w:rsid w:val="003F2C04"/>
    <w:rsid w:val="003F342A"/>
    <w:rsid w:val="003F493E"/>
    <w:rsid w:val="00400DCC"/>
    <w:rsid w:val="00406E7C"/>
    <w:rsid w:val="00410CAB"/>
    <w:rsid w:val="00411B66"/>
    <w:rsid w:val="00412035"/>
    <w:rsid w:val="00413DB9"/>
    <w:rsid w:val="004145AF"/>
    <w:rsid w:val="0041718D"/>
    <w:rsid w:val="0042031C"/>
    <w:rsid w:val="00420EC4"/>
    <w:rsid w:val="004220C7"/>
    <w:rsid w:val="004230F7"/>
    <w:rsid w:val="00424B9B"/>
    <w:rsid w:val="00425C8E"/>
    <w:rsid w:val="00425F0B"/>
    <w:rsid w:val="00426CB1"/>
    <w:rsid w:val="0043077D"/>
    <w:rsid w:val="00431BFA"/>
    <w:rsid w:val="00431FED"/>
    <w:rsid w:val="00432747"/>
    <w:rsid w:val="00434752"/>
    <w:rsid w:val="004356EB"/>
    <w:rsid w:val="0043709B"/>
    <w:rsid w:val="00441EE6"/>
    <w:rsid w:val="0044258A"/>
    <w:rsid w:val="0044349F"/>
    <w:rsid w:val="00444776"/>
    <w:rsid w:val="00444FAD"/>
    <w:rsid w:val="004475AC"/>
    <w:rsid w:val="00450535"/>
    <w:rsid w:val="00450E36"/>
    <w:rsid w:val="004574AF"/>
    <w:rsid w:val="00457B24"/>
    <w:rsid w:val="00461D48"/>
    <w:rsid w:val="004637B9"/>
    <w:rsid w:val="00464B10"/>
    <w:rsid w:val="0046529E"/>
    <w:rsid w:val="00465801"/>
    <w:rsid w:val="00465E0E"/>
    <w:rsid w:val="00467572"/>
    <w:rsid w:val="00467F48"/>
    <w:rsid w:val="00470B95"/>
    <w:rsid w:val="004732A0"/>
    <w:rsid w:val="00474136"/>
    <w:rsid w:val="004748E5"/>
    <w:rsid w:val="00476F6F"/>
    <w:rsid w:val="00481ED5"/>
    <w:rsid w:val="00482093"/>
    <w:rsid w:val="004820B6"/>
    <w:rsid w:val="004825B1"/>
    <w:rsid w:val="00484BC0"/>
    <w:rsid w:val="0048556A"/>
    <w:rsid w:val="0048653D"/>
    <w:rsid w:val="00487A24"/>
    <w:rsid w:val="00490180"/>
    <w:rsid w:val="0049031A"/>
    <w:rsid w:val="00491576"/>
    <w:rsid w:val="004926C7"/>
    <w:rsid w:val="00494EB5"/>
    <w:rsid w:val="00495278"/>
    <w:rsid w:val="004952AD"/>
    <w:rsid w:val="004A1F03"/>
    <w:rsid w:val="004A5970"/>
    <w:rsid w:val="004B2A85"/>
    <w:rsid w:val="004B5F41"/>
    <w:rsid w:val="004B728D"/>
    <w:rsid w:val="004B7931"/>
    <w:rsid w:val="004C02F3"/>
    <w:rsid w:val="004C11DE"/>
    <w:rsid w:val="004C1753"/>
    <w:rsid w:val="004C45A6"/>
    <w:rsid w:val="004C5827"/>
    <w:rsid w:val="004D05CC"/>
    <w:rsid w:val="004D1457"/>
    <w:rsid w:val="004D3D22"/>
    <w:rsid w:val="004D6046"/>
    <w:rsid w:val="004D60B6"/>
    <w:rsid w:val="004D7229"/>
    <w:rsid w:val="004E0C78"/>
    <w:rsid w:val="004E0DE6"/>
    <w:rsid w:val="004E4D29"/>
    <w:rsid w:val="004E671B"/>
    <w:rsid w:val="004E71F2"/>
    <w:rsid w:val="004E72FD"/>
    <w:rsid w:val="004E7BAF"/>
    <w:rsid w:val="004F177E"/>
    <w:rsid w:val="004F305F"/>
    <w:rsid w:val="004F5711"/>
    <w:rsid w:val="004F705B"/>
    <w:rsid w:val="00500C65"/>
    <w:rsid w:val="00510112"/>
    <w:rsid w:val="00512B90"/>
    <w:rsid w:val="00512DCB"/>
    <w:rsid w:val="00512F21"/>
    <w:rsid w:val="00514EAB"/>
    <w:rsid w:val="00515819"/>
    <w:rsid w:val="005165F7"/>
    <w:rsid w:val="00520421"/>
    <w:rsid w:val="00520AB8"/>
    <w:rsid w:val="00523A1B"/>
    <w:rsid w:val="00523CC0"/>
    <w:rsid w:val="00524275"/>
    <w:rsid w:val="00526761"/>
    <w:rsid w:val="005278BA"/>
    <w:rsid w:val="0053329E"/>
    <w:rsid w:val="005336BF"/>
    <w:rsid w:val="005339FE"/>
    <w:rsid w:val="0053409A"/>
    <w:rsid w:val="005349B3"/>
    <w:rsid w:val="00534F5D"/>
    <w:rsid w:val="0053503B"/>
    <w:rsid w:val="00536B99"/>
    <w:rsid w:val="0054144B"/>
    <w:rsid w:val="0054185D"/>
    <w:rsid w:val="0054337E"/>
    <w:rsid w:val="0054481D"/>
    <w:rsid w:val="00544BEB"/>
    <w:rsid w:val="00547AE0"/>
    <w:rsid w:val="0055009F"/>
    <w:rsid w:val="00550162"/>
    <w:rsid w:val="005501A9"/>
    <w:rsid w:val="00553B4D"/>
    <w:rsid w:val="0055457A"/>
    <w:rsid w:val="00555DDA"/>
    <w:rsid w:val="00556212"/>
    <w:rsid w:val="005563C2"/>
    <w:rsid w:val="005565E6"/>
    <w:rsid w:val="00560628"/>
    <w:rsid w:val="005606EE"/>
    <w:rsid w:val="005620AB"/>
    <w:rsid w:val="005623A9"/>
    <w:rsid w:val="005633DC"/>
    <w:rsid w:val="00563A1C"/>
    <w:rsid w:val="00564FD7"/>
    <w:rsid w:val="005653C4"/>
    <w:rsid w:val="005673A2"/>
    <w:rsid w:val="00567441"/>
    <w:rsid w:val="00567B4D"/>
    <w:rsid w:val="00567FB0"/>
    <w:rsid w:val="005702E9"/>
    <w:rsid w:val="00570B7D"/>
    <w:rsid w:val="0057271D"/>
    <w:rsid w:val="00583E13"/>
    <w:rsid w:val="00585A47"/>
    <w:rsid w:val="005874AE"/>
    <w:rsid w:val="00591972"/>
    <w:rsid w:val="00592569"/>
    <w:rsid w:val="005949DC"/>
    <w:rsid w:val="005978FD"/>
    <w:rsid w:val="00597C17"/>
    <w:rsid w:val="005A1D58"/>
    <w:rsid w:val="005A34A1"/>
    <w:rsid w:val="005A4F80"/>
    <w:rsid w:val="005A57C3"/>
    <w:rsid w:val="005A6BE3"/>
    <w:rsid w:val="005B33BB"/>
    <w:rsid w:val="005B3E77"/>
    <w:rsid w:val="005B490E"/>
    <w:rsid w:val="005B5E68"/>
    <w:rsid w:val="005B6C98"/>
    <w:rsid w:val="005C6428"/>
    <w:rsid w:val="005C6AAF"/>
    <w:rsid w:val="005C6CDD"/>
    <w:rsid w:val="005D085A"/>
    <w:rsid w:val="005D62C1"/>
    <w:rsid w:val="005E0023"/>
    <w:rsid w:val="005E0C99"/>
    <w:rsid w:val="005E3747"/>
    <w:rsid w:val="005E5393"/>
    <w:rsid w:val="005F38CF"/>
    <w:rsid w:val="005F467C"/>
    <w:rsid w:val="005F720E"/>
    <w:rsid w:val="005F7AB0"/>
    <w:rsid w:val="005F7F24"/>
    <w:rsid w:val="006024BC"/>
    <w:rsid w:val="006076D1"/>
    <w:rsid w:val="006226DA"/>
    <w:rsid w:val="00625D4A"/>
    <w:rsid w:val="00626214"/>
    <w:rsid w:val="00630B8E"/>
    <w:rsid w:val="006313C6"/>
    <w:rsid w:val="00634912"/>
    <w:rsid w:val="0063659B"/>
    <w:rsid w:val="00641977"/>
    <w:rsid w:val="006420F8"/>
    <w:rsid w:val="006421E7"/>
    <w:rsid w:val="006455FA"/>
    <w:rsid w:val="00645E34"/>
    <w:rsid w:val="006472C1"/>
    <w:rsid w:val="006477FF"/>
    <w:rsid w:val="0065195B"/>
    <w:rsid w:val="006534A7"/>
    <w:rsid w:val="00655E3D"/>
    <w:rsid w:val="0065646A"/>
    <w:rsid w:val="00656B6F"/>
    <w:rsid w:val="00657655"/>
    <w:rsid w:val="00662011"/>
    <w:rsid w:val="00662F35"/>
    <w:rsid w:val="00663419"/>
    <w:rsid w:val="00663E55"/>
    <w:rsid w:val="006650E0"/>
    <w:rsid w:val="0066581B"/>
    <w:rsid w:val="006658BD"/>
    <w:rsid w:val="00666424"/>
    <w:rsid w:val="00666DBE"/>
    <w:rsid w:val="00667983"/>
    <w:rsid w:val="00670340"/>
    <w:rsid w:val="006708F2"/>
    <w:rsid w:val="006736DA"/>
    <w:rsid w:val="00676453"/>
    <w:rsid w:val="00676CAE"/>
    <w:rsid w:val="006809F9"/>
    <w:rsid w:val="00681D51"/>
    <w:rsid w:val="006912AC"/>
    <w:rsid w:val="00692249"/>
    <w:rsid w:val="0069272B"/>
    <w:rsid w:val="006929BF"/>
    <w:rsid w:val="00693E2F"/>
    <w:rsid w:val="00696055"/>
    <w:rsid w:val="00696A59"/>
    <w:rsid w:val="006A0384"/>
    <w:rsid w:val="006A1375"/>
    <w:rsid w:val="006A22E9"/>
    <w:rsid w:val="006A3397"/>
    <w:rsid w:val="006A3F75"/>
    <w:rsid w:val="006A4827"/>
    <w:rsid w:val="006A4C9A"/>
    <w:rsid w:val="006A4D4B"/>
    <w:rsid w:val="006A54BB"/>
    <w:rsid w:val="006A5774"/>
    <w:rsid w:val="006A5804"/>
    <w:rsid w:val="006A5BCA"/>
    <w:rsid w:val="006B05C4"/>
    <w:rsid w:val="006B23DA"/>
    <w:rsid w:val="006B2447"/>
    <w:rsid w:val="006B32FC"/>
    <w:rsid w:val="006B3D7D"/>
    <w:rsid w:val="006B65A4"/>
    <w:rsid w:val="006B6B78"/>
    <w:rsid w:val="006C0F9F"/>
    <w:rsid w:val="006C1FFB"/>
    <w:rsid w:val="006C7869"/>
    <w:rsid w:val="006D082D"/>
    <w:rsid w:val="006D0D1B"/>
    <w:rsid w:val="006D1790"/>
    <w:rsid w:val="006D1BA3"/>
    <w:rsid w:val="006D1F60"/>
    <w:rsid w:val="006D2128"/>
    <w:rsid w:val="006D38FB"/>
    <w:rsid w:val="006D4D28"/>
    <w:rsid w:val="006D6EE1"/>
    <w:rsid w:val="006E1803"/>
    <w:rsid w:val="006E20EC"/>
    <w:rsid w:val="006E21FC"/>
    <w:rsid w:val="006E2E85"/>
    <w:rsid w:val="006E421B"/>
    <w:rsid w:val="006E69A7"/>
    <w:rsid w:val="006F11C5"/>
    <w:rsid w:val="006F1F57"/>
    <w:rsid w:val="006F261F"/>
    <w:rsid w:val="006F271D"/>
    <w:rsid w:val="006F3946"/>
    <w:rsid w:val="006F4ADB"/>
    <w:rsid w:val="006F4E57"/>
    <w:rsid w:val="006F63CE"/>
    <w:rsid w:val="006F6567"/>
    <w:rsid w:val="006F68D2"/>
    <w:rsid w:val="0070255B"/>
    <w:rsid w:val="0070593C"/>
    <w:rsid w:val="00706C47"/>
    <w:rsid w:val="00712ACB"/>
    <w:rsid w:val="007131D8"/>
    <w:rsid w:val="00713726"/>
    <w:rsid w:val="0071385F"/>
    <w:rsid w:val="007141C4"/>
    <w:rsid w:val="00714361"/>
    <w:rsid w:val="007145EE"/>
    <w:rsid w:val="00714615"/>
    <w:rsid w:val="00717537"/>
    <w:rsid w:val="00717A5F"/>
    <w:rsid w:val="00722F6E"/>
    <w:rsid w:val="00724FC3"/>
    <w:rsid w:val="00725356"/>
    <w:rsid w:val="00725D42"/>
    <w:rsid w:val="00730E16"/>
    <w:rsid w:val="0073255D"/>
    <w:rsid w:val="00733095"/>
    <w:rsid w:val="00733A17"/>
    <w:rsid w:val="0073582A"/>
    <w:rsid w:val="007408B0"/>
    <w:rsid w:val="00742478"/>
    <w:rsid w:val="007435F5"/>
    <w:rsid w:val="00743BDC"/>
    <w:rsid w:val="00751BB3"/>
    <w:rsid w:val="007553DD"/>
    <w:rsid w:val="00755B06"/>
    <w:rsid w:val="00756916"/>
    <w:rsid w:val="00756D67"/>
    <w:rsid w:val="007613F5"/>
    <w:rsid w:val="00761B80"/>
    <w:rsid w:val="00761CA0"/>
    <w:rsid w:val="00762AF4"/>
    <w:rsid w:val="00763C41"/>
    <w:rsid w:val="007729FA"/>
    <w:rsid w:val="007730F5"/>
    <w:rsid w:val="00776AEA"/>
    <w:rsid w:val="0077730A"/>
    <w:rsid w:val="00777778"/>
    <w:rsid w:val="00777B11"/>
    <w:rsid w:val="00780386"/>
    <w:rsid w:val="0078289E"/>
    <w:rsid w:val="007828AF"/>
    <w:rsid w:val="007844D2"/>
    <w:rsid w:val="00786139"/>
    <w:rsid w:val="00790A8A"/>
    <w:rsid w:val="00792594"/>
    <w:rsid w:val="007925E5"/>
    <w:rsid w:val="0079397C"/>
    <w:rsid w:val="0079615A"/>
    <w:rsid w:val="007A04E6"/>
    <w:rsid w:val="007A0A7D"/>
    <w:rsid w:val="007A6764"/>
    <w:rsid w:val="007A7321"/>
    <w:rsid w:val="007B0964"/>
    <w:rsid w:val="007B0C75"/>
    <w:rsid w:val="007B46FC"/>
    <w:rsid w:val="007B679C"/>
    <w:rsid w:val="007B7662"/>
    <w:rsid w:val="007B7804"/>
    <w:rsid w:val="007B79DB"/>
    <w:rsid w:val="007C0B8F"/>
    <w:rsid w:val="007C1AA5"/>
    <w:rsid w:val="007C1BCE"/>
    <w:rsid w:val="007C379E"/>
    <w:rsid w:val="007C38FD"/>
    <w:rsid w:val="007C3F47"/>
    <w:rsid w:val="007C47A5"/>
    <w:rsid w:val="007D12BE"/>
    <w:rsid w:val="007D1A23"/>
    <w:rsid w:val="007D45A3"/>
    <w:rsid w:val="007D5B6D"/>
    <w:rsid w:val="007D6234"/>
    <w:rsid w:val="007E1549"/>
    <w:rsid w:val="007E2005"/>
    <w:rsid w:val="007E2CDD"/>
    <w:rsid w:val="007E3808"/>
    <w:rsid w:val="007E4D54"/>
    <w:rsid w:val="007E4E75"/>
    <w:rsid w:val="007E5C79"/>
    <w:rsid w:val="007E67D1"/>
    <w:rsid w:val="007E6BDC"/>
    <w:rsid w:val="007F0C95"/>
    <w:rsid w:val="007F15BC"/>
    <w:rsid w:val="007F1DBB"/>
    <w:rsid w:val="007F41C2"/>
    <w:rsid w:val="007F5B05"/>
    <w:rsid w:val="007F7898"/>
    <w:rsid w:val="007F7DC0"/>
    <w:rsid w:val="00800098"/>
    <w:rsid w:val="0080089C"/>
    <w:rsid w:val="00801ACC"/>
    <w:rsid w:val="00801BE6"/>
    <w:rsid w:val="00803741"/>
    <w:rsid w:val="00806873"/>
    <w:rsid w:val="00807BE1"/>
    <w:rsid w:val="0081279C"/>
    <w:rsid w:val="00813BC7"/>
    <w:rsid w:val="00814242"/>
    <w:rsid w:val="008172B1"/>
    <w:rsid w:val="00817EE0"/>
    <w:rsid w:val="008210ED"/>
    <w:rsid w:val="008218B5"/>
    <w:rsid w:val="00823D32"/>
    <w:rsid w:val="00824667"/>
    <w:rsid w:val="00826360"/>
    <w:rsid w:val="00830A5F"/>
    <w:rsid w:val="00832F44"/>
    <w:rsid w:val="0083346E"/>
    <w:rsid w:val="008345A0"/>
    <w:rsid w:val="008346C9"/>
    <w:rsid w:val="00834D39"/>
    <w:rsid w:val="00835776"/>
    <w:rsid w:val="0083693D"/>
    <w:rsid w:val="00836AA2"/>
    <w:rsid w:val="00837429"/>
    <w:rsid w:val="00837482"/>
    <w:rsid w:val="008400C0"/>
    <w:rsid w:val="0084080E"/>
    <w:rsid w:val="00841211"/>
    <w:rsid w:val="00842DB8"/>
    <w:rsid w:val="00844DEC"/>
    <w:rsid w:val="008457A1"/>
    <w:rsid w:val="00846253"/>
    <w:rsid w:val="0084670B"/>
    <w:rsid w:val="00847F9E"/>
    <w:rsid w:val="00853040"/>
    <w:rsid w:val="00854A8F"/>
    <w:rsid w:val="00856087"/>
    <w:rsid w:val="0086022E"/>
    <w:rsid w:val="00862360"/>
    <w:rsid w:val="00863396"/>
    <w:rsid w:val="008675AD"/>
    <w:rsid w:val="00870B85"/>
    <w:rsid w:val="00873511"/>
    <w:rsid w:val="00877A06"/>
    <w:rsid w:val="008805C5"/>
    <w:rsid w:val="00881CAE"/>
    <w:rsid w:val="0088277F"/>
    <w:rsid w:val="00883F8E"/>
    <w:rsid w:val="00884C0E"/>
    <w:rsid w:val="0088748E"/>
    <w:rsid w:val="00890632"/>
    <w:rsid w:val="00891D6D"/>
    <w:rsid w:val="00891D70"/>
    <w:rsid w:val="00895502"/>
    <w:rsid w:val="008957EB"/>
    <w:rsid w:val="00896229"/>
    <w:rsid w:val="008974F1"/>
    <w:rsid w:val="00897F09"/>
    <w:rsid w:val="008A4B6C"/>
    <w:rsid w:val="008A68E7"/>
    <w:rsid w:val="008A7DDB"/>
    <w:rsid w:val="008B051E"/>
    <w:rsid w:val="008B169B"/>
    <w:rsid w:val="008B1F4F"/>
    <w:rsid w:val="008B4903"/>
    <w:rsid w:val="008B58FF"/>
    <w:rsid w:val="008B5B5B"/>
    <w:rsid w:val="008B6812"/>
    <w:rsid w:val="008B6A12"/>
    <w:rsid w:val="008B6A33"/>
    <w:rsid w:val="008B6FD4"/>
    <w:rsid w:val="008B7680"/>
    <w:rsid w:val="008B7684"/>
    <w:rsid w:val="008C0516"/>
    <w:rsid w:val="008C22A0"/>
    <w:rsid w:val="008C277C"/>
    <w:rsid w:val="008C40F1"/>
    <w:rsid w:val="008C6516"/>
    <w:rsid w:val="008C6F7C"/>
    <w:rsid w:val="008D042F"/>
    <w:rsid w:val="008D2918"/>
    <w:rsid w:val="008D47F9"/>
    <w:rsid w:val="008D491E"/>
    <w:rsid w:val="008D759D"/>
    <w:rsid w:val="008E14BD"/>
    <w:rsid w:val="008E2F98"/>
    <w:rsid w:val="008E31B0"/>
    <w:rsid w:val="008E37C8"/>
    <w:rsid w:val="008E3B0F"/>
    <w:rsid w:val="008E511C"/>
    <w:rsid w:val="008E76CD"/>
    <w:rsid w:val="008E7A2B"/>
    <w:rsid w:val="008F024E"/>
    <w:rsid w:val="008F0D4E"/>
    <w:rsid w:val="008F1379"/>
    <w:rsid w:val="008F4827"/>
    <w:rsid w:val="008F70A0"/>
    <w:rsid w:val="008F7E13"/>
    <w:rsid w:val="00900B0F"/>
    <w:rsid w:val="00902287"/>
    <w:rsid w:val="009024FA"/>
    <w:rsid w:val="00904A2D"/>
    <w:rsid w:val="0091025C"/>
    <w:rsid w:val="00910F7B"/>
    <w:rsid w:val="00914E62"/>
    <w:rsid w:val="00915732"/>
    <w:rsid w:val="00915FE2"/>
    <w:rsid w:val="00917616"/>
    <w:rsid w:val="00920180"/>
    <w:rsid w:val="00920504"/>
    <w:rsid w:val="009211DE"/>
    <w:rsid w:val="0092313A"/>
    <w:rsid w:val="009233E5"/>
    <w:rsid w:val="0092412F"/>
    <w:rsid w:val="009252C4"/>
    <w:rsid w:val="00926C34"/>
    <w:rsid w:val="00927089"/>
    <w:rsid w:val="00927142"/>
    <w:rsid w:val="00930F83"/>
    <w:rsid w:val="00933BDC"/>
    <w:rsid w:val="00934468"/>
    <w:rsid w:val="0093531E"/>
    <w:rsid w:val="00935FF6"/>
    <w:rsid w:val="009368FA"/>
    <w:rsid w:val="009402BA"/>
    <w:rsid w:val="00943E6B"/>
    <w:rsid w:val="00944C96"/>
    <w:rsid w:val="00947B46"/>
    <w:rsid w:val="00951856"/>
    <w:rsid w:val="00953A8C"/>
    <w:rsid w:val="00954CE8"/>
    <w:rsid w:val="009550BB"/>
    <w:rsid w:val="00960F59"/>
    <w:rsid w:val="00961A66"/>
    <w:rsid w:val="0096215C"/>
    <w:rsid w:val="0096303B"/>
    <w:rsid w:val="00964000"/>
    <w:rsid w:val="009643E6"/>
    <w:rsid w:val="00964410"/>
    <w:rsid w:val="00964B75"/>
    <w:rsid w:val="00965F76"/>
    <w:rsid w:val="0096603D"/>
    <w:rsid w:val="0096624E"/>
    <w:rsid w:val="00967B79"/>
    <w:rsid w:val="00967CF7"/>
    <w:rsid w:val="009710ED"/>
    <w:rsid w:val="00971946"/>
    <w:rsid w:val="00972B3C"/>
    <w:rsid w:val="00975324"/>
    <w:rsid w:val="00976F9A"/>
    <w:rsid w:val="00977885"/>
    <w:rsid w:val="00980022"/>
    <w:rsid w:val="0098022F"/>
    <w:rsid w:val="00981CEE"/>
    <w:rsid w:val="00981F12"/>
    <w:rsid w:val="00983D68"/>
    <w:rsid w:val="009840E4"/>
    <w:rsid w:val="009853AD"/>
    <w:rsid w:val="00986EBF"/>
    <w:rsid w:val="009870C6"/>
    <w:rsid w:val="00987882"/>
    <w:rsid w:val="00992554"/>
    <w:rsid w:val="009936F2"/>
    <w:rsid w:val="00993B3C"/>
    <w:rsid w:val="00994AEC"/>
    <w:rsid w:val="00994B3B"/>
    <w:rsid w:val="009954CA"/>
    <w:rsid w:val="009959EA"/>
    <w:rsid w:val="00997008"/>
    <w:rsid w:val="009A0DDC"/>
    <w:rsid w:val="009A192A"/>
    <w:rsid w:val="009A1E67"/>
    <w:rsid w:val="009A323A"/>
    <w:rsid w:val="009A3B5F"/>
    <w:rsid w:val="009A5AB4"/>
    <w:rsid w:val="009B0766"/>
    <w:rsid w:val="009B630D"/>
    <w:rsid w:val="009B696F"/>
    <w:rsid w:val="009B7CCE"/>
    <w:rsid w:val="009C1A43"/>
    <w:rsid w:val="009C1BAC"/>
    <w:rsid w:val="009C3660"/>
    <w:rsid w:val="009C589C"/>
    <w:rsid w:val="009D21B6"/>
    <w:rsid w:val="009D21C0"/>
    <w:rsid w:val="009D32A5"/>
    <w:rsid w:val="009D6E30"/>
    <w:rsid w:val="009D75ED"/>
    <w:rsid w:val="009E0809"/>
    <w:rsid w:val="009E2C67"/>
    <w:rsid w:val="009E438A"/>
    <w:rsid w:val="009E7B5E"/>
    <w:rsid w:val="009F08AC"/>
    <w:rsid w:val="009F099A"/>
    <w:rsid w:val="009F1447"/>
    <w:rsid w:val="009F1486"/>
    <w:rsid w:val="009F1940"/>
    <w:rsid w:val="009F27D4"/>
    <w:rsid w:val="009F33E5"/>
    <w:rsid w:val="009F4673"/>
    <w:rsid w:val="009F5556"/>
    <w:rsid w:val="009F55BD"/>
    <w:rsid w:val="009F67F9"/>
    <w:rsid w:val="00A00313"/>
    <w:rsid w:val="00A012C7"/>
    <w:rsid w:val="00A02420"/>
    <w:rsid w:val="00A0438F"/>
    <w:rsid w:val="00A047FD"/>
    <w:rsid w:val="00A10A9E"/>
    <w:rsid w:val="00A11FFC"/>
    <w:rsid w:val="00A1301F"/>
    <w:rsid w:val="00A135A9"/>
    <w:rsid w:val="00A140EF"/>
    <w:rsid w:val="00A14270"/>
    <w:rsid w:val="00A21ADF"/>
    <w:rsid w:val="00A22907"/>
    <w:rsid w:val="00A22C9C"/>
    <w:rsid w:val="00A23086"/>
    <w:rsid w:val="00A23B0B"/>
    <w:rsid w:val="00A23CCC"/>
    <w:rsid w:val="00A25C91"/>
    <w:rsid w:val="00A2678E"/>
    <w:rsid w:val="00A30638"/>
    <w:rsid w:val="00A33D6E"/>
    <w:rsid w:val="00A40A1C"/>
    <w:rsid w:val="00A44F15"/>
    <w:rsid w:val="00A46BC8"/>
    <w:rsid w:val="00A479F9"/>
    <w:rsid w:val="00A51FE6"/>
    <w:rsid w:val="00A53137"/>
    <w:rsid w:val="00A53BE6"/>
    <w:rsid w:val="00A53E64"/>
    <w:rsid w:val="00A554B0"/>
    <w:rsid w:val="00A57321"/>
    <w:rsid w:val="00A60911"/>
    <w:rsid w:val="00A60CB3"/>
    <w:rsid w:val="00A60DDD"/>
    <w:rsid w:val="00A6199E"/>
    <w:rsid w:val="00A638A3"/>
    <w:rsid w:val="00A649DC"/>
    <w:rsid w:val="00A71BD8"/>
    <w:rsid w:val="00A738A5"/>
    <w:rsid w:val="00A74E58"/>
    <w:rsid w:val="00A76315"/>
    <w:rsid w:val="00A76860"/>
    <w:rsid w:val="00A772BB"/>
    <w:rsid w:val="00A807FA"/>
    <w:rsid w:val="00A819B5"/>
    <w:rsid w:val="00A82A40"/>
    <w:rsid w:val="00A83493"/>
    <w:rsid w:val="00A85997"/>
    <w:rsid w:val="00A873FF"/>
    <w:rsid w:val="00A90744"/>
    <w:rsid w:val="00A9150E"/>
    <w:rsid w:val="00A91779"/>
    <w:rsid w:val="00A92119"/>
    <w:rsid w:val="00A93E2C"/>
    <w:rsid w:val="00A93E69"/>
    <w:rsid w:val="00A96246"/>
    <w:rsid w:val="00A968C8"/>
    <w:rsid w:val="00A97209"/>
    <w:rsid w:val="00A97EEB"/>
    <w:rsid w:val="00AA6664"/>
    <w:rsid w:val="00AA7516"/>
    <w:rsid w:val="00AB384E"/>
    <w:rsid w:val="00AB3E56"/>
    <w:rsid w:val="00AB6CB1"/>
    <w:rsid w:val="00AB6D2C"/>
    <w:rsid w:val="00AB7B2E"/>
    <w:rsid w:val="00AC0EDC"/>
    <w:rsid w:val="00AC40F5"/>
    <w:rsid w:val="00AC6593"/>
    <w:rsid w:val="00AD0603"/>
    <w:rsid w:val="00AD1035"/>
    <w:rsid w:val="00AD1308"/>
    <w:rsid w:val="00AD1441"/>
    <w:rsid w:val="00AD3349"/>
    <w:rsid w:val="00AD3E67"/>
    <w:rsid w:val="00AD48A6"/>
    <w:rsid w:val="00AD5B72"/>
    <w:rsid w:val="00AD6B75"/>
    <w:rsid w:val="00AD766A"/>
    <w:rsid w:val="00AE10D9"/>
    <w:rsid w:val="00AE1465"/>
    <w:rsid w:val="00AE1D79"/>
    <w:rsid w:val="00AE6305"/>
    <w:rsid w:val="00AF0507"/>
    <w:rsid w:val="00AF2194"/>
    <w:rsid w:val="00AF2C8B"/>
    <w:rsid w:val="00AF3D99"/>
    <w:rsid w:val="00AF4A83"/>
    <w:rsid w:val="00B01439"/>
    <w:rsid w:val="00B0390E"/>
    <w:rsid w:val="00B03BC2"/>
    <w:rsid w:val="00B04496"/>
    <w:rsid w:val="00B04612"/>
    <w:rsid w:val="00B06E73"/>
    <w:rsid w:val="00B07113"/>
    <w:rsid w:val="00B07A76"/>
    <w:rsid w:val="00B12E66"/>
    <w:rsid w:val="00B167FA"/>
    <w:rsid w:val="00B17271"/>
    <w:rsid w:val="00B17381"/>
    <w:rsid w:val="00B201E7"/>
    <w:rsid w:val="00B21AED"/>
    <w:rsid w:val="00B2278C"/>
    <w:rsid w:val="00B22B5F"/>
    <w:rsid w:val="00B261B5"/>
    <w:rsid w:val="00B26980"/>
    <w:rsid w:val="00B272E5"/>
    <w:rsid w:val="00B276AC"/>
    <w:rsid w:val="00B2778A"/>
    <w:rsid w:val="00B30CA0"/>
    <w:rsid w:val="00B326E1"/>
    <w:rsid w:val="00B37DE5"/>
    <w:rsid w:val="00B40AD9"/>
    <w:rsid w:val="00B4112F"/>
    <w:rsid w:val="00B41A36"/>
    <w:rsid w:val="00B42076"/>
    <w:rsid w:val="00B4377C"/>
    <w:rsid w:val="00B44441"/>
    <w:rsid w:val="00B4636C"/>
    <w:rsid w:val="00B47375"/>
    <w:rsid w:val="00B478A3"/>
    <w:rsid w:val="00B50D66"/>
    <w:rsid w:val="00B5120A"/>
    <w:rsid w:val="00B526D7"/>
    <w:rsid w:val="00B60817"/>
    <w:rsid w:val="00B62881"/>
    <w:rsid w:val="00B646E7"/>
    <w:rsid w:val="00B660AF"/>
    <w:rsid w:val="00B661B0"/>
    <w:rsid w:val="00B6654E"/>
    <w:rsid w:val="00B717E3"/>
    <w:rsid w:val="00B77A10"/>
    <w:rsid w:val="00B80BBC"/>
    <w:rsid w:val="00B80E76"/>
    <w:rsid w:val="00B8273F"/>
    <w:rsid w:val="00B8317B"/>
    <w:rsid w:val="00B83601"/>
    <w:rsid w:val="00B839B5"/>
    <w:rsid w:val="00B83A26"/>
    <w:rsid w:val="00B876AC"/>
    <w:rsid w:val="00B94964"/>
    <w:rsid w:val="00B9574E"/>
    <w:rsid w:val="00B95AAA"/>
    <w:rsid w:val="00B970BB"/>
    <w:rsid w:val="00B972F1"/>
    <w:rsid w:val="00BA1D14"/>
    <w:rsid w:val="00BA1EA4"/>
    <w:rsid w:val="00BA2A61"/>
    <w:rsid w:val="00BB3C26"/>
    <w:rsid w:val="00BB4571"/>
    <w:rsid w:val="00BB69D5"/>
    <w:rsid w:val="00BC12E2"/>
    <w:rsid w:val="00BC1C0C"/>
    <w:rsid w:val="00BC3C47"/>
    <w:rsid w:val="00BC4C96"/>
    <w:rsid w:val="00BC4F4A"/>
    <w:rsid w:val="00BD3C6E"/>
    <w:rsid w:val="00BD4B40"/>
    <w:rsid w:val="00BD4F08"/>
    <w:rsid w:val="00BD789D"/>
    <w:rsid w:val="00BE0485"/>
    <w:rsid w:val="00BE152B"/>
    <w:rsid w:val="00BE3EEB"/>
    <w:rsid w:val="00BE4875"/>
    <w:rsid w:val="00BE4E1A"/>
    <w:rsid w:val="00BE61D8"/>
    <w:rsid w:val="00BE70AD"/>
    <w:rsid w:val="00BF03B5"/>
    <w:rsid w:val="00BF0758"/>
    <w:rsid w:val="00BF1B69"/>
    <w:rsid w:val="00BF295B"/>
    <w:rsid w:val="00BF3D90"/>
    <w:rsid w:val="00BF59C5"/>
    <w:rsid w:val="00BF6A94"/>
    <w:rsid w:val="00C018D8"/>
    <w:rsid w:val="00C026F7"/>
    <w:rsid w:val="00C02EDA"/>
    <w:rsid w:val="00C030B1"/>
    <w:rsid w:val="00C05000"/>
    <w:rsid w:val="00C07BE3"/>
    <w:rsid w:val="00C11E50"/>
    <w:rsid w:val="00C11EE0"/>
    <w:rsid w:val="00C12BB5"/>
    <w:rsid w:val="00C13F97"/>
    <w:rsid w:val="00C1536B"/>
    <w:rsid w:val="00C160DC"/>
    <w:rsid w:val="00C20F08"/>
    <w:rsid w:val="00C223B0"/>
    <w:rsid w:val="00C227DA"/>
    <w:rsid w:val="00C22FCF"/>
    <w:rsid w:val="00C25B83"/>
    <w:rsid w:val="00C26C04"/>
    <w:rsid w:val="00C26CA1"/>
    <w:rsid w:val="00C27918"/>
    <w:rsid w:val="00C30796"/>
    <w:rsid w:val="00C30B0D"/>
    <w:rsid w:val="00C32AEE"/>
    <w:rsid w:val="00C33D55"/>
    <w:rsid w:val="00C34370"/>
    <w:rsid w:val="00C37DFB"/>
    <w:rsid w:val="00C40A57"/>
    <w:rsid w:val="00C41CB3"/>
    <w:rsid w:val="00C42D57"/>
    <w:rsid w:val="00C42FCF"/>
    <w:rsid w:val="00C4377C"/>
    <w:rsid w:val="00C442ED"/>
    <w:rsid w:val="00C47B14"/>
    <w:rsid w:val="00C538F6"/>
    <w:rsid w:val="00C56A54"/>
    <w:rsid w:val="00C6383C"/>
    <w:rsid w:val="00C64D70"/>
    <w:rsid w:val="00C65626"/>
    <w:rsid w:val="00C65CEE"/>
    <w:rsid w:val="00C6706E"/>
    <w:rsid w:val="00C70FE7"/>
    <w:rsid w:val="00C711A7"/>
    <w:rsid w:val="00C71913"/>
    <w:rsid w:val="00C73192"/>
    <w:rsid w:val="00C734FD"/>
    <w:rsid w:val="00C74E4C"/>
    <w:rsid w:val="00C75EDA"/>
    <w:rsid w:val="00C760BF"/>
    <w:rsid w:val="00C7649E"/>
    <w:rsid w:val="00C76700"/>
    <w:rsid w:val="00C77D51"/>
    <w:rsid w:val="00C813F1"/>
    <w:rsid w:val="00C83E56"/>
    <w:rsid w:val="00C84E03"/>
    <w:rsid w:val="00C851A2"/>
    <w:rsid w:val="00C85695"/>
    <w:rsid w:val="00C90F59"/>
    <w:rsid w:val="00C91E53"/>
    <w:rsid w:val="00C922D5"/>
    <w:rsid w:val="00C92A29"/>
    <w:rsid w:val="00C93C61"/>
    <w:rsid w:val="00CA04E0"/>
    <w:rsid w:val="00CA35E7"/>
    <w:rsid w:val="00CA5172"/>
    <w:rsid w:val="00CA70D7"/>
    <w:rsid w:val="00CB12EE"/>
    <w:rsid w:val="00CB14B7"/>
    <w:rsid w:val="00CB2850"/>
    <w:rsid w:val="00CB45ED"/>
    <w:rsid w:val="00CB7F4A"/>
    <w:rsid w:val="00CC036E"/>
    <w:rsid w:val="00CC29D4"/>
    <w:rsid w:val="00CC3CFB"/>
    <w:rsid w:val="00CC55C2"/>
    <w:rsid w:val="00CC589A"/>
    <w:rsid w:val="00CC63F0"/>
    <w:rsid w:val="00CC6F2C"/>
    <w:rsid w:val="00CC6FE6"/>
    <w:rsid w:val="00CD1955"/>
    <w:rsid w:val="00CD45A7"/>
    <w:rsid w:val="00CD7FDF"/>
    <w:rsid w:val="00CE2AB5"/>
    <w:rsid w:val="00CE37E1"/>
    <w:rsid w:val="00CE6AC9"/>
    <w:rsid w:val="00CE6E34"/>
    <w:rsid w:val="00CE7916"/>
    <w:rsid w:val="00CF1BE8"/>
    <w:rsid w:val="00CF2332"/>
    <w:rsid w:val="00CF2915"/>
    <w:rsid w:val="00CF3602"/>
    <w:rsid w:val="00CF4CF2"/>
    <w:rsid w:val="00CF5949"/>
    <w:rsid w:val="00CF60DB"/>
    <w:rsid w:val="00CF6220"/>
    <w:rsid w:val="00CF6437"/>
    <w:rsid w:val="00D02509"/>
    <w:rsid w:val="00D03370"/>
    <w:rsid w:val="00D059FE"/>
    <w:rsid w:val="00D1041E"/>
    <w:rsid w:val="00D12C05"/>
    <w:rsid w:val="00D150B2"/>
    <w:rsid w:val="00D15F92"/>
    <w:rsid w:val="00D22B90"/>
    <w:rsid w:val="00D230E0"/>
    <w:rsid w:val="00D2611C"/>
    <w:rsid w:val="00D269AC"/>
    <w:rsid w:val="00D30154"/>
    <w:rsid w:val="00D30991"/>
    <w:rsid w:val="00D335CB"/>
    <w:rsid w:val="00D3404A"/>
    <w:rsid w:val="00D36998"/>
    <w:rsid w:val="00D36DE3"/>
    <w:rsid w:val="00D441E4"/>
    <w:rsid w:val="00D44A7C"/>
    <w:rsid w:val="00D45B9F"/>
    <w:rsid w:val="00D46068"/>
    <w:rsid w:val="00D4759C"/>
    <w:rsid w:val="00D50A99"/>
    <w:rsid w:val="00D5347F"/>
    <w:rsid w:val="00D5672F"/>
    <w:rsid w:val="00D603A5"/>
    <w:rsid w:val="00D64900"/>
    <w:rsid w:val="00D65955"/>
    <w:rsid w:val="00D66A43"/>
    <w:rsid w:val="00D722C2"/>
    <w:rsid w:val="00D75680"/>
    <w:rsid w:val="00D7708C"/>
    <w:rsid w:val="00D77E9A"/>
    <w:rsid w:val="00D808CE"/>
    <w:rsid w:val="00D84073"/>
    <w:rsid w:val="00D84281"/>
    <w:rsid w:val="00D90C28"/>
    <w:rsid w:val="00D93822"/>
    <w:rsid w:val="00D94F76"/>
    <w:rsid w:val="00D95959"/>
    <w:rsid w:val="00DA1CB1"/>
    <w:rsid w:val="00DA5185"/>
    <w:rsid w:val="00DA5AE4"/>
    <w:rsid w:val="00DA79AD"/>
    <w:rsid w:val="00DB0B56"/>
    <w:rsid w:val="00DB135F"/>
    <w:rsid w:val="00DB160E"/>
    <w:rsid w:val="00DB25BE"/>
    <w:rsid w:val="00DB5766"/>
    <w:rsid w:val="00DB5911"/>
    <w:rsid w:val="00DB7649"/>
    <w:rsid w:val="00DC266B"/>
    <w:rsid w:val="00DC34EC"/>
    <w:rsid w:val="00DC4DA9"/>
    <w:rsid w:val="00DC5664"/>
    <w:rsid w:val="00DC7DFD"/>
    <w:rsid w:val="00DD0B89"/>
    <w:rsid w:val="00DD0FFF"/>
    <w:rsid w:val="00DD1564"/>
    <w:rsid w:val="00DD18B5"/>
    <w:rsid w:val="00DD220A"/>
    <w:rsid w:val="00DD2225"/>
    <w:rsid w:val="00DD42E7"/>
    <w:rsid w:val="00DD4606"/>
    <w:rsid w:val="00DD4FB4"/>
    <w:rsid w:val="00DE0881"/>
    <w:rsid w:val="00DE0D50"/>
    <w:rsid w:val="00DE0E0D"/>
    <w:rsid w:val="00DE37E7"/>
    <w:rsid w:val="00DE3B20"/>
    <w:rsid w:val="00DE47DC"/>
    <w:rsid w:val="00DE4ACB"/>
    <w:rsid w:val="00DF0F71"/>
    <w:rsid w:val="00DF11F7"/>
    <w:rsid w:val="00DF2864"/>
    <w:rsid w:val="00DF6000"/>
    <w:rsid w:val="00E00E32"/>
    <w:rsid w:val="00E03078"/>
    <w:rsid w:val="00E05853"/>
    <w:rsid w:val="00E1163B"/>
    <w:rsid w:val="00E118A9"/>
    <w:rsid w:val="00E13339"/>
    <w:rsid w:val="00E14504"/>
    <w:rsid w:val="00E14952"/>
    <w:rsid w:val="00E152F9"/>
    <w:rsid w:val="00E17CE6"/>
    <w:rsid w:val="00E22C07"/>
    <w:rsid w:val="00E23DF6"/>
    <w:rsid w:val="00E257F3"/>
    <w:rsid w:val="00E25C08"/>
    <w:rsid w:val="00E27E11"/>
    <w:rsid w:val="00E377D7"/>
    <w:rsid w:val="00E37EA8"/>
    <w:rsid w:val="00E429B2"/>
    <w:rsid w:val="00E433EF"/>
    <w:rsid w:val="00E4451C"/>
    <w:rsid w:val="00E44F5A"/>
    <w:rsid w:val="00E45105"/>
    <w:rsid w:val="00E50354"/>
    <w:rsid w:val="00E50D6D"/>
    <w:rsid w:val="00E56ABD"/>
    <w:rsid w:val="00E56AED"/>
    <w:rsid w:val="00E60F0D"/>
    <w:rsid w:val="00E66C97"/>
    <w:rsid w:val="00E6797A"/>
    <w:rsid w:val="00E7006D"/>
    <w:rsid w:val="00E71FE0"/>
    <w:rsid w:val="00E722A8"/>
    <w:rsid w:val="00E72CA8"/>
    <w:rsid w:val="00E74076"/>
    <w:rsid w:val="00E7460C"/>
    <w:rsid w:val="00E74DEC"/>
    <w:rsid w:val="00E75233"/>
    <w:rsid w:val="00E764E0"/>
    <w:rsid w:val="00E7780F"/>
    <w:rsid w:val="00E8262B"/>
    <w:rsid w:val="00E828F0"/>
    <w:rsid w:val="00E82B46"/>
    <w:rsid w:val="00E83C89"/>
    <w:rsid w:val="00E84534"/>
    <w:rsid w:val="00E84E7C"/>
    <w:rsid w:val="00E86B4A"/>
    <w:rsid w:val="00E900F1"/>
    <w:rsid w:val="00E90A83"/>
    <w:rsid w:val="00E91100"/>
    <w:rsid w:val="00E92123"/>
    <w:rsid w:val="00E934D0"/>
    <w:rsid w:val="00E962AD"/>
    <w:rsid w:val="00E977DF"/>
    <w:rsid w:val="00E97B5E"/>
    <w:rsid w:val="00E97BB0"/>
    <w:rsid w:val="00EA0208"/>
    <w:rsid w:val="00EA0EA2"/>
    <w:rsid w:val="00EA1DFC"/>
    <w:rsid w:val="00EA315A"/>
    <w:rsid w:val="00EA5A45"/>
    <w:rsid w:val="00EA618D"/>
    <w:rsid w:val="00EA647E"/>
    <w:rsid w:val="00EA6A07"/>
    <w:rsid w:val="00EA6D6D"/>
    <w:rsid w:val="00EA7134"/>
    <w:rsid w:val="00EA7E16"/>
    <w:rsid w:val="00EA7FF4"/>
    <w:rsid w:val="00EB1243"/>
    <w:rsid w:val="00EB1F14"/>
    <w:rsid w:val="00EB20FC"/>
    <w:rsid w:val="00EB21DF"/>
    <w:rsid w:val="00EB359C"/>
    <w:rsid w:val="00EB4DB0"/>
    <w:rsid w:val="00EB7652"/>
    <w:rsid w:val="00EB7E52"/>
    <w:rsid w:val="00EC124A"/>
    <w:rsid w:val="00EC27D1"/>
    <w:rsid w:val="00EC2AF9"/>
    <w:rsid w:val="00EC6A7E"/>
    <w:rsid w:val="00ED0EF1"/>
    <w:rsid w:val="00ED2C5D"/>
    <w:rsid w:val="00ED5FD8"/>
    <w:rsid w:val="00ED6257"/>
    <w:rsid w:val="00ED7DB9"/>
    <w:rsid w:val="00EE048C"/>
    <w:rsid w:val="00EE049C"/>
    <w:rsid w:val="00EE08E0"/>
    <w:rsid w:val="00EE29BA"/>
    <w:rsid w:val="00EE471D"/>
    <w:rsid w:val="00EE4805"/>
    <w:rsid w:val="00EE6985"/>
    <w:rsid w:val="00EE790A"/>
    <w:rsid w:val="00EF2BB5"/>
    <w:rsid w:val="00EF53F5"/>
    <w:rsid w:val="00F00E2D"/>
    <w:rsid w:val="00F012CB"/>
    <w:rsid w:val="00F029FA"/>
    <w:rsid w:val="00F05BD8"/>
    <w:rsid w:val="00F05DDD"/>
    <w:rsid w:val="00F05F47"/>
    <w:rsid w:val="00F07AE7"/>
    <w:rsid w:val="00F07E7F"/>
    <w:rsid w:val="00F13049"/>
    <w:rsid w:val="00F136F6"/>
    <w:rsid w:val="00F15225"/>
    <w:rsid w:val="00F15E09"/>
    <w:rsid w:val="00F16CEB"/>
    <w:rsid w:val="00F2044B"/>
    <w:rsid w:val="00F2147B"/>
    <w:rsid w:val="00F3063C"/>
    <w:rsid w:val="00F32313"/>
    <w:rsid w:val="00F33E44"/>
    <w:rsid w:val="00F343CA"/>
    <w:rsid w:val="00F35837"/>
    <w:rsid w:val="00F3598A"/>
    <w:rsid w:val="00F370D5"/>
    <w:rsid w:val="00F37A97"/>
    <w:rsid w:val="00F40A5F"/>
    <w:rsid w:val="00F4193F"/>
    <w:rsid w:val="00F41C16"/>
    <w:rsid w:val="00F426F1"/>
    <w:rsid w:val="00F45AAE"/>
    <w:rsid w:val="00F471D0"/>
    <w:rsid w:val="00F4779D"/>
    <w:rsid w:val="00F51314"/>
    <w:rsid w:val="00F52058"/>
    <w:rsid w:val="00F5429B"/>
    <w:rsid w:val="00F55780"/>
    <w:rsid w:val="00F56040"/>
    <w:rsid w:val="00F57056"/>
    <w:rsid w:val="00F60598"/>
    <w:rsid w:val="00F62599"/>
    <w:rsid w:val="00F6479A"/>
    <w:rsid w:val="00F64B65"/>
    <w:rsid w:val="00F672D7"/>
    <w:rsid w:val="00F67699"/>
    <w:rsid w:val="00F7206A"/>
    <w:rsid w:val="00F7270A"/>
    <w:rsid w:val="00F7385C"/>
    <w:rsid w:val="00F77F75"/>
    <w:rsid w:val="00F80465"/>
    <w:rsid w:val="00F81AFC"/>
    <w:rsid w:val="00F81E7E"/>
    <w:rsid w:val="00F82598"/>
    <w:rsid w:val="00F826B0"/>
    <w:rsid w:val="00F843AC"/>
    <w:rsid w:val="00F85EEA"/>
    <w:rsid w:val="00F90A89"/>
    <w:rsid w:val="00F90E94"/>
    <w:rsid w:val="00F91007"/>
    <w:rsid w:val="00F9120F"/>
    <w:rsid w:val="00F913DF"/>
    <w:rsid w:val="00F92F1C"/>
    <w:rsid w:val="00F940B7"/>
    <w:rsid w:val="00F9504A"/>
    <w:rsid w:val="00F964D0"/>
    <w:rsid w:val="00FA0DAE"/>
    <w:rsid w:val="00FA113A"/>
    <w:rsid w:val="00FA137E"/>
    <w:rsid w:val="00FA56E8"/>
    <w:rsid w:val="00FA754E"/>
    <w:rsid w:val="00FA793D"/>
    <w:rsid w:val="00FA7D06"/>
    <w:rsid w:val="00FB13D8"/>
    <w:rsid w:val="00FB17AA"/>
    <w:rsid w:val="00FB3128"/>
    <w:rsid w:val="00FB5F36"/>
    <w:rsid w:val="00FC0AB7"/>
    <w:rsid w:val="00FC0DA8"/>
    <w:rsid w:val="00FC1339"/>
    <w:rsid w:val="00FC3152"/>
    <w:rsid w:val="00FC4A69"/>
    <w:rsid w:val="00FD0ABB"/>
    <w:rsid w:val="00FD1F79"/>
    <w:rsid w:val="00FD2B1D"/>
    <w:rsid w:val="00FD324B"/>
    <w:rsid w:val="00FD3250"/>
    <w:rsid w:val="00FD4685"/>
    <w:rsid w:val="00FD7320"/>
    <w:rsid w:val="00FE22B6"/>
    <w:rsid w:val="00FE36B9"/>
    <w:rsid w:val="00FE3AF1"/>
    <w:rsid w:val="00FE3EED"/>
    <w:rsid w:val="00FE425C"/>
    <w:rsid w:val="00FE45F3"/>
    <w:rsid w:val="00FE52C8"/>
    <w:rsid w:val="00FE5B1B"/>
    <w:rsid w:val="00FE723B"/>
    <w:rsid w:val="00FE7FCF"/>
    <w:rsid w:val="00FF07EC"/>
    <w:rsid w:val="00FF1912"/>
    <w:rsid w:val="00FF309E"/>
    <w:rsid w:val="00FF63A2"/>
    <w:rsid w:val="00FF7152"/>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0B818B"/>
  <w15:chartTrackingRefBased/>
  <w15:docId w15:val="{94E13F5B-6E2B-45E1-A02D-F23879C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5D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rPr>
      <w:lang w:val="x-none" w:eastAsia="x-none"/>
    </w:r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rPr>
      <w:lang w:val="x-none" w:eastAsia="x-none"/>
    </w:r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lang w:bidi="ar-SA"/>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日付1"/>
    <w:basedOn w:val="a"/>
    <w:rsid w:val="00964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964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1396283">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10894919">
      <w:bodyDiv w:val="1"/>
      <w:marLeft w:val="0"/>
      <w:marRight w:val="0"/>
      <w:marTop w:val="0"/>
      <w:marBottom w:val="0"/>
      <w:divBdr>
        <w:top w:val="none" w:sz="0" w:space="0" w:color="auto"/>
        <w:left w:val="none" w:sz="0" w:space="0" w:color="auto"/>
        <w:bottom w:val="none" w:sz="0" w:space="0" w:color="auto"/>
        <w:right w:val="none" w:sz="0" w:space="0" w:color="auto"/>
      </w:divBdr>
      <w:divsChild>
        <w:div w:id="1737390767">
          <w:marLeft w:val="0"/>
          <w:marRight w:val="0"/>
          <w:marTop w:val="0"/>
          <w:marBottom w:val="0"/>
          <w:divBdr>
            <w:top w:val="none" w:sz="0" w:space="0" w:color="auto"/>
            <w:left w:val="none" w:sz="0" w:space="0" w:color="auto"/>
            <w:bottom w:val="none" w:sz="0" w:space="0" w:color="auto"/>
            <w:right w:val="none" w:sz="0" w:space="0" w:color="auto"/>
          </w:divBdr>
          <w:divsChild>
            <w:div w:id="1708094431">
              <w:marLeft w:val="0"/>
              <w:marRight w:val="0"/>
              <w:marTop w:val="0"/>
              <w:marBottom w:val="0"/>
              <w:divBdr>
                <w:top w:val="none" w:sz="0" w:space="0" w:color="auto"/>
                <w:left w:val="none" w:sz="0" w:space="0" w:color="auto"/>
                <w:bottom w:val="none" w:sz="0" w:space="0" w:color="auto"/>
                <w:right w:val="none" w:sz="0" w:space="0" w:color="auto"/>
              </w:divBdr>
            </w:div>
          </w:divsChild>
        </w:div>
        <w:div w:id="1312323298">
          <w:marLeft w:val="0"/>
          <w:marRight w:val="0"/>
          <w:marTop w:val="0"/>
          <w:marBottom w:val="0"/>
          <w:divBdr>
            <w:top w:val="none" w:sz="0" w:space="0" w:color="auto"/>
            <w:left w:val="none" w:sz="0" w:space="0" w:color="auto"/>
            <w:bottom w:val="none" w:sz="0" w:space="0" w:color="auto"/>
            <w:right w:val="none" w:sz="0" w:space="0" w:color="auto"/>
          </w:divBdr>
          <w:divsChild>
            <w:div w:id="11376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678187536">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835146817">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AC87-B926-44FC-B84F-01FCD0D5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48</Pages>
  <Words>28974</Words>
  <Characters>8811</Characters>
  <Application>Microsoft Office Word</Application>
  <DocSecurity>0</DocSecurity>
  <Lines>73</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cp:lastModifiedBy>上曽山 凜生</cp:lastModifiedBy>
  <cp:revision>13</cp:revision>
  <cp:lastPrinted>2025-05-26T22:31:00Z</cp:lastPrinted>
  <dcterms:created xsi:type="dcterms:W3CDTF">2025-02-06T04:12:00Z</dcterms:created>
  <dcterms:modified xsi:type="dcterms:W3CDTF">2025-06-19T00:37:00Z</dcterms:modified>
</cp:coreProperties>
</file>